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31B4F78" w14:textId="77777777" w:rsidR="00427A5C" w:rsidRDefault="00427A5C">
      <w:pPr>
        <w:jc w:val="center"/>
        <w:rPr>
          <w:rFonts w:ascii="Times New Roman" w:hAnsi="Times New Roman"/>
          <w:b/>
          <w:sz w:val="44"/>
          <w:szCs w:val="44"/>
          <w:lang w:val="en-NZ"/>
        </w:rPr>
      </w:pPr>
    </w:p>
    <w:p w14:paraId="69C4800A" w14:textId="77777777" w:rsidR="00427A5C" w:rsidRDefault="00427A5C">
      <w:pPr>
        <w:jc w:val="center"/>
        <w:rPr>
          <w:rFonts w:ascii="Times New Roman" w:hAnsi="Times New Roman"/>
          <w:b/>
          <w:sz w:val="44"/>
          <w:szCs w:val="44"/>
          <w:lang w:val="en-NZ"/>
        </w:rPr>
      </w:pPr>
    </w:p>
    <w:p w14:paraId="3270EA7B" w14:textId="77777777" w:rsidR="00427A5C" w:rsidRDefault="00427A5C">
      <w:pPr>
        <w:jc w:val="center"/>
        <w:rPr>
          <w:rFonts w:ascii="Times New Roman" w:hAnsi="Times New Roman"/>
          <w:b/>
          <w:sz w:val="44"/>
          <w:szCs w:val="44"/>
          <w:lang w:val="en-NZ"/>
        </w:rPr>
      </w:pPr>
    </w:p>
    <w:p w14:paraId="30E04B46" w14:textId="4FF60080" w:rsidR="00A54342" w:rsidRPr="007C16D7" w:rsidRDefault="007D45F7">
      <w:pPr>
        <w:jc w:val="center"/>
        <w:rPr>
          <w:rFonts w:ascii="Times New Roman" w:hAnsi="Times New Roman"/>
          <w:sz w:val="44"/>
          <w:szCs w:val="44"/>
          <w:lang w:val="en-NZ"/>
        </w:rPr>
      </w:pPr>
      <w:r>
        <w:rPr>
          <w:rFonts w:ascii="Times New Roman" w:hAnsi="Times New Roman"/>
          <w:b/>
          <w:sz w:val="44"/>
          <w:szCs w:val="44"/>
          <w:lang w:val="en-NZ"/>
        </w:rPr>
        <w:t>TIKANGA PAKEHA</w:t>
      </w:r>
      <w:r w:rsidR="00A54342" w:rsidRPr="007C16D7">
        <w:rPr>
          <w:rFonts w:ascii="Times New Roman" w:hAnsi="Times New Roman"/>
          <w:b/>
          <w:sz w:val="44"/>
          <w:szCs w:val="44"/>
          <w:lang w:val="en-NZ"/>
        </w:rPr>
        <w:t xml:space="preserve"> CONFERENCE</w:t>
      </w:r>
    </w:p>
    <w:p w14:paraId="27B4870F" w14:textId="77777777" w:rsidR="00A54342" w:rsidRPr="007C16D7" w:rsidRDefault="00A54342">
      <w:pPr>
        <w:rPr>
          <w:rFonts w:ascii="Times New Roman" w:hAnsi="Times New Roman"/>
          <w:sz w:val="44"/>
          <w:szCs w:val="44"/>
          <w:lang w:val="en-NZ"/>
        </w:rPr>
      </w:pPr>
    </w:p>
    <w:p w14:paraId="53AE20FE" w14:textId="77777777" w:rsidR="00427A5C" w:rsidRDefault="00427A5C">
      <w:pPr>
        <w:jc w:val="center"/>
        <w:rPr>
          <w:rFonts w:ascii="Times New Roman" w:hAnsi="Times New Roman"/>
          <w:b/>
          <w:sz w:val="44"/>
          <w:szCs w:val="44"/>
          <w:lang w:val="en-NZ"/>
        </w:rPr>
      </w:pPr>
    </w:p>
    <w:p w14:paraId="5A34823E" w14:textId="77777777" w:rsidR="00427A5C" w:rsidRDefault="00427A5C">
      <w:pPr>
        <w:jc w:val="center"/>
        <w:rPr>
          <w:rFonts w:ascii="Times New Roman" w:hAnsi="Times New Roman"/>
          <w:b/>
          <w:sz w:val="44"/>
          <w:szCs w:val="44"/>
          <w:lang w:val="en-NZ"/>
        </w:rPr>
      </w:pPr>
    </w:p>
    <w:p w14:paraId="2B7579CA" w14:textId="77777777" w:rsidR="00427A5C" w:rsidRDefault="00427A5C">
      <w:pPr>
        <w:jc w:val="center"/>
        <w:rPr>
          <w:rFonts w:ascii="Times New Roman" w:hAnsi="Times New Roman"/>
          <w:b/>
          <w:sz w:val="44"/>
          <w:szCs w:val="44"/>
          <w:lang w:val="en-NZ"/>
        </w:rPr>
      </w:pPr>
    </w:p>
    <w:p w14:paraId="54CDF81F" w14:textId="77777777" w:rsidR="00A54342" w:rsidRPr="007C16D7" w:rsidRDefault="00A54342">
      <w:pPr>
        <w:jc w:val="center"/>
        <w:rPr>
          <w:rFonts w:ascii="Times New Roman" w:hAnsi="Times New Roman"/>
          <w:sz w:val="44"/>
          <w:szCs w:val="44"/>
          <w:lang w:val="en-NZ"/>
        </w:rPr>
      </w:pPr>
      <w:r w:rsidRPr="007C16D7">
        <w:rPr>
          <w:rFonts w:ascii="Times New Roman" w:hAnsi="Times New Roman"/>
          <w:b/>
          <w:sz w:val="44"/>
          <w:szCs w:val="44"/>
          <w:lang w:val="en-NZ"/>
        </w:rPr>
        <w:t>REFERENCE INFORMATION</w:t>
      </w:r>
    </w:p>
    <w:p w14:paraId="7CB4B0DF" w14:textId="77777777" w:rsidR="00A54342" w:rsidRPr="007C16D7" w:rsidRDefault="00A54342">
      <w:pPr>
        <w:rPr>
          <w:rFonts w:ascii="Times New Roman" w:hAnsi="Times New Roman"/>
          <w:sz w:val="44"/>
          <w:szCs w:val="44"/>
          <w:lang w:val="en-NZ"/>
        </w:rPr>
      </w:pPr>
    </w:p>
    <w:p w14:paraId="3AF265A1" w14:textId="77777777" w:rsidR="00427A5C" w:rsidRDefault="00427A5C">
      <w:pPr>
        <w:pStyle w:val="Heading1"/>
        <w:rPr>
          <w:b/>
          <w:sz w:val="32"/>
          <w:szCs w:val="32"/>
          <w:lang w:val="en-NZ"/>
        </w:rPr>
      </w:pPr>
    </w:p>
    <w:p w14:paraId="0031ACD5" w14:textId="77777777" w:rsidR="00427A5C" w:rsidRDefault="00427A5C">
      <w:pPr>
        <w:pStyle w:val="Heading1"/>
        <w:rPr>
          <w:b/>
          <w:sz w:val="32"/>
          <w:szCs w:val="32"/>
          <w:lang w:val="en-NZ"/>
        </w:rPr>
      </w:pPr>
    </w:p>
    <w:p w14:paraId="0CC0049B" w14:textId="77777777" w:rsidR="00427A5C" w:rsidRDefault="00427A5C" w:rsidP="00427A5C">
      <w:pPr>
        <w:rPr>
          <w:lang w:val="en-NZ"/>
        </w:rPr>
      </w:pPr>
    </w:p>
    <w:p w14:paraId="3D7D5BA4" w14:textId="77777777" w:rsidR="00427A5C" w:rsidRDefault="00427A5C" w:rsidP="00427A5C">
      <w:pPr>
        <w:rPr>
          <w:lang w:val="en-NZ"/>
        </w:rPr>
      </w:pPr>
    </w:p>
    <w:p w14:paraId="0D3186AD" w14:textId="77777777" w:rsidR="00427A5C" w:rsidRPr="00427A5C" w:rsidRDefault="00427A5C" w:rsidP="00427A5C">
      <w:pPr>
        <w:rPr>
          <w:lang w:val="en-NZ"/>
        </w:rPr>
      </w:pPr>
    </w:p>
    <w:p w14:paraId="400858D0" w14:textId="4A7149AC" w:rsidR="00A54342" w:rsidRPr="000F5E87" w:rsidRDefault="00A54342">
      <w:pPr>
        <w:pStyle w:val="Heading1"/>
        <w:rPr>
          <w:rFonts w:ascii="Times New Roman" w:hAnsi="Times New Roman"/>
          <w:b/>
          <w:sz w:val="44"/>
          <w:szCs w:val="44"/>
          <w:lang w:val="en-NZ"/>
        </w:rPr>
      </w:pPr>
      <w:bookmarkStart w:id="0" w:name="_Toc11142995"/>
      <w:bookmarkStart w:id="1" w:name="_Toc11143331"/>
      <w:bookmarkStart w:id="2" w:name="_Toc11143487"/>
      <w:r w:rsidRPr="000F5E87">
        <w:rPr>
          <w:rFonts w:ascii="Times New Roman" w:hAnsi="Times New Roman"/>
          <w:b/>
          <w:sz w:val="44"/>
          <w:szCs w:val="44"/>
          <w:lang w:val="en-NZ"/>
        </w:rPr>
        <w:t>May 20</w:t>
      </w:r>
      <w:bookmarkEnd w:id="0"/>
      <w:bookmarkEnd w:id="1"/>
      <w:bookmarkEnd w:id="2"/>
      <w:r w:rsidR="003A120A" w:rsidRPr="000F5E87">
        <w:rPr>
          <w:rFonts w:ascii="Times New Roman" w:hAnsi="Times New Roman"/>
          <w:b/>
          <w:sz w:val="44"/>
          <w:szCs w:val="44"/>
          <w:lang w:val="en-NZ"/>
        </w:rPr>
        <w:t>1</w:t>
      </w:r>
      <w:r w:rsidR="0096134D">
        <w:rPr>
          <w:rFonts w:ascii="Times New Roman" w:hAnsi="Times New Roman"/>
          <w:b/>
          <w:sz w:val="44"/>
          <w:szCs w:val="44"/>
          <w:lang w:val="en-NZ"/>
        </w:rPr>
        <w:t>8</w:t>
      </w:r>
    </w:p>
    <w:p w14:paraId="1B4405B9" w14:textId="77777777" w:rsidR="00A54342" w:rsidRPr="000F5E87" w:rsidRDefault="00A54342">
      <w:pPr>
        <w:rPr>
          <w:rFonts w:ascii="Times New Roman" w:hAnsi="Times New Roman"/>
          <w:sz w:val="44"/>
          <w:szCs w:val="44"/>
          <w:lang w:val="en-NZ"/>
        </w:rPr>
      </w:pPr>
    </w:p>
    <w:p w14:paraId="1B9C3BBD" w14:textId="77777777" w:rsidR="00EE2D95" w:rsidRDefault="00EE2D95">
      <w:pPr>
        <w:rPr>
          <w:lang w:val="en-NZ"/>
        </w:rPr>
      </w:pPr>
    </w:p>
    <w:p w14:paraId="53AC779C" w14:textId="77777777" w:rsidR="00EE2D95" w:rsidRDefault="00EE2D95">
      <w:pPr>
        <w:rPr>
          <w:lang w:val="en-NZ"/>
        </w:rPr>
      </w:pPr>
    </w:p>
    <w:p w14:paraId="1A756D1F" w14:textId="77777777" w:rsidR="00EE2D95" w:rsidRDefault="00EE2D95">
      <w:pPr>
        <w:rPr>
          <w:lang w:val="en-NZ"/>
        </w:rPr>
      </w:pPr>
    </w:p>
    <w:p w14:paraId="25E802C0" w14:textId="77777777" w:rsidR="000F43FA" w:rsidRDefault="000F43FA">
      <w:pPr>
        <w:rPr>
          <w:lang w:val="en-NZ"/>
        </w:rPr>
      </w:pPr>
    </w:p>
    <w:p w14:paraId="50BE33F9" w14:textId="77777777" w:rsidR="000F43FA" w:rsidRDefault="000F43FA">
      <w:pPr>
        <w:rPr>
          <w:lang w:val="en-NZ"/>
        </w:rPr>
      </w:pPr>
    </w:p>
    <w:p w14:paraId="2BDCC873" w14:textId="77777777" w:rsidR="000F43FA" w:rsidRDefault="000F43FA">
      <w:pPr>
        <w:rPr>
          <w:lang w:val="en-NZ"/>
        </w:rPr>
      </w:pPr>
    </w:p>
    <w:p w14:paraId="5002BA52" w14:textId="77777777" w:rsidR="000F43FA" w:rsidRDefault="000F43FA">
      <w:pPr>
        <w:rPr>
          <w:lang w:val="en-NZ"/>
        </w:rPr>
      </w:pPr>
    </w:p>
    <w:p w14:paraId="13B2ADC3" w14:textId="77777777" w:rsidR="000F43FA" w:rsidRDefault="000F43FA">
      <w:pPr>
        <w:rPr>
          <w:lang w:val="en-NZ"/>
        </w:rPr>
      </w:pPr>
    </w:p>
    <w:p w14:paraId="48C0E0BD" w14:textId="77777777" w:rsidR="000F43FA" w:rsidRDefault="000F43FA">
      <w:pPr>
        <w:rPr>
          <w:lang w:val="en-NZ"/>
        </w:rPr>
      </w:pPr>
    </w:p>
    <w:p w14:paraId="2A7A96C4" w14:textId="77777777" w:rsidR="000F43FA" w:rsidRDefault="000F43FA">
      <w:pPr>
        <w:rPr>
          <w:lang w:val="en-NZ"/>
        </w:rPr>
      </w:pPr>
    </w:p>
    <w:p w14:paraId="3BF6AA74" w14:textId="77777777" w:rsidR="000F43FA" w:rsidRDefault="000F43FA">
      <w:pPr>
        <w:rPr>
          <w:lang w:val="en-NZ"/>
        </w:rPr>
      </w:pPr>
    </w:p>
    <w:p w14:paraId="00F60866" w14:textId="77777777" w:rsidR="000F43FA" w:rsidRDefault="000F43FA">
      <w:pPr>
        <w:rPr>
          <w:lang w:val="en-NZ"/>
        </w:rPr>
      </w:pPr>
    </w:p>
    <w:p w14:paraId="79ACE5E0" w14:textId="77777777" w:rsidR="000F43FA" w:rsidRDefault="000F43FA">
      <w:pPr>
        <w:rPr>
          <w:lang w:val="en-NZ"/>
        </w:rPr>
      </w:pPr>
    </w:p>
    <w:p w14:paraId="78FBC4C0" w14:textId="77777777" w:rsidR="000F43FA" w:rsidRDefault="000F43FA">
      <w:pPr>
        <w:rPr>
          <w:lang w:val="en-NZ"/>
        </w:rPr>
      </w:pPr>
    </w:p>
    <w:p w14:paraId="6DB7E139" w14:textId="77777777" w:rsidR="000F43FA" w:rsidRDefault="000F43FA">
      <w:pPr>
        <w:rPr>
          <w:lang w:val="en-NZ"/>
        </w:rPr>
      </w:pPr>
    </w:p>
    <w:p w14:paraId="42484211" w14:textId="77777777" w:rsidR="000F43FA" w:rsidRDefault="000F43FA">
      <w:pPr>
        <w:rPr>
          <w:lang w:val="en-NZ"/>
        </w:rPr>
      </w:pPr>
    </w:p>
    <w:p w14:paraId="691B517A" w14:textId="77777777" w:rsidR="000F43FA" w:rsidRDefault="000F43FA">
      <w:pPr>
        <w:rPr>
          <w:lang w:val="en-NZ"/>
        </w:rPr>
      </w:pPr>
    </w:p>
    <w:p w14:paraId="5811A437" w14:textId="77777777" w:rsidR="000F43FA" w:rsidRDefault="000F43FA">
      <w:pPr>
        <w:rPr>
          <w:lang w:val="en-NZ"/>
        </w:rPr>
      </w:pPr>
    </w:p>
    <w:p w14:paraId="37D5A53A" w14:textId="77777777" w:rsidR="000F43FA" w:rsidRDefault="000F43FA">
      <w:pPr>
        <w:rPr>
          <w:lang w:val="en-NZ"/>
        </w:rPr>
      </w:pPr>
    </w:p>
    <w:p w14:paraId="1A307458" w14:textId="77777777" w:rsidR="000F43FA" w:rsidRDefault="000F43FA">
      <w:pPr>
        <w:rPr>
          <w:lang w:val="en-NZ"/>
        </w:rPr>
      </w:pPr>
    </w:p>
    <w:p w14:paraId="4FEC1861" w14:textId="77777777" w:rsidR="000F43FA" w:rsidRDefault="000F43FA">
      <w:pPr>
        <w:rPr>
          <w:lang w:val="en-NZ"/>
        </w:rPr>
      </w:pPr>
    </w:p>
    <w:p w14:paraId="2F7014DC" w14:textId="77777777" w:rsidR="000F43FA" w:rsidRDefault="000F43FA">
      <w:pPr>
        <w:rPr>
          <w:lang w:val="en-NZ"/>
        </w:rPr>
      </w:pPr>
    </w:p>
    <w:p w14:paraId="79DD0AAB" w14:textId="3F3A6406" w:rsidR="00EE2D95" w:rsidRPr="000F43FA" w:rsidRDefault="000F43FA">
      <w:pPr>
        <w:rPr>
          <w:b/>
          <w:i/>
          <w:sz w:val="16"/>
          <w:szCs w:val="16"/>
          <w:lang w:val="en-NZ"/>
        </w:rPr>
      </w:pPr>
      <w:smartTag w:uri="urn:schemas-microsoft-com:office:smarttags" w:element="stockticker">
        <w:r w:rsidRPr="000F43FA">
          <w:rPr>
            <w:b/>
            <w:i/>
            <w:sz w:val="16"/>
            <w:szCs w:val="16"/>
            <w:lang w:val="en-NZ"/>
          </w:rPr>
          <w:t>M</w:t>
        </w:r>
        <w:r w:rsidR="000F5E87">
          <w:rPr>
            <w:b/>
            <w:i/>
            <w:sz w:val="16"/>
            <w:szCs w:val="16"/>
            <w:lang w:val="en-NZ"/>
          </w:rPr>
          <w:t>AY</w:t>
        </w:r>
      </w:smartTag>
      <w:r w:rsidR="000F5E87">
        <w:rPr>
          <w:b/>
          <w:i/>
          <w:sz w:val="16"/>
          <w:szCs w:val="16"/>
          <w:lang w:val="en-NZ"/>
        </w:rPr>
        <w:t xml:space="preserve"> </w:t>
      </w:r>
      <w:r w:rsidRPr="000F43FA">
        <w:rPr>
          <w:b/>
          <w:i/>
          <w:sz w:val="16"/>
          <w:szCs w:val="16"/>
          <w:lang w:val="en-NZ"/>
        </w:rPr>
        <w:t>201</w:t>
      </w:r>
      <w:r w:rsidR="0096134D">
        <w:rPr>
          <w:b/>
          <w:i/>
          <w:sz w:val="16"/>
          <w:szCs w:val="16"/>
          <w:lang w:val="en-NZ"/>
        </w:rPr>
        <w:t>8</w:t>
      </w:r>
    </w:p>
    <w:p w14:paraId="322CD18A" w14:textId="77777777" w:rsidR="00BF477E" w:rsidRDefault="00BF477E">
      <w:pPr>
        <w:rPr>
          <w:lang w:val="en-NZ"/>
        </w:rPr>
        <w:sectPr w:rsidR="00BF477E" w:rsidSect="00C776B4">
          <w:headerReference w:type="default" r:id="rId10"/>
          <w:footerReference w:type="default" r:id="rId11"/>
          <w:pgSz w:w="11907" w:h="16840" w:code="9"/>
          <w:pgMar w:top="1440" w:right="1417" w:bottom="1440" w:left="1440" w:header="720" w:footer="720" w:gutter="0"/>
          <w:cols w:space="720"/>
          <w:noEndnote/>
        </w:sectPr>
      </w:pPr>
    </w:p>
    <w:p w14:paraId="2FEF3EA7" w14:textId="498FF167" w:rsidR="00EE2D95" w:rsidRDefault="00EE2D95">
      <w:pPr>
        <w:rPr>
          <w:lang w:val="en-NZ"/>
        </w:rPr>
      </w:pPr>
    </w:p>
    <w:p w14:paraId="08436251" w14:textId="77777777" w:rsidR="006D0A11" w:rsidRPr="006D0A11" w:rsidRDefault="006D0A11" w:rsidP="006D0A11">
      <w:pPr>
        <w:jc w:val="center"/>
        <w:rPr>
          <w:rFonts w:ascii="Times New Roman" w:hAnsi="Times New Roman"/>
          <w:b/>
          <w:sz w:val="28"/>
          <w:szCs w:val="28"/>
        </w:rPr>
      </w:pPr>
      <w:r w:rsidRPr="006D0A11">
        <w:rPr>
          <w:rFonts w:ascii="Times New Roman" w:hAnsi="Times New Roman"/>
          <w:b/>
          <w:sz w:val="28"/>
          <w:szCs w:val="28"/>
        </w:rPr>
        <w:t>CONTENTS</w:t>
      </w:r>
    </w:p>
    <w:p w14:paraId="1C1F6225" w14:textId="2C3D9C60" w:rsidR="006D0A11" w:rsidRDefault="006D0A11" w:rsidP="007D45F7">
      <w:pPr>
        <w:pStyle w:val="Footer"/>
        <w:tabs>
          <w:tab w:val="clear" w:pos="4153"/>
          <w:tab w:val="clear" w:pos="8306"/>
          <w:tab w:val="right" w:pos="8789"/>
          <w:tab w:val="right" w:pos="9072"/>
        </w:tabs>
        <w:rPr>
          <w:rFonts w:ascii="Times New Roman" w:hAnsi="Times New Roman"/>
          <w:sz w:val="28"/>
          <w:szCs w:val="28"/>
        </w:rPr>
      </w:pPr>
    </w:p>
    <w:p w14:paraId="52A4D289" w14:textId="7C5EED19" w:rsidR="007D45F7" w:rsidRDefault="007D45F7" w:rsidP="007D45F7">
      <w:pPr>
        <w:pStyle w:val="Footer"/>
        <w:tabs>
          <w:tab w:val="clear" w:pos="4153"/>
          <w:tab w:val="clear" w:pos="8306"/>
          <w:tab w:val="left" w:leader="dot" w:pos="9072"/>
        </w:tabs>
        <w:rPr>
          <w:rFonts w:ascii="Times New Roman" w:hAnsi="Times New Roman"/>
          <w:sz w:val="28"/>
          <w:szCs w:val="28"/>
        </w:rPr>
      </w:pPr>
    </w:p>
    <w:p w14:paraId="7B04D910" w14:textId="77777777" w:rsidR="00AE3A68" w:rsidRDefault="00AE3A68" w:rsidP="00C03307">
      <w:pPr>
        <w:tabs>
          <w:tab w:val="right" w:leader="dot" w:pos="7655"/>
          <w:tab w:val="right" w:pos="8789"/>
        </w:tabs>
        <w:ind w:left="360"/>
        <w:rPr>
          <w:rFonts w:ascii="Times New Roman" w:hAnsi="Times New Roman"/>
          <w:sz w:val="28"/>
          <w:szCs w:val="28"/>
        </w:rPr>
      </w:pPr>
    </w:p>
    <w:p w14:paraId="040840CA" w14:textId="7CEA61A6" w:rsidR="00666519" w:rsidRPr="0067366C" w:rsidRDefault="007D45F7" w:rsidP="00E35D0D">
      <w:pPr>
        <w:pStyle w:val="Footer"/>
        <w:tabs>
          <w:tab w:val="clear" w:pos="4153"/>
          <w:tab w:val="clear" w:pos="8306"/>
          <w:tab w:val="right" w:leader="dot" w:pos="8789"/>
        </w:tabs>
        <w:rPr>
          <w:rFonts w:ascii="Times New Roman" w:hAnsi="Times New Roman"/>
          <w:b/>
          <w:sz w:val="28"/>
          <w:szCs w:val="28"/>
        </w:rPr>
      </w:pPr>
      <w:r w:rsidRPr="0067366C">
        <w:rPr>
          <w:rFonts w:ascii="Times New Roman" w:hAnsi="Times New Roman"/>
          <w:b/>
          <w:sz w:val="28"/>
          <w:szCs w:val="28"/>
        </w:rPr>
        <w:t xml:space="preserve">Tikanga </w:t>
      </w:r>
      <w:proofErr w:type="spellStart"/>
      <w:r w:rsidRPr="0067366C">
        <w:rPr>
          <w:rFonts w:ascii="Times New Roman" w:hAnsi="Times New Roman"/>
          <w:b/>
          <w:sz w:val="28"/>
          <w:szCs w:val="28"/>
        </w:rPr>
        <w:t>Pakeha</w:t>
      </w:r>
      <w:proofErr w:type="spellEnd"/>
      <w:r w:rsidRPr="0067366C">
        <w:rPr>
          <w:rFonts w:ascii="Times New Roman" w:hAnsi="Times New Roman"/>
          <w:b/>
          <w:sz w:val="28"/>
          <w:szCs w:val="28"/>
        </w:rPr>
        <w:t xml:space="preserve"> Conference</w:t>
      </w:r>
      <w:r w:rsidR="00942865" w:rsidRPr="0067366C">
        <w:rPr>
          <w:rFonts w:ascii="Times New Roman" w:hAnsi="Times New Roman"/>
          <w:b/>
          <w:sz w:val="28"/>
          <w:szCs w:val="28"/>
        </w:rPr>
        <w:t xml:space="preserve"> </w:t>
      </w:r>
      <w:r w:rsidR="0067366C">
        <w:rPr>
          <w:rFonts w:ascii="Times New Roman" w:hAnsi="Times New Roman"/>
          <w:b/>
          <w:sz w:val="28"/>
          <w:szCs w:val="28"/>
        </w:rPr>
        <w:tab/>
      </w:r>
      <w:r w:rsidRPr="0067366C">
        <w:rPr>
          <w:rFonts w:ascii="Times New Roman" w:hAnsi="Times New Roman"/>
          <w:b/>
          <w:sz w:val="28"/>
          <w:szCs w:val="28"/>
        </w:rPr>
        <w:t>3</w:t>
      </w:r>
    </w:p>
    <w:p w14:paraId="4BAA302B" w14:textId="46B11929" w:rsidR="006D0A11" w:rsidRPr="006D0A11" w:rsidRDefault="00E27047" w:rsidP="00E35D0D">
      <w:pPr>
        <w:pStyle w:val="Footer"/>
        <w:tabs>
          <w:tab w:val="clear" w:pos="4153"/>
          <w:tab w:val="clear" w:pos="8306"/>
          <w:tab w:val="right" w:leader="dot" w:pos="8789"/>
        </w:tabs>
        <w:rPr>
          <w:rFonts w:ascii="Times New Roman" w:hAnsi="Times New Roman"/>
          <w:sz w:val="28"/>
          <w:szCs w:val="28"/>
        </w:rPr>
      </w:pPr>
      <w:r>
        <w:rPr>
          <w:rFonts w:ascii="Times New Roman" w:hAnsi="Times New Roman"/>
          <w:sz w:val="28"/>
          <w:szCs w:val="28"/>
        </w:rPr>
        <w:t>1</w:t>
      </w:r>
      <w:r w:rsidR="00337F36">
        <w:rPr>
          <w:rFonts w:ascii="Times New Roman" w:hAnsi="Times New Roman"/>
          <w:sz w:val="28"/>
          <w:szCs w:val="28"/>
        </w:rPr>
        <w:t xml:space="preserve">      </w:t>
      </w:r>
      <w:r w:rsidR="007A7D46">
        <w:rPr>
          <w:rFonts w:ascii="Times New Roman" w:hAnsi="Times New Roman"/>
          <w:sz w:val="28"/>
          <w:szCs w:val="28"/>
        </w:rPr>
        <w:t>Mission Statement</w:t>
      </w:r>
      <w:r w:rsidR="00595D01">
        <w:rPr>
          <w:rFonts w:ascii="Times New Roman" w:hAnsi="Times New Roman"/>
          <w:sz w:val="28"/>
          <w:szCs w:val="28"/>
        </w:rPr>
        <w:t xml:space="preserve"> </w:t>
      </w:r>
      <w:r w:rsidR="0067366C">
        <w:rPr>
          <w:rFonts w:ascii="Times New Roman" w:hAnsi="Times New Roman"/>
          <w:sz w:val="28"/>
          <w:szCs w:val="28"/>
        </w:rPr>
        <w:tab/>
      </w:r>
      <w:r w:rsidR="007A7D46">
        <w:rPr>
          <w:rFonts w:ascii="Times New Roman" w:hAnsi="Times New Roman"/>
          <w:sz w:val="28"/>
          <w:szCs w:val="28"/>
        </w:rPr>
        <w:t>3</w:t>
      </w:r>
    </w:p>
    <w:p w14:paraId="5B06B098" w14:textId="131F1D7A" w:rsidR="006D0A11" w:rsidRDefault="00E27047" w:rsidP="00E35D0D">
      <w:pPr>
        <w:pStyle w:val="Footer"/>
        <w:tabs>
          <w:tab w:val="clear" w:pos="4153"/>
          <w:tab w:val="clear" w:pos="8306"/>
          <w:tab w:val="right" w:leader="dot" w:pos="8789"/>
        </w:tabs>
        <w:rPr>
          <w:rFonts w:ascii="Times New Roman" w:hAnsi="Times New Roman"/>
          <w:sz w:val="28"/>
          <w:szCs w:val="28"/>
        </w:rPr>
      </w:pPr>
      <w:r>
        <w:rPr>
          <w:rFonts w:ascii="Times New Roman" w:hAnsi="Times New Roman"/>
          <w:sz w:val="28"/>
          <w:szCs w:val="28"/>
        </w:rPr>
        <w:t>2</w:t>
      </w:r>
      <w:r w:rsidR="00337F36">
        <w:rPr>
          <w:rFonts w:ascii="Times New Roman" w:hAnsi="Times New Roman"/>
          <w:sz w:val="28"/>
          <w:szCs w:val="28"/>
        </w:rPr>
        <w:t xml:space="preserve">      </w:t>
      </w:r>
      <w:r w:rsidR="007A7D46">
        <w:rPr>
          <w:rFonts w:ascii="Times New Roman" w:hAnsi="Times New Roman"/>
          <w:sz w:val="28"/>
          <w:szCs w:val="28"/>
        </w:rPr>
        <w:t>Purpose</w:t>
      </w:r>
      <w:r w:rsidR="00666519">
        <w:rPr>
          <w:rFonts w:ascii="Times New Roman" w:hAnsi="Times New Roman"/>
          <w:sz w:val="28"/>
          <w:szCs w:val="28"/>
        </w:rPr>
        <w:t xml:space="preserve"> </w:t>
      </w:r>
      <w:r w:rsidR="0067366C">
        <w:rPr>
          <w:rFonts w:ascii="Times New Roman" w:hAnsi="Times New Roman"/>
          <w:sz w:val="28"/>
          <w:szCs w:val="28"/>
        </w:rPr>
        <w:tab/>
      </w:r>
      <w:r w:rsidR="007A7D46">
        <w:rPr>
          <w:rFonts w:ascii="Times New Roman" w:hAnsi="Times New Roman"/>
          <w:sz w:val="28"/>
          <w:szCs w:val="28"/>
        </w:rPr>
        <w:t>3</w:t>
      </w:r>
    </w:p>
    <w:p w14:paraId="2AB1A24B" w14:textId="2BBA9428" w:rsidR="00A660AD" w:rsidRDefault="00E27047" w:rsidP="00E35D0D">
      <w:pPr>
        <w:pStyle w:val="Footer"/>
        <w:tabs>
          <w:tab w:val="clear" w:pos="4153"/>
          <w:tab w:val="clear" w:pos="8306"/>
          <w:tab w:val="right" w:leader="dot" w:pos="8789"/>
        </w:tabs>
        <w:rPr>
          <w:rFonts w:ascii="Times New Roman" w:hAnsi="Times New Roman"/>
          <w:sz w:val="28"/>
          <w:szCs w:val="28"/>
        </w:rPr>
      </w:pPr>
      <w:r>
        <w:rPr>
          <w:rFonts w:ascii="Times New Roman" w:hAnsi="Times New Roman"/>
          <w:sz w:val="28"/>
          <w:szCs w:val="28"/>
        </w:rPr>
        <w:t>3</w:t>
      </w:r>
      <w:r w:rsidR="00337F36">
        <w:rPr>
          <w:rFonts w:ascii="Times New Roman" w:hAnsi="Times New Roman"/>
          <w:sz w:val="28"/>
          <w:szCs w:val="28"/>
        </w:rPr>
        <w:t xml:space="preserve">      </w:t>
      </w:r>
      <w:r w:rsidR="00A660AD">
        <w:rPr>
          <w:rFonts w:ascii="Times New Roman" w:hAnsi="Times New Roman"/>
          <w:sz w:val="28"/>
          <w:szCs w:val="28"/>
        </w:rPr>
        <w:t>Membership</w:t>
      </w:r>
      <w:r w:rsidR="00315423">
        <w:rPr>
          <w:rFonts w:ascii="Times New Roman" w:hAnsi="Times New Roman"/>
          <w:sz w:val="28"/>
          <w:szCs w:val="28"/>
        </w:rPr>
        <w:t xml:space="preserve"> </w:t>
      </w:r>
      <w:r w:rsidR="0067366C">
        <w:rPr>
          <w:rFonts w:ascii="Times New Roman" w:hAnsi="Times New Roman"/>
          <w:sz w:val="28"/>
          <w:szCs w:val="28"/>
        </w:rPr>
        <w:tab/>
      </w:r>
      <w:r w:rsidR="00A660AD">
        <w:rPr>
          <w:rFonts w:ascii="Times New Roman" w:hAnsi="Times New Roman"/>
          <w:sz w:val="28"/>
          <w:szCs w:val="28"/>
        </w:rPr>
        <w:t>3</w:t>
      </w:r>
    </w:p>
    <w:p w14:paraId="7BABE05F" w14:textId="2FD29D45" w:rsidR="007A7D46" w:rsidRPr="006D0A11" w:rsidRDefault="00E27047" w:rsidP="00E35D0D">
      <w:pPr>
        <w:pStyle w:val="Footer"/>
        <w:tabs>
          <w:tab w:val="clear" w:pos="4153"/>
          <w:tab w:val="clear" w:pos="8306"/>
          <w:tab w:val="right" w:leader="dot" w:pos="8789"/>
        </w:tabs>
        <w:rPr>
          <w:rFonts w:ascii="Times New Roman" w:hAnsi="Times New Roman"/>
          <w:sz w:val="28"/>
          <w:szCs w:val="28"/>
        </w:rPr>
      </w:pPr>
      <w:r>
        <w:rPr>
          <w:rFonts w:ascii="Times New Roman" w:hAnsi="Times New Roman"/>
          <w:sz w:val="28"/>
          <w:szCs w:val="28"/>
        </w:rPr>
        <w:t>4</w:t>
      </w:r>
      <w:r w:rsidR="00337F36">
        <w:rPr>
          <w:rFonts w:ascii="Times New Roman" w:hAnsi="Times New Roman"/>
          <w:sz w:val="28"/>
          <w:szCs w:val="28"/>
        </w:rPr>
        <w:t xml:space="preserve">      </w:t>
      </w:r>
      <w:r w:rsidR="007A7D46">
        <w:rPr>
          <w:rFonts w:ascii="Times New Roman" w:hAnsi="Times New Roman"/>
          <w:sz w:val="28"/>
          <w:szCs w:val="28"/>
        </w:rPr>
        <w:t>Standing Orders</w:t>
      </w:r>
      <w:r w:rsidR="00315423">
        <w:rPr>
          <w:rFonts w:ascii="Times New Roman" w:hAnsi="Times New Roman"/>
          <w:sz w:val="28"/>
          <w:szCs w:val="28"/>
        </w:rPr>
        <w:t xml:space="preserve"> </w:t>
      </w:r>
      <w:r w:rsidR="0067366C">
        <w:rPr>
          <w:rFonts w:ascii="Times New Roman" w:hAnsi="Times New Roman"/>
          <w:sz w:val="28"/>
          <w:szCs w:val="28"/>
        </w:rPr>
        <w:tab/>
      </w:r>
      <w:r w:rsidR="00595D01">
        <w:rPr>
          <w:rFonts w:ascii="Times New Roman" w:hAnsi="Times New Roman"/>
          <w:sz w:val="28"/>
          <w:szCs w:val="28"/>
        </w:rPr>
        <w:t>4</w:t>
      </w:r>
    </w:p>
    <w:p w14:paraId="0BCBA782" w14:textId="2AC35E7E" w:rsidR="00E27047" w:rsidRDefault="00DD6E5D" w:rsidP="00E35D0D">
      <w:pPr>
        <w:pStyle w:val="Footer"/>
        <w:tabs>
          <w:tab w:val="clear" w:pos="4153"/>
          <w:tab w:val="clear" w:pos="8306"/>
          <w:tab w:val="right" w:leader="dot" w:pos="8789"/>
        </w:tabs>
        <w:rPr>
          <w:rFonts w:ascii="Times New Roman" w:hAnsi="Times New Roman"/>
          <w:sz w:val="28"/>
          <w:szCs w:val="28"/>
        </w:rPr>
      </w:pPr>
      <w:r>
        <w:rPr>
          <w:rFonts w:ascii="Times New Roman" w:hAnsi="Times New Roman"/>
          <w:sz w:val="28"/>
          <w:szCs w:val="28"/>
        </w:rPr>
        <w:t xml:space="preserve">       </w:t>
      </w:r>
      <w:r w:rsidR="00E27047">
        <w:rPr>
          <w:rFonts w:ascii="Times New Roman" w:hAnsi="Times New Roman"/>
          <w:sz w:val="28"/>
          <w:szCs w:val="28"/>
        </w:rPr>
        <w:t>(1)</w:t>
      </w:r>
      <w:r w:rsidR="00337F36">
        <w:rPr>
          <w:rFonts w:ascii="Times New Roman" w:hAnsi="Times New Roman"/>
          <w:sz w:val="28"/>
          <w:szCs w:val="28"/>
        </w:rPr>
        <w:t xml:space="preserve">    </w:t>
      </w:r>
      <w:r w:rsidR="00E27047">
        <w:rPr>
          <w:rFonts w:ascii="Times New Roman" w:hAnsi="Times New Roman"/>
          <w:sz w:val="28"/>
          <w:szCs w:val="28"/>
        </w:rPr>
        <w:t xml:space="preserve">Meeting of the </w:t>
      </w:r>
      <w:r w:rsidR="007D45F7">
        <w:rPr>
          <w:rFonts w:ascii="Times New Roman" w:hAnsi="Times New Roman"/>
          <w:sz w:val="28"/>
          <w:szCs w:val="28"/>
        </w:rPr>
        <w:t xml:space="preserve">Tikanga </w:t>
      </w:r>
      <w:proofErr w:type="spellStart"/>
      <w:r w:rsidR="007D45F7">
        <w:rPr>
          <w:rFonts w:ascii="Times New Roman" w:hAnsi="Times New Roman"/>
          <w:sz w:val="28"/>
          <w:szCs w:val="28"/>
        </w:rPr>
        <w:t>Pakeha</w:t>
      </w:r>
      <w:proofErr w:type="spellEnd"/>
      <w:r w:rsidR="007D45F7">
        <w:rPr>
          <w:rFonts w:ascii="Times New Roman" w:hAnsi="Times New Roman"/>
          <w:sz w:val="28"/>
          <w:szCs w:val="28"/>
        </w:rPr>
        <w:t xml:space="preserve"> Conference</w:t>
      </w:r>
      <w:r w:rsidR="00C42BB8">
        <w:rPr>
          <w:rFonts w:ascii="Times New Roman" w:hAnsi="Times New Roman"/>
          <w:sz w:val="28"/>
          <w:szCs w:val="28"/>
        </w:rPr>
        <w:t xml:space="preserve"> </w:t>
      </w:r>
      <w:r w:rsidR="0067366C">
        <w:rPr>
          <w:rFonts w:ascii="Times New Roman" w:hAnsi="Times New Roman"/>
          <w:sz w:val="28"/>
          <w:szCs w:val="28"/>
        </w:rPr>
        <w:tab/>
      </w:r>
      <w:r w:rsidR="00C42BB8">
        <w:rPr>
          <w:rFonts w:ascii="Times New Roman" w:hAnsi="Times New Roman"/>
          <w:sz w:val="28"/>
          <w:szCs w:val="28"/>
        </w:rPr>
        <w:t>4</w:t>
      </w:r>
    </w:p>
    <w:p w14:paraId="1EE5D79B" w14:textId="3F9C1662" w:rsidR="00C42BB8" w:rsidRDefault="00DD6E5D" w:rsidP="00E35D0D">
      <w:pPr>
        <w:pStyle w:val="Footer"/>
        <w:tabs>
          <w:tab w:val="clear" w:pos="4153"/>
          <w:tab w:val="clear" w:pos="8306"/>
          <w:tab w:val="right" w:leader="dot" w:pos="8789"/>
        </w:tabs>
        <w:ind w:right="-164"/>
        <w:rPr>
          <w:rFonts w:ascii="Times New Roman" w:hAnsi="Times New Roman"/>
          <w:sz w:val="28"/>
          <w:szCs w:val="28"/>
        </w:rPr>
      </w:pPr>
      <w:r>
        <w:rPr>
          <w:rFonts w:ascii="Times New Roman" w:hAnsi="Times New Roman"/>
          <w:sz w:val="28"/>
          <w:szCs w:val="28"/>
        </w:rPr>
        <w:t xml:space="preserve">       </w:t>
      </w:r>
      <w:r w:rsidR="00E27047">
        <w:rPr>
          <w:rFonts w:ascii="Times New Roman" w:hAnsi="Times New Roman"/>
          <w:sz w:val="28"/>
          <w:szCs w:val="28"/>
        </w:rPr>
        <w:t>(2)</w:t>
      </w:r>
      <w:r w:rsidR="00337F36">
        <w:rPr>
          <w:rFonts w:ascii="Times New Roman" w:hAnsi="Times New Roman"/>
          <w:sz w:val="28"/>
          <w:szCs w:val="28"/>
        </w:rPr>
        <w:t xml:space="preserve">   </w:t>
      </w:r>
      <w:r w:rsidR="00666519">
        <w:rPr>
          <w:rFonts w:ascii="Times New Roman" w:hAnsi="Times New Roman"/>
          <w:sz w:val="28"/>
          <w:szCs w:val="28"/>
        </w:rPr>
        <w:t xml:space="preserve">Voting at </w:t>
      </w:r>
      <w:r w:rsidR="00B943F0">
        <w:rPr>
          <w:rFonts w:ascii="Times New Roman" w:hAnsi="Times New Roman"/>
          <w:sz w:val="28"/>
          <w:szCs w:val="28"/>
        </w:rPr>
        <w:t xml:space="preserve">the </w:t>
      </w:r>
      <w:r w:rsidR="007D45F7">
        <w:rPr>
          <w:rFonts w:ascii="Times New Roman" w:hAnsi="Times New Roman"/>
          <w:sz w:val="28"/>
          <w:szCs w:val="28"/>
        </w:rPr>
        <w:t xml:space="preserve">Tikanga </w:t>
      </w:r>
      <w:proofErr w:type="spellStart"/>
      <w:r w:rsidR="007D45F7">
        <w:rPr>
          <w:rFonts w:ascii="Times New Roman" w:hAnsi="Times New Roman"/>
          <w:sz w:val="28"/>
          <w:szCs w:val="28"/>
        </w:rPr>
        <w:t>Pakeha</w:t>
      </w:r>
      <w:proofErr w:type="spellEnd"/>
      <w:r w:rsidR="007D45F7">
        <w:rPr>
          <w:rFonts w:ascii="Times New Roman" w:hAnsi="Times New Roman"/>
          <w:sz w:val="28"/>
          <w:szCs w:val="28"/>
        </w:rPr>
        <w:t xml:space="preserve"> Conference</w:t>
      </w:r>
      <w:r w:rsidR="00C42BB8">
        <w:rPr>
          <w:rFonts w:ascii="Times New Roman" w:hAnsi="Times New Roman"/>
          <w:sz w:val="28"/>
          <w:szCs w:val="28"/>
        </w:rPr>
        <w:t xml:space="preserve"> </w:t>
      </w:r>
      <w:r w:rsidR="0067366C">
        <w:rPr>
          <w:rFonts w:ascii="Times New Roman" w:hAnsi="Times New Roman"/>
          <w:sz w:val="28"/>
          <w:szCs w:val="28"/>
        </w:rPr>
        <w:tab/>
      </w:r>
      <w:r w:rsidR="00C42BB8">
        <w:rPr>
          <w:rFonts w:ascii="Times New Roman" w:hAnsi="Times New Roman"/>
          <w:sz w:val="28"/>
          <w:szCs w:val="28"/>
        </w:rPr>
        <w:t>6</w:t>
      </w:r>
    </w:p>
    <w:p w14:paraId="728D23AE" w14:textId="02E91E3A" w:rsidR="00E27047" w:rsidRPr="001843DC" w:rsidRDefault="00DD6E5D" w:rsidP="00E35D0D">
      <w:pPr>
        <w:pStyle w:val="Footer"/>
        <w:tabs>
          <w:tab w:val="clear" w:pos="4153"/>
          <w:tab w:val="clear" w:pos="8306"/>
          <w:tab w:val="right" w:leader="dot" w:pos="8789"/>
        </w:tabs>
        <w:rPr>
          <w:rFonts w:ascii="Times New Roman" w:hAnsi="Times New Roman"/>
          <w:sz w:val="28"/>
          <w:szCs w:val="28"/>
        </w:rPr>
      </w:pPr>
      <w:r>
        <w:rPr>
          <w:rFonts w:ascii="Times New Roman" w:hAnsi="Times New Roman"/>
          <w:sz w:val="28"/>
          <w:szCs w:val="28"/>
        </w:rPr>
        <w:t xml:space="preserve">       </w:t>
      </w:r>
      <w:r w:rsidR="00E27047">
        <w:rPr>
          <w:rFonts w:ascii="Times New Roman" w:hAnsi="Times New Roman"/>
          <w:sz w:val="28"/>
          <w:szCs w:val="28"/>
        </w:rPr>
        <w:t>(3)</w:t>
      </w:r>
      <w:r w:rsidR="00337F36">
        <w:rPr>
          <w:rFonts w:ascii="Times New Roman" w:hAnsi="Times New Roman"/>
          <w:sz w:val="28"/>
          <w:szCs w:val="28"/>
        </w:rPr>
        <w:t xml:space="preserve">   </w:t>
      </w:r>
      <w:r w:rsidR="00666519">
        <w:rPr>
          <w:rFonts w:ascii="Times New Roman" w:hAnsi="Times New Roman"/>
          <w:sz w:val="28"/>
          <w:szCs w:val="28"/>
        </w:rPr>
        <w:t>Voting for Standing Committee of General Synod</w:t>
      </w:r>
      <w:r w:rsidR="00694E0E" w:rsidRPr="001843DC">
        <w:rPr>
          <w:rFonts w:ascii="Times New Roman" w:hAnsi="Times New Roman"/>
          <w:sz w:val="28"/>
          <w:szCs w:val="28"/>
        </w:rPr>
        <w:t>/</w:t>
      </w:r>
      <w:proofErr w:type="spellStart"/>
      <w:r w:rsidR="00694E0E" w:rsidRPr="001843DC">
        <w:rPr>
          <w:rFonts w:ascii="Times New Roman" w:hAnsi="Times New Roman"/>
          <w:sz w:val="28"/>
          <w:szCs w:val="28"/>
        </w:rPr>
        <w:t>te</w:t>
      </w:r>
      <w:proofErr w:type="spellEnd"/>
      <w:r w:rsidR="00694E0E" w:rsidRPr="001843DC">
        <w:rPr>
          <w:rFonts w:ascii="Times New Roman" w:hAnsi="Times New Roman"/>
          <w:sz w:val="28"/>
          <w:szCs w:val="28"/>
        </w:rPr>
        <w:t xml:space="preserve"> </w:t>
      </w:r>
      <w:proofErr w:type="spellStart"/>
      <w:r w:rsidR="00694E0E" w:rsidRPr="001843DC">
        <w:rPr>
          <w:rFonts w:ascii="Times New Roman" w:hAnsi="Times New Roman"/>
          <w:sz w:val="28"/>
          <w:szCs w:val="28"/>
        </w:rPr>
        <w:t>Hīnota</w:t>
      </w:r>
      <w:proofErr w:type="spellEnd"/>
      <w:r w:rsidR="00694E0E" w:rsidRPr="001843DC">
        <w:rPr>
          <w:rFonts w:ascii="Times New Roman" w:hAnsi="Times New Roman"/>
          <w:sz w:val="28"/>
          <w:szCs w:val="28"/>
        </w:rPr>
        <w:t xml:space="preserve"> </w:t>
      </w:r>
    </w:p>
    <w:p w14:paraId="2B9ECA44" w14:textId="1DE0FEAE" w:rsidR="00A82C4E" w:rsidRDefault="00DD6E5D" w:rsidP="00E35D0D">
      <w:pPr>
        <w:pStyle w:val="Footer"/>
        <w:tabs>
          <w:tab w:val="clear" w:pos="4153"/>
          <w:tab w:val="clear" w:pos="8306"/>
          <w:tab w:val="right" w:leader="dot" w:pos="8789"/>
        </w:tabs>
        <w:rPr>
          <w:rFonts w:ascii="Times New Roman" w:hAnsi="Times New Roman"/>
          <w:sz w:val="28"/>
          <w:szCs w:val="28"/>
        </w:rPr>
      </w:pPr>
      <w:r>
        <w:rPr>
          <w:rFonts w:ascii="Times New Roman" w:hAnsi="Times New Roman"/>
          <w:sz w:val="28"/>
          <w:szCs w:val="28"/>
        </w:rPr>
        <w:t xml:space="preserve">              </w:t>
      </w:r>
      <w:proofErr w:type="spellStart"/>
      <w:r w:rsidR="00694E0E" w:rsidRPr="001843DC">
        <w:rPr>
          <w:rFonts w:ascii="Times New Roman" w:hAnsi="Times New Roman"/>
          <w:sz w:val="28"/>
          <w:szCs w:val="28"/>
        </w:rPr>
        <w:t>Whānui</w:t>
      </w:r>
      <w:proofErr w:type="spellEnd"/>
      <w:r w:rsidR="00C42BB8" w:rsidRPr="001843DC">
        <w:rPr>
          <w:rFonts w:ascii="Times New Roman" w:hAnsi="Times New Roman"/>
          <w:sz w:val="28"/>
          <w:szCs w:val="28"/>
        </w:rPr>
        <w:t xml:space="preserve"> </w:t>
      </w:r>
      <w:r w:rsidR="0067366C">
        <w:rPr>
          <w:rFonts w:ascii="Times New Roman" w:hAnsi="Times New Roman"/>
          <w:sz w:val="28"/>
          <w:szCs w:val="28"/>
        </w:rPr>
        <w:tab/>
      </w:r>
      <w:r w:rsidR="00C42BB8" w:rsidRPr="001843DC">
        <w:rPr>
          <w:rFonts w:ascii="Times New Roman" w:hAnsi="Times New Roman"/>
          <w:sz w:val="28"/>
          <w:szCs w:val="28"/>
        </w:rPr>
        <w:t>6</w:t>
      </w:r>
    </w:p>
    <w:p w14:paraId="05C25684" w14:textId="5B970F15" w:rsidR="006D0A11" w:rsidRPr="006D0A11" w:rsidRDefault="00E27047" w:rsidP="00E35D0D">
      <w:pPr>
        <w:pStyle w:val="Footer"/>
        <w:tabs>
          <w:tab w:val="clear" w:pos="4153"/>
          <w:tab w:val="clear" w:pos="8306"/>
          <w:tab w:val="right" w:leader="dot" w:pos="8789"/>
        </w:tabs>
        <w:rPr>
          <w:rFonts w:ascii="Times New Roman" w:hAnsi="Times New Roman"/>
          <w:sz w:val="28"/>
          <w:szCs w:val="28"/>
        </w:rPr>
      </w:pPr>
      <w:r>
        <w:rPr>
          <w:rFonts w:ascii="Times New Roman" w:hAnsi="Times New Roman"/>
          <w:sz w:val="28"/>
          <w:szCs w:val="28"/>
        </w:rPr>
        <w:t>5</w:t>
      </w:r>
      <w:r w:rsidR="000D4AD4">
        <w:rPr>
          <w:rFonts w:ascii="Times New Roman" w:hAnsi="Times New Roman"/>
          <w:sz w:val="28"/>
          <w:szCs w:val="28"/>
        </w:rPr>
        <w:t xml:space="preserve">      </w:t>
      </w:r>
      <w:r w:rsidR="00A82C4E">
        <w:rPr>
          <w:rFonts w:ascii="Times New Roman" w:hAnsi="Times New Roman"/>
          <w:sz w:val="28"/>
          <w:szCs w:val="28"/>
        </w:rPr>
        <w:t xml:space="preserve">Appointment of Alternate Members of </w:t>
      </w:r>
      <w:r w:rsidR="007D45F7">
        <w:rPr>
          <w:rFonts w:ascii="Times New Roman" w:hAnsi="Times New Roman"/>
          <w:sz w:val="28"/>
          <w:szCs w:val="28"/>
        </w:rPr>
        <w:t>TPC</w:t>
      </w:r>
      <w:r w:rsidR="00A82C4E">
        <w:rPr>
          <w:rFonts w:ascii="Times New Roman" w:hAnsi="Times New Roman"/>
          <w:sz w:val="28"/>
          <w:szCs w:val="28"/>
        </w:rPr>
        <w:t xml:space="preserve"> Bodies</w:t>
      </w:r>
      <w:r w:rsidR="00595D01">
        <w:rPr>
          <w:rFonts w:ascii="Times New Roman" w:hAnsi="Times New Roman"/>
          <w:sz w:val="28"/>
          <w:szCs w:val="28"/>
        </w:rPr>
        <w:t xml:space="preserve"> </w:t>
      </w:r>
      <w:r w:rsidR="00DD6E5D">
        <w:rPr>
          <w:rFonts w:ascii="Times New Roman" w:hAnsi="Times New Roman"/>
          <w:sz w:val="28"/>
          <w:szCs w:val="28"/>
        </w:rPr>
        <w:tab/>
      </w:r>
      <w:r w:rsidR="0083092F">
        <w:rPr>
          <w:rFonts w:ascii="Times New Roman" w:hAnsi="Times New Roman"/>
          <w:sz w:val="28"/>
          <w:szCs w:val="28"/>
        </w:rPr>
        <w:t>7</w:t>
      </w:r>
    </w:p>
    <w:p w14:paraId="0B7DC831" w14:textId="4D2A8978" w:rsidR="006D0A11" w:rsidRDefault="00E27047" w:rsidP="00E35D0D">
      <w:pPr>
        <w:pStyle w:val="Footer"/>
        <w:tabs>
          <w:tab w:val="clear" w:pos="4153"/>
          <w:tab w:val="clear" w:pos="8306"/>
          <w:tab w:val="right" w:leader="dot" w:pos="8789"/>
        </w:tabs>
        <w:rPr>
          <w:rFonts w:ascii="Times New Roman" w:hAnsi="Times New Roman"/>
          <w:sz w:val="28"/>
          <w:szCs w:val="28"/>
        </w:rPr>
      </w:pPr>
      <w:r>
        <w:rPr>
          <w:rFonts w:ascii="Times New Roman" w:hAnsi="Times New Roman"/>
          <w:sz w:val="28"/>
          <w:szCs w:val="28"/>
        </w:rPr>
        <w:t>6</w:t>
      </w:r>
      <w:r w:rsidR="000D4AD4">
        <w:rPr>
          <w:rFonts w:ascii="Times New Roman" w:hAnsi="Times New Roman"/>
          <w:sz w:val="28"/>
          <w:szCs w:val="28"/>
        </w:rPr>
        <w:t xml:space="preserve">      </w:t>
      </w:r>
      <w:r w:rsidR="002C1AD5">
        <w:rPr>
          <w:rFonts w:ascii="Times New Roman" w:hAnsi="Times New Roman"/>
          <w:sz w:val="28"/>
          <w:szCs w:val="28"/>
        </w:rPr>
        <w:t>Financial Principles, Regulations and Policies</w:t>
      </w:r>
      <w:r w:rsidR="006D0A11" w:rsidRPr="006D0A11">
        <w:rPr>
          <w:rFonts w:ascii="Times New Roman" w:hAnsi="Times New Roman"/>
          <w:sz w:val="28"/>
          <w:szCs w:val="28"/>
        </w:rPr>
        <w:t xml:space="preserve"> </w:t>
      </w:r>
      <w:r w:rsidR="00DD6E5D">
        <w:rPr>
          <w:rFonts w:ascii="Times New Roman" w:hAnsi="Times New Roman"/>
          <w:sz w:val="28"/>
          <w:szCs w:val="28"/>
        </w:rPr>
        <w:tab/>
      </w:r>
      <w:r w:rsidR="0083092F">
        <w:rPr>
          <w:rFonts w:ascii="Times New Roman" w:hAnsi="Times New Roman"/>
          <w:sz w:val="28"/>
          <w:szCs w:val="28"/>
        </w:rPr>
        <w:t>7</w:t>
      </w:r>
    </w:p>
    <w:p w14:paraId="7375C927" w14:textId="77777777" w:rsidR="00E81721" w:rsidRDefault="00E81721" w:rsidP="00E35D0D">
      <w:pPr>
        <w:pStyle w:val="Footer"/>
        <w:tabs>
          <w:tab w:val="clear" w:pos="4153"/>
          <w:tab w:val="clear" w:pos="8306"/>
          <w:tab w:val="right" w:leader="dot" w:pos="8789"/>
        </w:tabs>
        <w:rPr>
          <w:rFonts w:ascii="Times New Roman" w:hAnsi="Times New Roman"/>
          <w:sz w:val="28"/>
          <w:szCs w:val="28"/>
        </w:rPr>
      </w:pPr>
    </w:p>
    <w:p w14:paraId="08B2D6B5" w14:textId="12152975" w:rsidR="00E81721" w:rsidRPr="00DD6E5D" w:rsidRDefault="007D45F7" w:rsidP="00E35D0D">
      <w:pPr>
        <w:pStyle w:val="Footer"/>
        <w:tabs>
          <w:tab w:val="clear" w:pos="4153"/>
          <w:tab w:val="clear" w:pos="8306"/>
          <w:tab w:val="right" w:leader="dot" w:pos="8789"/>
        </w:tabs>
        <w:rPr>
          <w:rFonts w:ascii="Times New Roman" w:hAnsi="Times New Roman"/>
          <w:b/>
          <w:sz w:val="28"/>
          <w:szCs w:val="28"/>
        </w:rPr>
      </w:pPr>
      <w:r w:rsidRPr="00DD6E5D">
        <w:rPr>
          <w:rFonts w:ascii="Times New Roman" w:hAnsi="Times New Roman"/>
          <w:b/>
          <w:sz w:val="28"/>
          <w:szCs w:val="28"/>
        </w:rPr>
        <w:t xml:space="preserve">Tikanga </w:t>
      </w:r>
      <w:proofErr w:type="spellStart"/>
      <w:r w:rsidRPr="00DD6E5D">
        <w:rPr>
          <w:rFonts w:ascii="Times New Roman" w:hAnsi="Times New Roman"/>
          <w:b/>
          <w:sz w:val="28"/>
          <w:szCs w:val="28"/>
        </w:rPr>
        <w:t>Pakeha</w:t>
      </w:r>
      <w:proofErr w:type="spellEnd"/>
      <w:r w:rsidRPr="00DD6E5D">
        <w:rPr>
          <w:rFonts w:ascii="Times New Roman" w:hAnsi="Times New Roman"/>
          <w:b/>
          <w:sz w:val="28"/>
          <w:szCs w:val="28"/>
        </w:rPr>
        <w:t xml:space="preserve"> Conference</w:t>
      </w:r>
      <w:r w:rsidR="00E81721" w:rsidRPr="00DD6E5D">
        <w:rPr>
          <w:rFonts w:ascii="Times New Roman" w:hAnsi="Times New Roman"/>
          <w:b/>
          <w:sz w:val="28"/>
          <w:szCs w:val="28"/>
        </w:rPr>
        <w:t xml:space="preserve"> Coordinating Group</w:t>
      </w:r>
      <w:r w:rsidR="00C42BB8" w:rsidRPr="00DD6E5D">
        <w:rPr>
          <w:rFonts w:ascii="Times New Roman" w:hAnsi="Times New Roman"/>
          <w:b/>
          <w:sz w:val="28"/>
          <w:szCs w:val="28"/>
        </w:rPr>
        <w:t xml:space="preserve"> </w:t>
      </w:r>
      <w:r w:rsidR="00DD6E5D">
        <w:rPr>
          <w:rFonts w:ascii="Times New Roman" w:hAnsi="Times New Roman"/>
          <w:b/>
          <w:sz w:val="28"/>
          <w:szCs w:val="28"/>
        </w:rPr>
        <w:tab/>
      </w:r>
      <w:r w:rsidR="00C42BB8" w:rsidRPr="00DD6E5D">
        <w:rPr>
          <w:rFonts w:ascii="Times New Roman" w:hAnsi="Times New Roman"/>
          <w:b/>
          <w:sz w:val="28"/>
          <w:szCs w:val="28"/>
        </w:rPr>
        <w:t>9</w:t>
      </w:r>
    </w:p>
    <w:p w14:paraId="4FE382D8" w14:textId="40A40187" w:rsidR="00E81721" w:rsidRPr="006D0A11" w:rsidRDefault="00F811EF" w:rsidP="00E35D0D">
      <w:pPr>
        <w:pStyle w:val="Footer"/>
        <w:tabs>
          <w:tab w:val="clear" w:pos="4153"/>
          <w:tab w:val="clear" w:pos="8306"/>
          <w:tab w:val="right" w:leader="dot" w:pos="8789"/>
        </w:tabs>
        <w:rPr>
          <w:rFonts w:ascii="Times New Roman" w:hAnsi="Times New Roman"/>
          <w:sz w:val="28"/>
          <w:szCs w:val="28"/>
        </w:rPr>
      </w:pPr>
      <w:r>
        <w:rPr>
          <w:rFonts w:ascii="Times New Roman" w:hAnsi="Times New Roman"/>
          <w:sz w:val="28"/>
          <w:szCs w:val="28"/>
        </w:rPr>
        <w:t>1</w:t>
      </w:r>
      <w:r w:rsidR="000D4AD4">
        <w:rPr>
          <w:rFonts w:ascii="Times New Roman" w:hAnsi="Times New Roman"/>
          <w:sz w:val="28"/>
          <w:szCs w:val="28"/>
        </w:rPr>
        <w:t xml:space="preserve">      </w:t>
      </w:r>
      <w:r w:rsidR="0083092F">
        <w:rPr>
          <w:rFonts w:ascii="Times New Roman" w:hAnsi="Times New Roman"/>
          <w:sz w:val="28"/>
          <w:szCs w:val="28"/>
        </w:rPr>
        <w:t>Purpose</w:t>
      </w:r>
      <w:r w:rsidR="00595D01">
        <w:rPr>
          <w:rFonts w:ascii="Times New Roman" w:hAnsi="Times New Roman"/>
          <w:sz w:val="28"/>
          <w:szCs w:val="28"/>
        </w:rPr>
        <w:t xml:space="preserve"> </w:t>
      </w:r>
      <w:r w:rsidR="00DD6E5D">
        <w:rPr>
          <w:rFonts w:ascii="Times New Roman" w:hAnsi="Times New Roman"/>
          <w:sz w:val="28"/>
          <w:szCs w:val="28"/>
        </w:rPr>
        <w:tab/>
      </w:r>
      <w:r w:rsidR="00C42BB8">
        <w:rPr>
          <w:rFonts w:ascii="Times New Roman" w:hAnsi="Times New Roman"/>
          <w:sz w:val="28"/>
          <w:szCs w:val="28"/>
        </w:rPr>
        <w:t>9</w:t>
      </w:r>
    </w:p>
    <w:p w14:paraId="661F6EEF" w14:textId="6EDB6631" w:rsidR="00E81721" w:rsidRDefault="00F811EF" w:rsidP="00E35D0D">
      <w:pPr>
        <w:pStyle w:val="Footer"/>
        <w:tabs>
          <w:tab w:val="clear" w:pos="4153"/>
          <w:tab w:val="clear" w:pos="8306"/>
          <w:tab w:val="right" w:leader="dot" w:pos="8789"/>
        </w:tabs>
        <w:rPr>
          <w:rFonts w:ascii="Times New Roman" w:hAnsi="Times New Roman"/>
          <w:sz w:val="28"/>
          <w:szCs w:val="28"/>
        </w:rPr>
      </w:pPr>
      <w:r>
        <w:rPr>
          <w:rFonts w:ascii="Times New Roman" w:hAnsi="Times New Roman"/>
          <w:sz w:val="28"/>
          <w:szCs w:val="28"/>
        </w:rPr>
        <w:t>2</w:t>
      </w:r>
      <w:r w:rsidR="000D4AD4">
        <w:rPr>
          <w:rFonts w:ascii="Times New Roman" w:hAnsi="Times New Roman"/>
          <w:sz w:val="28"/>
          <w:szCs w:val="28"/>
        </w:rPr>
        <w:t xml:space="preserve">      </w:t>
      </w:r>
      <w:r w:rsidR="0083092F">
        <w:rPr>
          <w:rFonts w:ascii="Times New Roman" w:hAnsi="Times New Roman"/>
          <w:sz w:val="28"/>
          <w:szCs w:val="28"/>
        </w:rPr>
        <w:t>Membership</w:t>
      </w:r>
      <w:r w:rsidR="00595D01">
        <w:rPr>
          <w:rFonts w:ascii="Times New Roman" w:hAnsi="Times New Roman"/>
          <w:sz w:val="28"/>
          <w:szCs w:val="28"/>
        </w:rPr>
        <w:t xml:space="preserve"> </w:t>
      </w:r>
      <w:r w:rsidR="00DD6E5D">
        <w:rPr>
          <w:rFonts w:ascii="Times New Roman" w:hAnsi="Times New Roman"/>
          <w:sz w:val="28"/>
          <w:szCs w:val="28"/>
        </w:rPr>
        <w:tab/>
      </w:r>
      <w:r w:rsidR="00C42BB8">
        <w:rPr>
          <w:rFonts w:ascii="Times New Roman" w:hAnsi="Times New Roman"/>
          <w:sz w:val="28"/>
          <w:szCs w:val="28"/>
        </w:rPr>
        <w:t>9</w:t>
      </w:r>
    </w:p>
    <w:p w14:paraId="5EEFB830" w14:textId="77777777" w:rsidR="00E81721" w:rsidRDefault="00E81721" w:rsidP="00E35D0D">
      <w:pPr>
        <w:pStyle w:val="Footer"/>
        <w:tabs>
          <w:tab w:val="clear" w:pos="4153"/>
          <w:tab w:val="clear" w:pos="8306"/>
          <w:tab w:val="right" w:leader="dot" w:pos="8789"/>
        </w:tabs>
        <w:rPr>
          <w:rFonts w:ascii="Times New Roman" w:hAnsi="Times New Roman"/>
          <w:sz w:val="28"/>
          <w:szCs w:val="28"/>
        </w:rPr>
      </w:pPr>
    </w:p>
    <w:p w14:paraId="2D7A02D3" w14:textId="71EC50F2" w:rsidR="00E81721" w:rsidRPr="00DD6E5D" w:rsidRDefault="00E81721" w:rsidP="00E35D0D">
      <w:pPr>
        <w:pStyle w:val="Footer"/>
        <w:tabs>
          <w:tab w:val="clear" w:pos="4153"/>
          <w:tab w:val="clear" w:pos="8306"/>
          <w:tab w:val="right" w:leader="dot" w:pos="8789"/>
        </w:tabs>
        <w:rPr>
          <w:rFonts w:ascii="Times New Roman" w:hAnsi="Times New Roman"/>
          <w:b/>
          <w:sz w:val="28"/>
          <w:szCs w:val="28"/>
        </w:rPr>
      </w:pPr>
      <w:r w:rsidRPr="00DD6E5D">
        <w:rPr>
          <w:rFonts w:ascii="Times New Roman" w:hAnsi="Times New Roman"/>
          <w:b/>
          <w:sz w:val="28"/>
          <w:szCs w:val="28"/>
        </w:rPr>
        <w:t xml:space="preserve">Rules for </w:t>
      </w:r>
      <w:r w:rsidR="005E3881" w:rsidRPr="00DD6E5D">
        <w:rPr>
          <w:rFonts w:ascii="Times New Roman" w:hAnsi="Times New Roman"/>
          <w:b/>
          <w:sz w:val="28"/>
          <w:szCs w:val="28"/>
        </w:rPr>
        <w:t>Subsidiary Bodies</w:t>
      </w:r>
      <w:r w:rsidR="00C42BB8" w:rsidRPr="00DD6E5D">
        <w:rPr>
          <w:rFonts w:ascii="Times New Roman" w:hAnsi="Times New Roman"/>
          <w:b/>
          <w:sz w:val="28"/>
          <w:szCs w:val="28"/>
        </w:rPr>
        <w:t xml:space="preserve"> </w:t>
      </w:r>
      <w:r w:rsidR="00DD6E5D">
        <w:rPr>
          <w:rFonts w:ascii="Times New Roman" w:hAnsi="Times New Roman"/>
          <w:b/>
          <w:sz w:val="28"/>
          <w:szCs w:val="28"/>
        </w:rPr>
        <w:tab/>
      </w:r>
      <w:r w:rsidR="00C42BB8" w:rsidRPr="00DD6E5D">
        <w:rPr>
          <w:rFonts w:ascii="Times New Roman" w:hAnsi="Times New Roman"/>
          <w:b/>
          <w:sz w:val="28"/>
          <w:szCs w:val="28"/>
        </w:rPr>
        <w:t>10</w:t>
      </w:r>
    </w:p>
    <w:p w14:paraId="3CCB1605" w14:textId="3FBFA30C" w:rsidR="00E81721" w:rsidRDefault="00F811EF" w:rsidP="00E35D0D">
      <w:pPr>
        <w:pStyle w:val="Footer"/>
        <w:tabs>
          <w:tab w:val="clear" w:pos="4153"/>
          <w:tab w:val="clear" w:pos="8306"/>
          <w:tab w:val="right" w:leader="dot" w:pos="8789"/>
        </w:tabs>
        <w:rPr>
          <w:rFonts w:ascii="Times New Roman" w:hAnsi="Times New Roman"/>
          <w:sz w:val="28"/>
          <w:szCs w:val="28"/>
        </w:rPr>
      </w:pPr>
      <w:r>
        <w:rPr>
          <w:rFonts w:ascii="Times New Roman" w:hAnsi="Times New Roman"/>
          <w:sz w:val="28"/>
          <w:szCs w:val="28"/>
        </w:rPr>
        <w:t>1</w:t>
      </w:r>
      <w:r w:rsidR="000D4AD4">
        <w:rPr>
          <w:rFonts w:ascii="Times New Roman" w:hAnsi="Times New Roman"/>
          <w:sz w:val="28"/>
          <w:szCs w:val="28"/>
        </w:rPr>
        <w:t xml:space="preserve">      </w:t>
      </w:r>
      <w:r w:rsidR="00603786" w:rsidRPr="00603786">
        <w:rPr>
          <w:rFonts w:ascii="Times New Roman" w:hAnsi="Times New Roman"/>
          <w:sz w:val="28"/>
          <w:szCs w:val="28"/>
        </w:rPr>
        <w:t xml:space="preserve">Board </w:t>
      </w:r>
      <w:r w:rsidR="00603786">
        <w:rPr>
          <w:rFonts w:ascii="Times New Roman" w:hAnsi="Times New Roman"/>
          <w:sz w:val="28"/>
          <w:szCs w:val="28"/>
        </w:rPr>
        <w:t>f</w:t>
      </w:r>
      <w:r w:rsidR="00603786" w:rsidRPr="00603786">
        <w:rPr>
          <w:rFonts w:ascii="Times New Roman" w:hAnsi="Times New Roman"/>
          <w:sz w:val="28"/>
          <w:szCs w:val="28"/>
        </w:rPr>
        <w:t xml:space="preserve">or Ministry Development </w:t>
      </w:r>
      <w:r w:rsidR="00603786">
        <w:rPr>
          <w:rFonts w:ascii="Times New Roman" w:hAnsi="Times New Roman"/>
          <w:sz w:val="28"/>
          <w:szCs w:val="28"/>
        </w:rPr>
        <w:t>f</w:t>
      </w:r>
      <w:r w:rsidR="00603786" w:rsidRPr="00603786">
        <w:rPr>
          <w:rFonts w:ascii="Times New Roman" w:hAnsi="Times New Roman"/>
          <w:sz w:val="28"/>
          <w:szCs w:val="28"/>
        </w:rPr>
        <w:t xml:space="preserve">or </w:t>
      </w:r>
      <w:r w:rsidR="00603786">
        <w:rPr>
          <w:rFonts w:ascii="Times New Roman" w:hAnsi="Times New Roman"/>
          <w:sz w:val="28"/>
          <w:szCs w:val="28"/>
        </w:rPr>
        <w:t>t</w:t>
      </w:r>
      <w:r w:rsidR="00603786" w:rsidRPr="00603786">
        <w:rPr>
          <w:rFonts w:ascii="Times New Roman" w:hAnsi="Times New Roman"/>
          <w:sz w:val="28"/>
          <w:szCs w:val="28"/>
        </w:rPr>
        <w:t xml:space="preserve">hose </w:t>
      </w:r>
      <w:r w:rsidR="00603786">
        <w:rPr>
          <w:rFonts w:ascii="Times New Roman" w:hAnsi="Times New Roman"/>
          <w:sz w:val="28"/>
          <w:szCs w:val="28"/>
        </w:rPr>
        <w:t>u</w:t>
      </w:r>
      <w:r w:rsidR="00603786" w:rsidRPr="00603786">
        <w:rPr>
          <w:rFonts w:ascii="Times New Roman" w:hAnsi="Times New Roman"/>
          <w:sz w:val="28"/>
          <w:szCs w:val="28"/>
        </w:rPr>
        <w:t>nder 40</w:t>
      </w:r>
      <w:r w:rsidR="007D45F7">
        <w:rPr>
          <w:rFonts w:ascii="Times New Roman" w:hAnsi="Times New Roman"/>
          <w:sz w:val="28"/>
          <w:szCs w:val="28"/>
        </w:rPr>
        <w:t xml:space="preserve">? </w:t>
      </w:r>
      <w:r w:rsidR="00E35D0D">
        <w:rPr>
          <w:rFonts w:ascii="Times New Roman" w:hAnsi="Times New Roman"/>
          <w:sz w:val="28"/>
          <w:szCs w:val="28"/>
        </w:rPr>
        <w:tab/>
      </w:r>
      <w:r w:rsidR="005E3881">
        <w:rPr>
          <w:rFonts w:ascii="Times New Roman" w:hAnsi="Times New Roman"/>
          <w:sz w:val="28"/>
          <w:szCs w:val="28"/>
        </w:rPr>
        <w:t>1</w:t>
      </w:r>
      <w:r w:rsidR="00C42BB8">
        <w:rPr>
          <w:rFonts w:ascii="Times New Roman" w:hAnsi="Times New Roman"/>
          <w:sz w:val="28"/>
          <w:szCs w:val="28"/>
        </w:rPr>
        <w:t>0</w:t>
      </w:r>
    </w:p>
    <w:p w14:paraId="56188E97" w14:textId="35DEE225" w:rsidR="005E3881" w:rsidRDefault="00F811EF" w:rsidP="00E35D0D">
      <w:pPr>
        <w:pStyle w:val="Footer"/>
        <w:tabs>
          <w:tab w:val="clear" w:pos="4153"/>
          <w:tab w:val="clear" w:pos="8306"/>
          <w:tab w:val="right" w:leader="dot" w:pos="8789"/>
        </w:tabs>
        <w:rPr>
          <w:rFonts w:ascii="Times New Roman" w:hAnsi="Times New Roman"/>
          <w:sz w:val="28"/>
          <w:szCs w:val="28"/>
        </w:rPr>
      </w:pPr>
      <w:r>
        <w:rPr>
          <w:rFonts w:ascii="Times New Roman" w:hAnsi="Times New Roman"/>
          <w:sz w:val="28"/>
          <w:szCs w:val="28"/>
        </w:rPr>
        <w:t>2</w:t>
      </w:r>
      <w:r w:rsidR="000D4AD4">
        <w:rPr>
          <w:rFonts w:ascii="Times New Roman" w:hAnsi="Times New Roman"/>
          <w:sz w:val="28"/>
          <w:szCs w:val="28"/>
        </w:rPr>
        <w:t xml:space="preserve">      </w:t>
      </w:r>
      <w:r w:rsidR="0096134D">
        <w:rPr>
          <w:rFonts w:ascii="Times New Roman" w:hAnsi="Times New Roman"/>
          <w:sz w:val="28"/>
          <w:szCs w:val="28"/>
        </w:rPr>
        <w:t xml:space="preserve">Tikanga </w:t>
      </w:r>
      <w:proofErr w:type="spellStart"/>
      <w:r w:rsidR="0096134D">
        <w:rPr>
          <w:rFonts w:ascii="Times New Roman" w:hAnsi="Times New Roman"/>
          <w:sz w:val="28"/>
          <w:szCs w:val="28"/>
        </w:rPr>
        <w:t>Pakeha</w:t>
      </w:r>
      <w:proofErr w:type="spellEnd"/>
      <w:r w:rsidR="005E3881">
        <w:rPr>
          <w:rFonts w:ascii="Times New Roman" w:hAnsi="Times New Roman"/>
          <w:sz w:val="28"/>
          <w:szCs w:val="28"/>
        </w:rPr>
        <w:t xml:space="preserve"> Ecumenical Group</w:t>
      </w:r>
      <w:r w:rsidR="00595D01">
        <w:rPr>
          <w:rFonts w:ascii="Times New Roman" w:hAnsi="Times New Roman"/>
          <w:sz w:val="28"/>
          <w:szCs w:val="28"/>
        </w:rPr>
        <w:t xml:space="preserve"> </w:t>
      </w:r>
      <w:r w:rsidR="00E35D0D">
        <w:rPr>
          <w:rFonts w:ascii="Times New Roman" w:hAnsi="Times New Roman"/>
          <w:sz w:val="28"/>
          <w:szCs w:val="28"/>
        </w:rPr>
        <w:tab/>
      </w:r>
      <w:r w:rsidR="00595D01">
        <w:rPr>
          <w:rFonts w:ascii="Times New Roman" w:hAnsi="Times New Roman"/>
          <w:sz w:val="28"/>
          <w:szCs w:val="28"/>
        </w:rPr>
        <w:t>1</w:t>
      </w:r>
      <w:r w:rsidR="00C42BB8">
        <w:rPr>
          <w:rFonts w:ascii="Times New Roman" w:hAnsi="Times New Roman"/>
          <w:sz w:val="28"/>
          <w:szCs w:val="28"/>
        </w:rPr>
        <w:t>1</w:t>
      </w:r>
    </w:p>
    <w:p w14:paraId="5601F2D1" w14:textId="429676AA" w:rsidR="006651A6" w:rsidRDefault="006651A6" w:rsidP="00E35D0D">
      <w:pPr>
        <w:pStyle w:val="Footer"/>
        <w:tabs>
          <w:tab w:val="clear" w:pos="4153"/>
          <w:tab w:val="clear" w:pos="8306"/>
          <w:tab w:val="right" w:leader="dot" w:pos="8789"/>
        </w:tabs>
        <w:rPr>
          <w:rFonts w:ascii="Times New Roman" w:hAnsi="Times New Roman"/>
          <w:sz w:val="28"/>
          <w:szCs w:val="28"/>
        </w:rPr>
      </w:pPr>
      <w:r>
        <w:rPr>
          <w:rFonts w:ascii="Times New Roman" w:hAnsi="Times New Roman"/>
          <w:sz w:val="28"/>
          <w:szCs w:val="28"/>
        </w:rPr>
        <w:t xml:space="preserve">3      Strandz </w:t>
      </w:r>
      <w:r w:rsidR="00E35D0D">
        <w:rPr>
          <w:rFonts w:ascii="Times New Roman" w:hAnsi="Times New Roman"/>
          <w:sz w:val="28"/>
          <w:szCs w:val="28"/>
        </w:rPr>
        <w:tab/>
      </w:r>
      <w:r>
        <w:rPr>
          <w:rFonts w:ascii="Times New Roman" w:hAnsi="Times New Roman"/>
          <w:sz w:val="28"/>
          <w:szCs w:val="28"/>
        </w:rPr>
        <w:t>12</w:t>
      </w:r>
    </w:p>
    <w:p w14:paraId="662A9B02" w14:textId="4D289C6B" w:rsidR="005E3881" w:rsidRPr="006D0A11" w:rsidRDefault="00F811EF" w:rsidP="00E35D0D">
      <w:pPr>
        <w:pStyle w:val="Footer"/>
        <w:tabs>
          <w:tab w:val="clear" w:pos="4153"/>
          <w:tab w:val="clear" w:pos="8306"/>
          <w:tab w:val="right" w:leader="dot" w:pos="8789"/>
        </w:tabs>
        <w:rPr>
          <w:rFonts w:ascii="Times New Roman" w:hAnsi="Times New Roman"/>
          <w:sz w:val="28"/>
          <w:szCs w:val="28"/>
        </w:rPr>
      </w:pPr>
      <w:r>
        <w:rPr>
          <w:rFonts w:ascii="Times New Roman" w:hAnsi="Times New Roman"/>
          <w:sz w:val="28"/>
          <w:szCs w:val="28"/>
        </w:rPr>
        <w:t>4</w:t>
      </w:r>
      <w:r w:rsidR="006651A6">
        <w:rPr>
          <w:rFonts w:ascii="Times New Roman" w:hAnsi="Times New Roman"/>
          <w:sz w:val="28"/>
          <w:szCs w:val="28"/>
        </w:rPr>
        <w:t xml:space="preserve">      </w:t>
      </w:r>
      <w:r w:rsidR="005E3881">
        <w:rPr>
          <w:rFonts w:ascii="Times New Roman" w:hAnsi="Times New Roman"/>
          <w:sz w:val="28"/>
          <w:szCs w:val="28"/>
        </w:rPr>
        <w:t xml:space="preserve">Tikanga </w:t>
      </w:r>
      <w:proofErr w:type="spellStart"/>
      <w:r w:rsidR="005E3881">
        <w:rPr>
          <w:rFonts w:ascii="Times New Roman" w:hAnsi="Times New Roman"/>
          <w:sz w:val="28"/>
          <w:szCs w:val="28"/>
        </w:rPr>
        <w:t>Pākehā</w:t>
      </w:r>
      <w:proofErr w:type="spellEnd"/>
      <w:r w:rsidR="005E3881">
        <w:rPr>
          <w:rFonts w:ascii="Times New Roman" w:hAnsi="Times New Roman"/>
          <w:sz w:val="28"/>
          <w:szCs w:val="28"/>
        </w:rPr>
        <w:t xml:space="preserve"> Liturgical Working Group</w:t>
      </w:r>
      <w:r w:rsidR="00C42BB8">
        <w:rPr>
          <w:rFonts w:ascii="Times New Roman" w:hAnsi="Times New Roman"/>
          <w:sz w:val="28"/>
          <w:szCs w:val="28"/>
        </w:rPr>
        <w:t xml:space="preserve"> </w:t>
      </w:r>
      <w:r w:rsidR="00E35D0D">
        <w:rPr>
          <w:rFonts w:ascii="Times New Roman" w:hAnsi="Times New Roman"/>
          <w:sz w:val="28"/>
          <w:szCs w:val="28"/>
        </w:rPr>
        <w:tab/>
      </w:r>
      <w:r w:rsidR="007D45F7">
        <w:rPr>
          <w:rFonts w:ascii="Times New Roman" w:hAnsi="Times New Roman"/>
          <w:sz w:val="28"/>
          <w:szCs w:val="28"/>
        </w:rPr>
        <w:t>1</w:t>
      </w:r>
      <w:r w:rsidR="00C42BB8">
        <w:rPr>
          <w:rFonts w:ascii="Times New Roman" w:hAnsi="Times New Roman"/>
          <w:sz w:val="28"/>
          <w:szCs w:val="28"/>
        </w:rPr>
        <w:t>3</w:t>
      </w:r>
    </w:p>
    <w:p w14:paraId="0B89895A" w14:textId="2A05A484" w:rsidR="005E3881" w:rsidRPr="006D0A11" w:rsidRDefault="00F811EF" w:rsidP="00E35D0D">
      <w:pPr>
        <w:pStyle w:val="Footer"/>
        <w:tabs>
          <w:tab w:val="clear" w:pos="4153"/>
          <w:tab w:val="clear" w:pos="8306"/>
          <w:tab w:val="right" w:leader="dot" w:pos="8789"/>
        </w:tabs>
        <w:rPr>
          <w:rFonts w:ascii="Times New Roman" w:hAnsi="Times New Roman"/>
          <w:sz w:val="28"/>
          <w:szCs w:val="28"/>
        </w:rPr>
      </w:pPr>
      <w:r>
        <w:rPr>
          <w:rFonts w:ascii="Times New Roman" w:hAnsi="Times New Roman"/>
          <w:sz w:val="28"/>
          <w:szCs w:val="28"/>
        </w:rPr>
        <w:t>5</w:t>
      </w:r>
      <w:r w:rsidR="001843DC">
        <w:rPr>
          <w:rFonts w:ascii="Times New Roman" w:hAnsi="Times New Roman"/>
          <w:sz w:val="28"/>
          <w:szCs w:val="28"/>
        </w:rPr>
        <w:t xml:space="preserve">      </w:t>
      </w:r>
      <w:r w:rsidR="005E3881">
        <w:rPr>
          <w:rFonts w:ascii="Times New Roman" w:hAnsi="Times New Roman"/>
          <w:sz w:val="28"/>
          <w:szCs w:val="28"/>
        </w:rPr>
        <w:t xml:space="preserve">Tikanga </w:t>
      </w:r>
      <w:proofErr w:type="spellStart"/>
      <w:r w:rsidR="005E3881">
        <w:rPr>
          <w:rFonts w:ascii="Times New Roman" w:hAnsi="Times New Roman"/>
          <w:sz w:val="28"/>
          <w:szCs w:val="28"/>
        </w:rPr>
        <w:t>Pākehā</w:t>
      </w:r>
      <w:proofErr w:type="spellEnd"/>
      <w:r w:rsidR="005E3881">
        <w:rPr>
          <w:rFonts w:ascii="Times New Roman" w:hAnsi="Times New Roman"/>
          <w:sz w:val="28"/>
          <w:szCs w:val="28"/>
        </w:rPr>
        <w:t xml:space="preserve"> Ministry Council</w:t>
      </w:r>
      <w:r w:rsidR="00C42BB8">
        <w:rPr>
          <w:rFonts w:ascii="Times New Roman" w:hAnsi="Times New Roman"/>
          <w:sz w:val="28"/>
          <w:szCs w:val="28"/>
        </w:rPr>
        <w:t xml:space="preserve"> </w:t>
      </w:r>
      <w:r w:rsidR="00E35D0D">
        <w:rPr>
          <w:rFonts w:ascii="Times New Roman" w:hAnsi="Times New Roman"/>
          <w:sz w:val="28"/>
          <w:szCs w:val="28"/>
        </w:rPr>
        <w:tab/>
      </w:r>
      <w:r w:rsidR="00C42BB8">
        <w:rPr>
          <w:rFonts w:ascii="Times New Roman" w:hAnsi="Times New Roman"/>
          <w:sz w:val="28"/>
          <w:szCs w:val="28"/>
        </w:rPr>
        <w:t>14</w:t>
      </w:r>
    </w:p>
    <w:p w14:paraId="3666EB35" w14:textId="35852828" w:rsidR="00AE3A68" w:rsidRDefault="00F811EF" w:rsidP="00E35D0D">
      <w:pPr>
        <w:pStyle w:val="Footer"/>
        <w:tabs>
          <w:tab w:val="clear" w:pos="4153"/>
          <w:tab w:val="clear" w:pos="8306"/>
          <w:tab w:val="right" w:leader="dot" w:pos="8789"/>
        </w:tabs>
        <w:rPr>
          <w:rFonts w:ascii="Times New Roman" w:hAnsi="Times New Roman"/>
          <w:sz w:val="28"/>
          <w:szCs w:val="28"/>
        </w:rPr>
      </w:pPr>
      <w:r>
        <w:rPr>
          <w:rFonts w:ascii="Times New Roman" w:hAnsi="Times New Roman"/>
          <w:sz w:val="28"/>
          <w:szCs w:val="28"/>
        </w:rPr>
        <w:t>6</w:t>
      </w:r>
      <w:r w:rsidR="001843DC">
        <w:rPr>
          <w:rFonts w:ascii="Times New Roman" w:hAnsi="Times New Roman"/>
          <w:sz w:val="28"/>
          <w:szCs w:val="28"/>
        </w:rPr>
        <w:t xml:space="preserve">      </w:t>
      </w:r>
      <w:r w:rsidR="0096134D">
        <w:rPr>
          <w:rFonts w:ascii="Times New Roman" w:hAnsi="Times New Roman"/>
          <w:sz w:val="28"/>
          <w:szCs w:val="28"/>
        </w:rPr>
        <w:t xml:space="preserve">Overseas Mission - </w:t>
      </w:r>
      <w:r w:rsidR="00E319B0">
        <w:rPr>
          <w:rFonts w:ascii="Times New Roman" w:hAnsi="Times New Roman"/>
          <w:sz w:val="28"/>
          <w:szCs w:val="28"/>
        </w:rPr>
        <w:t xml:space="preserve">Tikanga </w:t>
      </w:r>
      <w:proofErr w:type="spellStart"/>
      <w:r w:rsidR="00E319B0">
        <w:rPr>
          <w:rFonts w:ascii="Times New Roman" w:hAnsi="Times New Roman"/>
          <w:sz w:val="28"/>
          <w:szCs w:val="28"/>
        </w:rPr>
        <w:t>Pākehā</w:t>
      </w:r>
      <w:proofErr w:type="spellEnd"/>
      <w:r w:rsidR="00E319B0">
        <w:rPr>
          <w:rFonts w:ascii="Times New Roman" w:hAnsi="Times New Roman"/>
          <w:sz w:val="28"/>
          <w:szCs w:val="28"/>
        </w:rPr>
        <w:t xml:space="preserve"> </w:t>
      </w:r>
      <w:r w:rsidR="00E35D0D">
        <w:rPr>
          <w:rFonts w:ascii="Times New Roman" w:hAnsi="Times New Roman"/>
          <w:sz w:val="28"/>
          <w:szCs w:val="28"/>
        </w:rPr>
        <w:tab/>
      </w:r>
      <w:r w:rsidR="006B31DC">
        <w:rPr>
          <w:rFonts w:ascii="Times New Roman" w:hAnsi="Times New Roman"/>
          <w:sz w:val="28"/>
          <w:szCs w:val="28"/>
        </w:rPr>
        <w:t>1</w:t>
      </w:r>
      <w:r w:rsidR="00C42BB8">
        <w:rPr>
          <w:rFonts w:ascii="Times New Roman" w:hAnsi="Times New Roman"/>
          <w:sz w:val="28"/>
          <w:szCs w:val="28"/>
        </w:rPr>
        <w:t>8</w:t>
      </w:r>
    </w:p>
    <w:p w14:paraId="255A1BDC" w14:textId="77777777" w:rsidR="00D911A8" w:rsidRDefault="00D911A8" w:rsidP="00E35D0D">
      <w:pPr>
        <w:pStyle w:val="Footer"/>
        <w:tabs>
          <w:tab w:val="clear" w:pos="4153"/>
          <w:tab w:val="clear" w:pos="8306"/>
          <w:tab w:val="right" w:leader="dot" w:pos="8789"/>
        </w:tabs>
        <w:rPr>
          <w:rFonts w:ascii="Times New Roman" w:hAnsi="Times New Roman"/>
          <w:sz w:val="28"/>
          <w:szCs w:val="28"/>
        </w:rPr>
      </w:pPr>
    </w:p>
    <w:p w14:paraId="0CEB84F7" w14:textId="564F01E6" w:rsidR="006D0A11" w:rsidRPr="00FA37F8" w:rsidRDefault="002C1AD5" w:rsidP="00E35D0D">
      <w:pPr>
        <w:pStyle w:val="Footer"/>
        <w:tabs>
          <w:tab w:val="clear" w:pos="4153"/>
          <w:tab w:val="clear" w:pos="8306"/>
          <w:tab w:val="right" w:leader="dot" w:pos="8789"/>
        </w:tabs>
        <w:rPr>
          <w:rFonts w:ascii="Times New Roman" w:hAnsi="Times New Roman"/>
          <w:b/>
          <w:sz w:val="28"/>
          <w:szCs w:val="28"/>
        </w:rPr>
      </w:pPr>
      <w:r w:rsidRPr="00FA37F8">
        <w:rPr>
          <w:rFonts w:ascii="Times New Roman" w:hAnsi="Times New Roman"/>
          <w:b/>
          <w:sz w:val="28"/>
          <w:szCs w:val="28"/>
        </w:rPr>
        <w:t>Standing Resolutions</w:t>
      </w:r>
      <w:r w:rsidR="00DF6BB5" w:rsidRPr="00FA37F8">
        <w:rPr>
          <w:rFonts w:ascii="Times New Roman" w:hAnsi="Times New Roman"/>
          <w:b/>
          <w:sz w:val="28"/>
          <w:szCs w:val="28"/>
        </w:rPr>
        <w:t xml:space="preserve"> </w:t>
      </w:r>
      <w:r w:rsidR="00FA37F8" w:rsidRPr="00FA37F8">
        <w:rPr>
          <w:rFonts w:ascii="Times New Roman" w:hAnsi="Times New Roman"/>
          <w:b/>
          <w:sz w:val="28"/>
          <w:szCs w:val="28"/>
        </w:rPr>
        <w:tab/>
      </w:r>
      <w:r w:rsidR="00DF6BB5" w:rsidRPr="00FA37F8">
        <w:rPr>
          <w:rFonts w:ascii="Times New Roman" w:hAnsi="Times New Roman"/>
          <w:b/>
          <w:sz w:val="28"/>
          <w:szCs w:val="28"/>
        </w:rPr>
        <w:t>21</w:t>
      </w:r>
    </w:p>
    <w:p w14:paraId="4258BA7E" w14:textId="3008AD7F" w:rsidR="00DB59A8" w:rsidRDefault="00DB59A8" w:rsidP="00E35D0D">
      <w:pPr>
        <w:pStyle w:val="Footer"/>
        <w:tabs>
          <w:tab w:val="clear" w:pos="4153"/>
          <w:tab w:val="clear" w:pos="8306"/>
          <w:tab w:val="right" w:leader="dot" w:pos="8789"/>
        </w:tabs>
        <w:rPr>
          <w:rFonts w:ascii="Times New Roman" w:hAnsi="Times New Roman"/>
          <w:sz w:val="28"/>
          <w:szCs w:val="28"/>
        </w:rPr>
      </w:pPr>
      <w:r>
        <w:rPr>
          <w:rFonts w:ascii="Times New Roman" w:hAnsi="Times New Roman"/>
          <w:sz w:val="28"/>
          <w:szCs w:val="28"/>
        </w:rPr>
        <w:t>1</w:t>
      </w:r>
      <w:r w:rsidR="001843DC">
        <w:rPr>
          <w:rFonts w:ascii="Times New Roman" w:hAnsi="Times New Roman"/>
          <w:sz w:val="28"/>
          <w:szCs w:val="28"/>
        </w:rPr>
        <w:t xml:space="preserve">      </w:t>
      </w:r>
      <w:r w:rsidRPr="00484895">
        <w:rPr>
          <w:rFonts w:ascii="Times New Roman" w:hAnsi="Times New Roman"/>
          <w:sz w:val="28"/>
          <w:szCs w:val="28"/>
        </w:rPr>
        <w:t>Māori Language Competency</w:t>
      </w:r>
      <w:r>
        <w:rPr>
          <w:rFonts w:ascii="Times New Roman" w:hAnsi="Times New Roman"/>
          <w:sz w:val="28"/>
          <w:szCs w:val="28"/>
        </w:rPr>
        <w:t xml:space="preserve"> Guidelines</w:t>
      </w:r>
      <w:r w:rsidR="00DF6BB5">
        <w:rPr>
          <w:rFonts w:ascii="Times New Roman" w:hAnsi="Times New Roman"/>
          <w:sz w:val="28"/>
          <w:szCs w:val="28"/>
        </w:rPr>
        <w:t xml:space="preserve"> </w:t>
      </w:r>
      <w:r w:rsidR="00FA37F8">
        <w:rPr>
          <w:rFonts w:ascii="Times New Roman" w:hAnsi="Times New Roman"/>
          <w:sz w:val="28"/>
          <w:szCs w:val="28"/>
        </w:rPr>
        <w:tab/>
      </w:r>
      <w:r w:rsidR="00D911A8">
        <w:rPr>
          <w:rFonts w:ascii="Times New Roman" w:hAnsi="Times New Roman"/>
          <w:sz w:val="28"/>
          <w:szCs w:val="28"/>
        </w:rPr>
        <w:t>2</w:t>
      </w:r>
      <w:r w:rsidR="00DF6BB5">
        <w:rPr>
          <w:rFonts w:ascii="Times New Roman" w:hAnsi="Times New Roman"/>
          <w:sz w:val="28"/>
          <w:szCs w:val="28"/>
        </w:rPr>
        <w:t>1</w:t>
      </w:r>
    </w:p>
    <w:p w14:paraId="60F7478B" w14:textId="57F4ABEA" w:rsidR="00146841" w:rsidRDefault="00DB59A8" w:rsidP="00E35D0D">
      <w:pPr>
        <w:pStyle w:val="Footer"/>
        <w:tabs>
          <w:tab w:val="clear" w:pos="4153"/>
          <w:tab w:val="clear" w:pos="8306"/>
          <w:tab w:val="right" w:leader="dot" w:pos="8789"/>
        </w:tabs>
        <w:rPr>
          <w:rFonts w:ascii="Times New Roman" w:hAnsi="Times New Roman"/>
          <w:sz w:val="28"/>
          <w:szCs w:val="28"/>
        </w:rPr>
      </w:pPr>
      <w:r>
        <w:rPr>
          <w:rFonts w:ascii="Times New Roman" w:hAnsi="Times New Roman"/>
          <w:sz w:val="28"/>
          <w:szCs w:val="28"/>
        </w:rPr>
        <w:t>2</w:t>
      </w:r>
      <w:r w:rsidR="001843DC">
        <w:rPr>
          <w:rFonts w:ascii="Times New Roman" w:hAnsi="Times New Roman"/>
          <w:sz w:val="28"/>
          <w:szCs w:val="28"/>
        </w:rPr>
        <w:t xml:space="preserve">      </w:t>
      </w:r>
      <w:r w:rsidR="00CB597A">
        <w:rPr>
          <w:rFonts w:ascii="Times New Roman" w:hAnsi="Times New Roman"/>
          <w:sz w:val="28"/>
          <w:szCs w:val="28"/>
        </w:rPr>
        <w:t>Procedures for Creating a Regulation for Common Practice</w:t>
      </w:r>
      <w:r w:rsidR="00DF6BB5">
        <w:rPr>
          <w:rFonts w:ascii="Times New Roman" w:hAnsi="Times New Roman"/>
          <w:sz w:val="28"/>
          <w:szCs w:val="28"/>
        </w:rPr>
        <w:t xml:space="preserve"> </w:t>
      </w:r>
      <w:r w:rsidR="00FA37F8">
        <w:rPr>
          <w:rFonts w:ascii="Times New Roman" w:hAnsi="Times New Roman"/>
          <w:sz w:val="28"/>
          <w:szCs w:val="28"/>
        </w:rPr>
        <w:tab/>
      </w:r>
      <w:r w:rsidR="006B31DC">
        <w:rPr>
          <w:rFonts w:ascii="Times New Roman" w:hAnsi="Times New Roman"/>
          <w:sz w:val="28"/>
          <w:szCs w:val="28"/>
        </w:rPr>
        <w:t>2</w:t>
      </w:r>
      <w:r w:rsidR="00D911A8">
        <w:rPr>
          <w:rFonts w:ascii="Times New Roman" w:hAnsi="Times New Roman"/>
          <w:sz w:val="28"/>
          <w:szCs w:val="28"/>
        </w:rPr>
        <w:t>2</w:t>
      </w:r>
    </w:p>
    <w:p w14:paraId="09807C30" w14:textId="6074147C" w:rsidR="00146841" w:rsidRDefault="00DB59A8" w:rsidP="00E35D0D">
      <w:pPr>
        <w:pStyle w:val="Footer"/>
        <w:tabs>
          <w:tab w:val="clear" w:pos="4153"/>
          <w:tab w:val="clear" w:pos="8306"/>
          <w:tab w:val="right" w:leader="dot" w:pos="8789"/>
        </w:tabs>
        <w:rPr>
          <w:rFonts w:ascii="Times New Roman" w:hAnsi="Times New Roman"/>
          <w:sz w:val="28"/>
          <w:szCs w:val="28"/>
        </w:rPr>
      </w:pPr>
      <w:r>
        <w:rPr>
          <w:rFonts w:ascii="Times New Roman" w:hAnsi="Times New Roman"/>
          <w:sz w:val="28"/>
          <w:szCs w:val="28"/>
        </w:rPr>
        <w:t>3</w:t>
      </w:r>
      <w:r w:rsidR="001843DC">
        <w:rPr>
          <w:rFonts w:ascii="Times New Roman" w:hAnsi="Times New Roman"/>
          <w:sz w:val="28"/>
          <w:szCs w:val="28"/>
        </w:rPr>
        <w:t xml:space="preserve">      </w:t>
      </w:r>
      <w:r w:rsidR="00CB597A">
        <w:rPr>
          <w:rFonts w:ascii="Times New Roman" w:hAnsi="Times New Roman"/>
          <w:sz w:val="28"/>
          <w:szCs w:val="28"/>
        </w:rPr>
        <w:t xml:space="preserve">Senior Bishop-Tikanga </w:t>
      </w:r>
      <w:proofErr w:type="spellStart"/>
      <w:r w:rsidR="00CB597A">
        <w:rPr>
          <w:rFonts w:ascii="Times New Roman" w:hAnsi="Times New Roman"/>
          <w:sz w:val="28"/>
          <w:szCs w:val="28"/>
        </w:rPr>
        <w:t>Pākehā</w:t>
      </w:r>
      <w:proofErr w:type="spellEnd"/>
      <w:r w:rsidR="00DF6BB5">
        <w:rPr>
          <w:rFonts w:ascii="Times New Roman" w:hAnsi="Times New Roman"/>
          <w:sz w:val="28"/>
          <w:szCs w:val="28"/>
        </w:rPr>
        <w:t xml:space="preserve"> </w:t>
      </w:r>
      <w:r w:rsidR="00FA37F8">
        <w:rPr>
          <w:rFonts w:ascii="Times New Roman" w:hAnsi="Times New Roman"/>
          <w:sz w:val="28"/>
          <w:szCs w:val="28"/>
        </w:rPr>
        <w:tab/>
      </w:r>
      <w:r w:rsidR="006B31DC">
        <w:rPr>
          <w:rFonts w:ascii="Times New Roman" w:hAnsi="Times New Roman"/>
          <w:sz w:val="28"/>
          <w:szCs w:val="28"/>
        </w:rPr>
        <w:t>2</w:t>
      </w:r>
      <w:r w:rsidR="00DF6BB5">
        <w:rPr>
          <w:rFonts w:ascii="Times New Roman" w:hAnsi="Times New Roman"/>
          <w:sz w:val="28"/>
          <w:szCs w:val="28"/>
        </w:rPr>
        <w:t>3</w:t>
      </w:r>
    </w:p>
    <w:p w14:paraId="2128E500" w14:textId="77777777" w:rsidR="00D911A8" w:rsidRDefault="00D911A8" w:rsidP="00E35D0D">
      <w:pPr>
        <w:pStyle w:val="Footer"/>
        <w:tabs>
          <w:tab w:val="clear" w:pos="4153"/>
          <w:tab w:val="clear" w:pos="8306"/>
          <w:tab w:val="right" w:leader="dot" w:pos="8789"/>
        </w:tabs>
        <w:rPr>
          <w:rFonts w:ascii="Times New Roman" w:hAnsi="Times New Roman"/>
          <w:sz w:val="28"/>
          <w:szCs w:val="28"/>
        </w:rPr>
      </w:pPr>
    </w:p>
    <w:p w14:paraId="38E6073E" w14:textId="6042C923" w:rsidR="00146841" w:rsidRPr="00A65067" w:rsidRDefault="00146841" w:rsidP="00E35D0D">
      <w:pPr>
        <w:pStyle w:val="Footer"/>
        <w:tabs>
          <w:tab w:val="clear" w:pos="4153"/>
          <w:tab w:val="clear" w:pos="8306"/>
          <w:tab w:val="right" w:leader="dot" w:pos="8789"/>
        </w:tabs>
        <w:rPr>
          <w:rFonts w:ascii="Times New Roman" w:hAnsi="Times New Roman"/>
          <w:b/>
          <w:sz w:val="28"/>
          <w:szCs w:val="28"/>
        </w:rPr>
      </w:pPr>
      <w:r w:rsidRPr="00A65067">
        <w:rPr>
          <w:rFonts w:ascii="Times New Roman" w:hAnsi="Times New Roman"/>
          <w:b/>
          <w:sz w:val="28"/>
          <w:szCs w:val="28"/>
        </w:rPr>
        <w:t>Regulations for Common Practice</w:t>
      </w:r>
      <w:r w:rsidR="00DF6BB5" w:rsidRPr="00A65067">
        <w:rPr>
          <w:rFonts w:ascii="Times New Roman" w:hAnsi="Times New Roman"/>
          <w:b/>
          <w:sz w:val="28"/>
          <w:szCs w:val="28"/>
        </w:rPr>
        <w:t xml:space="preserve"> </w:t>
      </w:r>
      <w:r w:rsidR="00FA37F8" w:rsidRPr="00A65067">
        <w:rPr>
          <w:rFonts w:ascii="Times New Roman" w:hAnsi="Times New Roman"/>
          <w:b/>
          <w:sz w:val="28"/>
          <w:szCs w:val="28"/>
        </w:rPr>
        <w:tab/>
      </w:r>
      <w:r w:rsidR="00DF6BB5" w:rsidRPr="00A65067">
        <w:rPr>
          <w:rFonts w:ascii="Times New Roman" w:hAnsi="Times New Roman"/>
          <w:b/>
          <w:sz w:val="28"/>
          <w:szCs w:val="28"/>
        </w:rPr>
        <w:t>24</w:t>
      </w:r>
    </w:p>
    <w:p w14:paraId="6BB0B1FC" w14:textId="77777777" w:rsidR="00146841" w:rsidRPr="00A65067" w:rsidRDefault="00146841" w:rsidP="00E35D0D">
      <w:pPr>
        <w:pStyle w:val="Footer"/>
        <w:tabs>
          <w:tab w:val="clear" w:pos="4153"/>
          <w:tab w:val="clear" w:pos="8306"/>
          <w:tab w:val="right" w:leader="dot" w:pos="8789"/>
        </w:tabs>
        <w:rPr>
          <w:rFonts w:ascii="Times New Roman" w:hAnsi="Times New Roman"/>
          <w:b/>
          <w:sz w:val="28"/>
          <w:szCs w:val="28"/>
        </w:rPr>
      </w:pPr>
    </w:p>
    <w:p w14:paraId="74A8EFED" w14:textId="7D2B39B9" w:rsidR="00146841" w:rsidRPr="00A65067" w:rsidRDefault="00146841" w:rsidP="00E35D0D">
      <w:pPr>
        <w:pStyle w:val="Footer"/>
        <w:tabs>
          <w:tab w:val="clear" w:pos="4153"/>
          <w:tab w:val="clear" w:pos="8306"/>
          <w:tab w:val="right" w:leader="dot" w:pos="8789"/>
        </w:tabs>
        <w:rPr>
          <w:rFonts w:ascii="Times New Roman" w:hAnsi="Times New Roman"/>
          <w:b/>
          <w:sz w:val="28"/>
          <w:szCs w:val="28"/>
        </w:rPr>
      </w:pPr>
      <w:proofErr w:type="gramStart"/>
      <w:r w:rsidRPr="00A65067">
        <w:rPr>
          <w:rFonts w:ascii="Times New Roman" w:hAnsi="Times New Roman"/>
          <w:b/>
          <w:sz w:val="28"/>
          <w:szCs w:val="28"/>
        </w:rPr>
        <w:t xml:space="preserve">Synodical </w:t>
      </w:r>
      <w:r w:rsidR="00DF0591" w:rsidRPr="00A65067">
        <w:rPr>
          <w:rFonts w:ascii="Times New Roman" w:hAnsi="Times New Roman"/>
          <w:b/>
          <w:sz w:val="28"/>
          <w:szCs w:val="28"/>
        </w:rPr>
        <w:t xml:space="preserve"> </w:t>
      </w:r>
      <w:r w:rsidRPr="00A65067">
        <w:rPr>
          <w:rFonts w:ascii="Times New Roman" w:hAnsi="Times New Roman"/>
          <w:b/>
          <w:sz w:val="28"/>
          <w:szCs w:val="28"/>
        </w:rPr>
        <w:t>Conference</w:t>
      </w:r>
      <w:proofErr w:type="gramEnd"/>
      <w:r w:rsidRPr="00A65067">
        <w:rPr>
          <w:rFonts w:ascii="Times New Roman" w:hAnsi="Times New Roman"/>
          <w:b/>
          <w:sz w:val="28"/>
          <w:szCs w:val="28"/>
        </w:rPr>
        <w:t xml:space="preserve"> Decisions </w:t>
      </w:r>
      <w:r w:rsidR="00FA37F8" w:rsidRPr="00A65067">
        <w:rPr>
          <w:rFonts w:ascii="Times New Roman" w:hAnsi="Times New Roman"/>
          <w:b/>
          <w:sz w:val="28"/>
          <w:szCs w:val="28"/>
        </w:rPr>
        <w:tab/>
      </w:r>
      <w:r w:rsidR="00DF6BB5" w:rsidRPr="00A65067">
        <w:rPr>
          <w:rFonts w:ascii="Times New Roman" w:hAnsi="Times New Roman"/>
          <w:b/>
          <w:sz w:val="28"/>
          <w:szCs w:val="28"/>
        </w:rPr>
        <w:t>24</w:t>
      </w:r>
    </w:p>
    <w:p w14:paraId="10096025" w14:textId="7E5271A1" w:rsidR="00146841" w:rsidRDefault="00146841" w:rsidP="00E35D0D">
      <w:pPr>
        <w:pStyle w:val="Footer"/>
        <w:tabs>
          <w:tab w:val="clear" w:pos="4153"/>
          <w:tab w:val="clear" w:pos="8306"/>
          <w:tab w:val="right" w:leader="dot" w:pos="8789"/>
        </w:tabs>
        <w:rPr>
          <w:rFonts w:ascii="Times New Roman" w:hAnsi="Times New Roman"/>
          <w:sz w:val="28"/>
          <w:szCs w:val="28"/>
        </w:rPr>
      </w:pPr>
      <w:r>
        <w:rPr>
          <w:rFonts w:ascii="Times New Roman" w:hAnsi="Times New Roman"/>
          <w:sz w:val="28"/>
          <w:szCs w:val="28"/>
        </w:rPr>
        <w:t>1</w:t>
      </w:r>
      <w:r w:rsidR="001843DC">
        <w:rPr>
          <w:rFonts w:ascii="Times New Roman" w:hAnsi="Times New Roman"/>
          <w:sz w:val="28"/>
          <w:szCs w:val="28"/>
        </w:rPr>
        <w:t xml:space="preserve">      </w:t>
      </w:r>
      <w:r>
        <w:rPr>
          <w:rFonts w:ascii="Times New Roman" w:hAnsi="Times New Roman"/>
          <w:sz w:val="28"/>
          <w:szCs w:val="28"/>
        </w:rPr>
        <w:t>Revised Common Lectionary</w:t>
      </w:r>
      <w:r w:rsidR="00DF6BB5">
        <w:rPr>
          <w:rFonts w:ascii="Times New Roman" w:hAnsi="Times New Roman"/>
          <w:sz w:val="28"/>
          <w:szCs w:val="28"/>
        </w:rPr>
        <w:t xml:space="preserve"> </w:t>
      </w:r>
      <w:r w:rsidR="00FA37F8">
        <w:rPr>
          <w:rFonts w:ascii="Times New Roman" w:hAnsi="Times New Roman"/>
          <w:sz w:val="28"/>
          <w:szCs w:val="28"/>
        </w:rPr>
        <w:tab/>
      </w:r>
      <w:r w:rsidR="00DF6BB5">
        <w:rPr>
          <w:rFonts w:ascii="Times New Roman" w:hAnsi="Times New Roman"/>
          <w:sz w:val="28"/>
          <w:szCs w:val="28"/>
        </w:rPr>
        <w:t>24</w:t>
      </w:r>
    </w:p>
    <w:p w14:paraId="52BA2775" w14:textId="77777777" w:rsidR="00146841" w:rsidRDefault="00146841" w:rsidP="00E35D0D">
      <w:pPr>
        <w:pStyle w:val="Footer"/>
        <w:tabs>
          <w:tab w:val="clear" w:pos="4153"/>
          <w:tab w:val="clear" w:pos="8306"/>
          <w:tab w:val="right" w:leader="dot" w:pos="8789"/>
        </w:tabs>
        <w:rPr>
          <w:rFonts w:ascii="Times New Roman" w:hAnsi="Times New Roman"/>
          <w:sz w:val="28"/>
          <w:szCs w:val="28"/>
        </w:rPr>
      </w:pPr>
    </w:p>
    <w:p w14:paraId="4A88A04D" w14:textId="790CF6E4" w:rsidR="00DF6BB5" w:rsidRPr="00A65067" w:rsidRDefault="00DF6BB5" w:rsidP="00E35D0D">
      <w:pPr>
        <w:pStyle w:val="Footer"/>
        <w:tabs>
          <w:tab w:val="clear" w:pos="4153"/>
          <w:tab w:val="clear" w:pos="8306"/>
          <w:tab w:val="right" w:leader="dot" w:pos="8789"/>
        </w:tabs>
        <w:rPr>
          <w:rFonts w:ascii="Times New Roman" w:hAnsi="Times New Roman"/>
          <w:b/>
          <w:sz w:val="28"/>
          <w:szCs w:val="28"/>
        </w:rPr>
      </w:pPr>
      <w:r w:rsidRPr="00A65067">
        <w:rPr>
          <w:rFonts w:ascii="Times New Roman" w:hAnsi="Times New Roman"/>
          <w:b/>
          <w:sz w:val="28"/>
          <w:szCs w:val="28"/>
        </w:rPr>
        <w:t xml:space="preserve">Schedule of Prior </w:t>
      </w:r>
      <w:r w:rsidR="007D45F7" w:rsidRPr="00A65067">
        <w:rPr>
          <w:rFonts w:ascii="Times New Roman" w:hAnsi="Times New Roman"/>
          <w:b/>
          <w:sz w:val="28"/>
          <w:szCs w:val="28"/>
        </w:rPr>
        <w:t>TPC</w:t>
      </w:r>
      <w:r w:rsidRPr="00A65067">
        <w:rPr>
          <w:rFonts w:ascii="Times New Roman" w:hAnsi="Times New Roman"/>
          <w:b/>
          <w:sz w:val="28"/>
          <w:szCs w:val="28"/>
        </w:rPr>
        <w:t xml:space="preserve"> Resolutions No Longer Included in Reference Material </w:t>
      </w:r>
      <w:r w:rsidR="00A65067">
        <w:rPr>
          <w:rFonts w:ascii="Times New Roman" w:hAnsi="Times New Roman"/>
          <w:b/>
          <w:sz w:val="28"/>
          <w:szCs w:val="28"/>
        </w:rPr>
        <w:tab/>
      </w:r>
      <w:r w:rsidRPr="00A65067">
        <w:rPr>
          <w:rFonts w:ascii="Times New Roman" w:hAnsi="Times New Roman"/>
          <w:b/>
          <w:sz w:val="28"/>
          <w:szCs w:val="28"/>
        </w:rPr>
        <w:t>25</w:t>
      </w:r>
    </w:p>
    <w:p w14:paraId="767A79EB" w14:textId="77777777" w:rsidR="00DF6BB5" w:rsidRDefault="00DF6BB5" w:rsidP="00103E17">
      <w:pPr>
        <w:tabs>
          <w:tab w:val="left" w:pos="0"/>
          <w:tab w:val="left" w:pos="567"/>
          <w:tab w:val="left" w:pos="993"/>
          <w:tab w:val="right" w:leader="dot" w:pos="8789"/>
        </w:tabs>
        <w:ind w:left="567"/>
        <w:rPr>
          <w:rFonts w:ascii="Times New Roman" w:hAnsi="Times New Roman"/>
          <w:sz w:val="28"/>
          <w:szCs w:val="28"/>
        </w:rPr>
      </w:pPr>
    </w:p>
    <w:p w14:paraId="57217195" w14:textId="77777777" w:rsidR="00BF477E" w:rsidRDefault="00BF477E" w:rsidP="00103E17">
      <w:pPr>
        <w:tabs>
          <w:tab w:val="left" w:pos="0"/>
          <w:tab w:val="left" w:pos="567"/>
          <w:tab w:val="left" w:pos="993"/>
          <w:tab w:val="right" w:leader="dot" w:pos="8789"/>
        </w:tabs>
        <w:ind w:left="567"/>
        <w:rPr>
          <w:rFonts w:ascii="Times New Roman" w:hAnsi="Times New Roman"/>
          <w:sz w:val="28"/>
          <w:szCs w:val="28"/>
        </w:rPr>
        <w:sectPr w:rsidR="00BF477E" w:rsidSect="00A65067">
          <w:type w:val="continuous"/>
          <w:pgSz w:w="11907" w:h="16840" w:code="9"/>
          <w:pgMar w:top="1440" w:right="1701" w:bottom="1440" w:left="1440" w:header="720" w:footer="720" w:gutter="0"/>
          <w:cols w:space="720"/>
          <w:noEndnote/>
        </w:sectPr>
      </w:pPr>
    </w:p>
    <w:p w14:paraId="53A4254E" w14:textId="7C6F5BCB" w:rsidR="00DF6BB5" w:rsidRDefault="00DF6BB5" w:rsidP="00103E17">
      <w:pPr>
        <w:tabs>
          <w:tab w:val="left" w:pos="0"/>
          <w:tab w:val="left" w:pos="567"/>
          <w:tab w:val="left" w:pos="993"/>
          <w:tab w:val="right" w:leader="dot" w:pos="8789"/>
        </w:tabs>
        <w:ind w:left="567"/>
        <w:rPr>
          <w:rFonts w:ascii="Times New Roman" w:hAnsi="Times New Roman"/>
          <w:sz w:val="28"/>
          <w:szCs w:val="28"/>
        </w:rPr>
      </w:pPr>
    </w:p>
    <w:p w14:paraId="2498B3EF" w14:textId="77777777" w:rsidR="00603786" w:rsidRDefault="00603786" w:rsidP="00103E17">
      <w:pPr>
        <w:tabs>
          <w:tab w:val="left" w:pos="0"/>
          <w:tab w:val="left" w:pos="567"/>
          <w:tab w:val="left" w:pos="993"/>
          <w:tab w:val="right" w:leader="dot" w:pos="8789"/>
        </w:tabs>
        <w:ind w:left="567"/>
        <w:rPr>
          <w:rFonts w:ascii="Times New Roman" w:hAnsi="Times New Roman"/>
          <w:sz w:val="28"/>
          <w:szCs w:val="28"/>
        </w:rPr>
      </w:pPr>
    </w:p>
    <w:p w14:paraId="5B3801C4" w14:textId="488E84AC" w:rsidR="006D0A11" w:rsidRDefault="007D45F7" w:rsidP="004D41AF">
      <w:pPr>
        <w:jc w:val="both"/>
        <w:rPr>
          <w:rFonts w:ascii="Times New Roman" w:hAnsi="Times New Roman"/>
          <w:b/>
          <w:sz w:val="28"/>
          <w:szCs w:val="28"/>
          <w:lang w:val="en-NZ"/>
        </w:rPr>
      </w:pPr>
      <w:r>
        <w:rPr>
          <w:rFonts w:ascii="Times New Roman" w:hAnsi="Times New Roman"/>
          <w:b/>
          <w:sz w:val="28"/>
          <w:szCs w:val="28"/>
          <w:lang w:val="en-NZ"/>
        </w:rPr>
        <w:t>TIKANGA PAKEHA CONFERENCE</w:t>
      </w:r>
      <w:r w:rsidR="006D0A11">
        <w:rPr>
          <w:rFonts w:ascii="Times New Roman" w:hAnsi="Times New Roman"/>
          <w:b/>
          <w:sz w:val="28"/>
          <w:szCs w:val="28"/>
          <w:lang w:val="en-NZ"/>
        </w:rPr>
        <w:t xml:space="preserve"> </w:t>
      </w:r>
      <w:r w:rsidR="00B531DE">
        <w:rPr>
          <w:rFonts w:ascii="Times New Roman" w:hAnsi="Times New Roman"/>
          <w:b/>
          <w:sz w:val="28"/>
          <w:szCs w:val="28"/>
          <w:lang w:val="en-NZ"/>
        </w:rPr>
        <w:t>(</w:t>
      </w:r>
      <w:r>
        <w:rPr>
          <w:rFonts w:ascii="Times New Roman" w:hAnsi="Times New Roman"/>
          <w:b/>
          <w:sz w:val="28"/>
          <w:szCs w:val="28"/>
          <w:lang w:val="en-NZ"/>
        </w:rPr>
        <w:t>TPC</w:t>
      </w:r>
      <w:r w:rsidR="00B531DE">
        <w:rPr>
          <w:rFonts w:ascii="Times New Roman" w:hAnsi="Times New Roman"/>
          <w:b/>
          <w:sz w:val="28"/>
          <w:szCs w:val="28"/>
          <w:lang w:val="en-NZ"/>
        </w:rPr>
        <w:t>)</w:t>
      </w:r>
    </w:p>
    <w:p w14:paraId="0EA8B3A4" w14:textId="77777777" w:rsidR="006D0A11" w:rsidRDefault="006D0A11" w:rsidP="004D41AF">
      <w:pPr>
        <w:jc w:val="both"/>
        <w:rPr>
          <w:rFonts w:ascii="Times New Roman" w:hAnsi="Times New Roman"/>
          <w:b/>
          <w:sz w:val="28"/>
          <w:szCs w:val="28"/>
          <w:lang w:val="en-NZ"/>
        </w:rPr>
      </w:pPr>
    </w:p>
    <w:p w14:paraId="79006295" w14:textId="77777777" w:rsidR="00CA31BC" w:rsidRDefault="00CA31BC" w:rsidP="005917AB">
      <w:pPr>
        <w:spacing w:line="276" w:lineRule="auto"/>
        <w:ind w:left="567" w:hanging="567"/>
        <w:rPr>
          <w:rFonts w:ascii="Times New Roman" w:hAnsi="Times New Roman"/>
          <w:b/>
          <w:sz w:val="28"/>
          <w:szCs w:val="28"/>
          <w:lang w:val="en-NZ"/>
        </w:rPr>
      </w:pPr>
    </w:p>
    <w:p w14:paraId="1ED2DD53" w14:textId="77777777" w:rsidR="006D0A11" w:rsidRDefault="005917AB" w:rsidP="005917AB">
      <w:pPr>
        <w:spacing w:line="276" w:lineRule="auto"/>
        <w:ind w:left="567" w:hanging="567"/>
        <w:rPr>
          <w:rFonts w:ascii="Times New Roman" w:hAnsi="Times New Roman"/>
          <w:b/>
          <w:sz w:val="28"/>
          <w:szCs w:val="28"/>
          <w:lang w:val="en-NZ"/>
        </w:rPr>
      </w:pPr>
      <w:r>
        <w:rPr>
          <w:rFonts w:ascii="Times New Roman" w:hAnsi="Times New Roman"/>
          <w:b/>
          <w:sz w:val="28"/>
          <w:szCs w:val="28"/>
          <w:lang w:val="en-NZ"/>
        </w:rPr>
        <w:t>1</w:t>
      </w:r>
      <w:r>
        <w:rPr>
          <w:rFonts w:ascii="Times New Roman" w:hAnsi="Times New Roman"/>
          <w:b/>
          <w:sz w:val="28"/>
          <w:szCs w:val="28"/>
          <w:lang w:val="en-NZ"/>
        </w:rPr>
        <w:tab/>
      </w:r>
      <w:smartTag w:uri="urn:schemas-microsoft-com:office:smarttags" w:element="place">
        <w:r w:rsidR="00250736" w:rsidRPr="007C16D7">
          <w:rPr>
            <w:rFonts w:ascii="Times New Roman" w:hAnsi="Times New Roman"/>
            <w:b/>
            <w:sz w:val="28"/>
            <w:szCs w:val="28"/>
            <w:lang w:val="en-NZ"/>
          </w:rPr>
          <w:t>MISSION</w:t>
        </w:r>
      </w:smartTag>
      <w:r w:rsidR="00250736" w:rsidRPr="007C16D7">
        <w:rPr>
          <w:rFonts w:ascii="Times New Roman" w:hAnsi="Times New Roman"/>
          <w:b/>
          <w:sz w:val="28"/>
          <w:szCs w:val="28"/>
          <w:lang w:val="en-NZ"/>
        </w:rPr>
        <w:t xml:space="preserve"> STATEMENT </w:t>
      </w:r>
    </w:p>
    <w:p w14:paraId="1A8181E9" w14:textId="608876D2" w:rsidR="00474B50" w:rsidRDefault="00A22FD7" w:rsidP="005917AB">
      <w:pPr>
        <w:ind w:firstLine="567"/>
        <w:jc w:val="both"/>
        <w:rPr>
          <w:rFonts w:ascii="Times New Roman" w:hAnsi="Times New Roman"/>
          <w:sz w:val="28"/>
          <w:szCs w:val="28"/>
          <w:lang w:val="en-NZ"/>
        </w:rPr>
      </w:pPr>
      <w:r>
        <w:rPr>
          <w:rFonts w:ascii="Times New Roman" w:hAnsi="Times New Roman"/>
          <w:sz w:val="28"/>
          <w:szCs w:val="28"/>
          <w:lang w:val="en-NZ"/>
        </w:rPr>
        <w:t xml:space="preserve">The </w:t>
      </w:r>
      <w:r w:rsidR="007D45F7">
        <w:rPr>
          <w:rFonts w:ascii="Times New Roman" w:hAnsi="Times New Roman"/>
          <w:sz w:val="28"/>
          <w:szCs w:val="28"/>
          <w:lang w:val="en-NZ"/>
        </w:rPr>
        <w:t xml:space="preserve">Tikanga </w:t>
      </w:r>
      <w:proofErr w:type="spellStart"/>
      <w:r w:rsidR="007D45F7">
        <w:rPr>
          <w:rFonts w:ascii="Times New Roman" w:hAnsi="Times New Roman"/>
          <w:sz w:val="28"/>
          <w:szCs w:val="28"/>
          <w:lang w:val="en-NZ"/>
        </w:rPr>
        <w:t>Pakeha</w:t>
      </w:r>
      <w:proofErr w:type="spellEnd"/>
      <w:r w:rsidR="007D45F7">
        <w:rPr>
          <w:rFonts w:ascii="Times New Roman" w:hAnsi="Times New Roman"/>
          <w:sz w:val="28"/>
          <w:szCs w:val="28"/>
          <w:lang w:val="en-NZ"/>
        </w:rPr>
        <w:t xml:space="preserve"> Conference</w:t>
      </w:r>
      <w:r w:rsidR="00A54342" w:rsidRPr="007C16D7">
        <w:rPr>
          <w:rFonts w:ascii="Times New Roman" w:hAnsi="Times New Roman"/>
          <w:sz w:val="28"/>
          <w:szCs w:val="28"/>
          <w:lang w:val="en-NZ"/>
        </w:rPr>
        <w:t xml:space="preserve"> exist</w:t>
      </w:r>
      <w:r>
        <w:rPr>
          <w:rFonts w:ascii="Times New Roman" w:hAnsi="Times New Roman"/>
          <w:sz w:val="28"/>
          <w:szCs w:val="28"/>
          <w:lang w:val="en-NZ"/>
        </w:rPr>
        <w:t>s</w:t>
      </w:r>
      <w:r w:rsidR="00A54342" w:rsidRPr="007C16D7">
        <w:rPr>
          <w:rFonts w:ascii="Times New Roman" w:hAnsi="Times New Roman"/>
          <w:sz w:val="28"/>
          <w:szCs w:val="28"/>
          <w:lang w:val="en-NZ"/>
        </w:rPr>
        <w:t xml:space="preserve"> </w:t>
      </w:r>
    </w:p>
    <w:p w14:paraId="7561896E" w14:textId="77777777" w:rsidR="00A54342" w:rsidRDefault="009C550B" w:rsidP="005917AB">
      <w:pPr>
        <w:spacing w:after="120"/>
        <w:ind w:left="567" w:hanging="567"/>
        <w:jc w:val="both"/>
        <w:rPr>
          <w:rFonts w:ascii="Times New Roman" w:hAnsi="Times New Roman"/>
          <w:sz w:val="28"/>
          <w:szCs w:val="28"/>
          <w:lang w:val="en-NZ"/>
        </w:rPr>
      </w:pPr>
      <w:r>
        <w:rPr>
          <w:rFonts w:ascii="Times New Roman" w:hAnsi="Times New Roman"/>
          <w:sz w:val="28"/>
          <w:szCs w:val="28"/>
          <w:lang w:val="en-NZ"/>
        </w:rPr>
        <w:t>(1)</w:t>
      </w:r>
      <w:r>
        <w:rPr>
          <w:rFonts w:ascii="Times New Roman" w:hAnsi="Times New Roman"/>
          <w:sz w:val="28"/>
          <w:szCs w:val="28"/>
          <w:lang w:val="en-NZ"/>
        </w:rPr>
        <w:tab/>
      </w:r>
      <w:r w:rsidR="005917AB">
        <w:rPr>
          <w:rFonts w:ascii="Times New Roman" w:hAnsi="Times New Roman"/>
          <w:sz w:val="28"/>
          <w:szCs w:val="28"/>
          <w:lang w:val="en-NZ"/>
        </w:rPr>
        <w:t>T</w:t>
      </w:r>
      <w:r w:rsidR="00A54342" w:rsidRPr="007C16D7">
        <w:rPr>
          <w:rFonts w:ascii="Times New Roman" w:hAnsi="Times New Roman"/>
          <w:sz w:val="28"/>
          <w:szCs w:val="28"/>
          <w:lang w:val="en-NZ"/>
        </w:rPr>
        <w:t>o foster the mission of the Church in accord with the ACC Mission Statement within the life of the New Zealand Dioceses</w:t>
      </w:r>
    </w:p>
    <w:p w14:paraId="39E22D3C" w14:textId="77777777" w:rsidR="00B531DE" w:rsidRPr="00370CA8" w:rsidRDefault="009C550B" w:rsidP="005917AB">
      <w:pPr>
        <w:spacing w:after="120"/>
        <w:ind w:left="567" w:hanging="567"/>
        <w:jc w:val="both"/>
        <w:rPr>
          <w:rFonts w:ascii="Times New Roman" w:hAnsi="Times New Roman"/>
          <w:sz w:val="28"/>
          <w:szCs w:val="28"/>
          <w:lang w:val="en-NZ"/>
        </w:rPr>
      </w:pPr>
      <w:r>
        <w:rPr>
          <w:rFonts w:ascii="Times New Roman" w:hAnsi="Times New Roman"/>
          <w:sz w:val="28"/>
          <w:szCs w:val="28"/>
          <w:lang w:val="en-NZ"/>
        </w:rPr>
        <w:t>(2)</w:t>
      </w:r>
      <w:r>
        <w:rPr>
          <w:rFonts w:ascii="Times New Roman" w:hAnsi="Times New Roman"/>
          <w:sz w:val="28"/>
          <w:szCs w:val="28"/>
          <w:lang w:val="en-NZ"/>
        </w:rPr>
        <w:tab/>
      </w:r>
      <w:r w:rsidR="005917AB">
        <w:rPr>
          <w:rFonts w:ascii="Times New Roman" w:hAnsi="Times New Roman"/>
          <w:sz w:val="28"/>
          <w:szCs w:val="28"/>
          <w:lang w:val="en-NZ"/>
        </w:rPr>
        <w:t>T</w:t>
      </w:r>
      <w:r w:rsidR="00474B50" w:rsidRPr="00370CA8">
        <w:rPr>
          <w:rFonts w:ascii="Times New Roman" w:hAnsi="Times New Roman"/>
          <w:sz w:val="28"/>
          <w:szCs w:val="28"/>
          <w:lang w:val="en-NZ"/>
        </w:rPr>
        <w:t>o</w:t>
      </w:r>
      <w:r w:rsidR="00474B50">
        <w:rPr>
          <w:rFonts w:ascii="Times New Roman" w:hAnsi="Times New Roman"/>
          <w:b/>
          <w:sz w:val="28"/>
          <w:szCs w:val="28"/>
          <w:lang w:val="en-NZ"/>
        </w:rPr>
        <w:t xml:space="preserve"> </w:t>
      </w:r>
      <w:r w:rsidR="00370CA8" w:rsidRPr="00370CA8">
        <w:rPr>
          <w:rFonts w:ascii="Times New Roman" w:hAnsi="Times New Roman"/>
          <w:sz w:val="28"/>
          <w:szCs w:val="28"/>
          <w:lang w:val="en-NZ"/>
        </w:rPr>
        <w:t xml:space="preserve">consider a </w:t>
      </w:r>
      <w:proofErr w:type="gramStart"/>
      <w:r w:rsidR="00370CA8" w:rsidRPr="00370CA8">
        <w:rPr>
          <w:rFonts w:ascii="Times New Roman" w:hAnsi="Times New Roman"/>
          <w:sz w:val="28"/>
          <w:szCs w:val="28"/>
          <w:lang w:val="en-NZ"/>
        </w:rPr>
        <w:t>particular proposal</w:t>
      </w:r>
      <w:proofErr w:type="gramEnd"/>
      <w:r w:rsidR="00370CA8" w:rsidRPr="00370CA8">
        <w:rPr>
          <w:rFonts w:ascii="Times New Roman" w:hAnsi="Times New Roman"/>
          <w:sz w:val="28"/>
          <w:szCs w:val="28"/>
          <w:lang w:val="en-NZ"/>
        </w:rPr>
        <w:t xml:space="preserve"> which is intended to become a binding regulation </w:t>
      </w:r>
      <w:r w:rsidR="00474B50" w:rsidRPr="00BC7C22">
        <w:rPr>
          <w:rFonts w:ascii="Times New Roman" w:hAnsi="Times New Roman"/>
          <w:sz w:val="28"/>
          <w:szCs w:val="28"/>
          <w:lang w:val="en-NZ"/>
        </w:rPr>
        <w:t xml:space="preserve">in all the New Zealand Dioceses of the Anglican Church in </w:t>
      </w:r>
      <w:smartTag w:uri="urn:schemas-microsoft-com:office:smarttags" w:element="place">
        <w:smartTag w:uri="urn:schemas-microsoft-com:office:smarttags" w:element="City">
          <w:r w:rsidR="00474B50" w:rsidRPr="00BC7C22">
            <w:rPr>
              <w:rFonts w:ascii="Times New Roman" w:hAnsi="Times New Roman"/>
              <w:sz w:val="28"/>
              <w:szCs w:val="28"/>
              <w:lang w:val="en-NZ"/>
            </w:rPr>
            <w:t>Aotearoa</w:t>
          </w:r>
        </w:smartTag>
        <w:r w:rsidR="00474B50" w:rsidRPr="00BC7C22">
          <w:rPr>
            <w:rFonts w:ascii="Times New Roman" w:hAnsi="Times New Roman"/>
            <w:sz w:val="28"/>
            <w:szCs w:val="28"/>
            <w:lang w:val="en-NZ"/>
          </w:rPr>
          <w:t xml:space="preserve">, </w:t>
        </w:r>
        <w:smartTag w:uri="urn:schemas-microsoft-com:office:smarttags" w:element="country-region">
          <w:r w:rsidR="00474B50" w:rsidRPr="00BC7C22">
            <w:rPr>
              <w:rFonts w:ascii="Times New Roman" w:hAnsi="Times New Roman"/>
              <w:sz w:val="28"/>
              <w:szCs w:val="28"/>
              <w:lang w:val="en-NZ"/>
            </w:rPr>
            <w:t>New Zealand</w:t>
          </w:r>
        </w:smartTag>
      </w:smartTag>
      <w:r w:rsidR="00474B50" w:rsidRPr="00BC7C22">
        <w:rPr>
          <w:rFonts w:ascii="Times New Roman" w:hAnsi="Times New Roman"/>
          <w:sz w:val="28"/>
          <w:szCs w:val="28"/>
          <w:lang w:val="en-NZ"/>
        </w:rPr>
        <w:t xml:space="preserve"> and </w:t>
      </w:r>
      <w:smartTag w:uri="urn:schemas-microsoft-com:office:smarttags" w:element="place">
        <w:r w:rsidR="00474B50" w:rsidRPr="00BC7C22">
          <w:rPr>
            <w:rFonts w:ascii="Times New Roman" w:hAnsi="Times New Roman"/>
            <w:sz w:val="28"/>
            <w:szCs w:val="28"/>
            <w:lang w:val="en-NZ"/>
          </w:rPr>
          <w:t>Polynesia</w:t>
        </w:r>
      </w:smartTag>
    </w:p>
    <w:p w14:paraId="34EE1C68" w14:textId="77777777" w:rsidR="00370CA8" w:rsidRPr="003224A8" w:rsidRDefault="003224A8" w:rsidP="003224A8">
      <w:pPr>
        <w:ind w:left="567" w:hanging="567"/>
        <w:jc w:val="both"/>
        <w:rPr>
          <w:rFonts w:ascii="Times New Roman" w:hAnsi="Times New Roman"/>
          <w:sz w:val="28"/>
          <w:szCs w:val="28"/>
          <w:lang w:val="en-NZ"/>
        </w:rPr>
      </w:pPr>
      <w:r w:rsidRPr="003224A8">
        <w:rPr>
          <w:rFonts w:ascii="Times New Roman" w:hAnsi="Times New Roman"/>
          <w:sz w:val="28"/>
          <w:szCs w:val="28"/>
          <w:lang w:val="en-NZ"/>
        </w:rPr>
        <w:t>(3)</w:t>
      </w:r>
      <w:r w:rsidRPr="003224A8">
        <w:rPr>
          <w:rFonts w:ascii="Times New Roman" w:hAnsi="Times New Roman"/>
          <w:sz w:val="28"/>
          <w:szCs w:val="28"/>
          <w:lang w:val="en-NZ"/>
        </w:rPr>
        <w:tab/>
      </w:r>
      <w:r>
        <w:rPr>
          <w:rFonts w:ascii="Times New Roman" w:hAnsi="Times New Roman"/>
          <w:sz w:val="28"/>
          <w:szCs w:val="28"/>
          <w:lang w:val="en-NZ"/>
        </w:rPr>
        <w:t xml:space="preserve">To consider in all appropriate matters whether the proposed decision will help us as Tikanga </w:t>
      </w:r>
      <w:proofErr w:type="spellStart"/>
      <w:r w:rsidRPr="00932F5D">
        <w:rPr>
          <w:rFonts w:ascii="Times New Roman" w:hAnsi="Times New Roman"/>
          <w:sz w:val="28"/>
          <w:szCs w:val="28"/>
          <w:lang w:val="en-NZ"/>
        </w:rPr>
        <w:t>Pākehā</w:t>
      </w:r>
      <w:proofErr w:type="spellEnd"/>
      <w:r>
        <w:rPr>
          <w:rFonts w:ascii="Times New Roman" w:hAnsi="Times New Roman"/>
          <w:sz w:val="28"/>
          <w:szCs w:val="28"/>
          <w:lang w:val="en-NZ"/>
        </w:rPr>
        <w:t xml:space="preserve"> to be a better partner</w:t>
      </w:r>
    </w:p>
    <w:p w14:paraId="2DC491CE" w14:textId="77777777" w:rsidR="00CA31BC" w:rsidRDefault="00CA31BC" w:rsidP="005917AB">
      <w:pPr>
        <w:spacing w:line="276" w:lineRule="auto"/>
        <w:ind w:left="567" w:hanging="567"/>
        <w:jc w:val="both"/>
        <w:rPr>
          <w:rFonts w:ascii="Times New Roman" w:hAnsi="Times New Roman"/>
          <w:b/>
          <w:sz w:val="28"/>
          <w:szCs w:val="28"/>
          <w:lang w:val="en-NZ"/>
        </w:rPr>
      </w:pPr>
    </w:p>
    <w:p w14:paraId="691A6560" w14:textId="77777777" w:rsidR="00A54342" w:rsidRPr="00B531DE" w:rsidRDefault="005917AB" w:rsidP="005917AB">
      <w:pPr>
        <w:spacing w:line="276" w:lineRule="auto"/>
        <w:ind w:left="567" w:hanging="567"/>
        <w:jc w:val="both"/>
        <w:rPr>
          <w:rFonts w:ascii="Times New Roman" w:hAnsi="Times New Roman"/>
          <w:b/>
          <w:sz w:val="28"/>
          <w:szCs w:val="28"/>
          <w:lang w:val="en-NZ"/>
        </w:rPr>
      </w:pPr>
      <w:r>
        <w:rPr>
          <w:rFonts w:ascii="Times New Roman" w:hAnsi="Times New Roman"/>
          <w:b/>
          <w:sz w:val="28"/>
          <w:szCs w:val="28"/>
          <w:lang w:val="en-NZ"/>
        </w:rPr>
        <w:t>2</w:t>
      </w:r>
      <w:r>
        <w:rPr>
          <w:rFonts w:ascii="Times New Roman" w:hAnsi="Times New Roman"/>
          <w:b/>
          <w:sz w:val="28"/>
          <w:szCs w:val="28"/>
          <w:lang w:val="en-NZ"/>
        </w:rPr>
        <w:tab/>
      </w:r>
      <w:r w:rsidR="00250736" w:rsidRPr="00B531DE">
        <w:rPr>
          <w:rFonts w:ascii="Times New Roman" w:hAnsi="Times New Roman"/>
          <w:b/>
          <w:sz w:val="28"/>
          <w:szCs w:val="28"/>
          <w:lang w:val="en-NZ"/>
        </w:rPr>
        <w:t>PURPOSE</w:t>
      </w:r>
    </w:p>
    <w:p w14:paraId="34AFF00A" w14:textId="543A5BB2" w:rsidR="00B531DE" w:rsidRDefault="00B531DE" w:rsidP="005917AB">
      <w:pPr>
        <w:ind w:left="567"/>
        <w:jc w:val="both"/>
        <w:rPr>
          <w:rFonts w:ascii="Times New Roman" w:hAnsi="Times New Roman"/>
          <w:sz w:val="28"/>
          <w:szCs w:val="28"/>
          <w:lang w:val="en-NZ"/>
        </w:rPr>
      </w:pPr>
      <w:r>
        <w:rPr>
          <w:rFonts w:ascii="Times New Roman" w:hAnsi="Times New Roman"/>
          <w:sz w:val="28"/>
          <w:szCs w:val="28"/>
          <w:lang w:val="en-NZ"/>
        </w:rPr>
        <w:t xml:space="preserve">When the </w:t>
      </w:r>
      <w:r w:rsidR="007D45F7">
        <w:rPr>
          <w:rFonts w:ascii="Times New Roman" w:hAnsi="Times New Roman"/>
          <w:sz w:val="28"/>
          <w:szCs w:val="28"/>
          <w:lang w:val="en-NZ"/>
        </w:rPr>
        <w:t>TPC</w:t>
      </w:r>
      <w:r>
        <w:rPr>
          <w:rFonts w:ascii="Times New Roman" w:hAnsi="Times New Roman"/>
          <w:sz w:val="28"/>
          <w:szCs w:val="28"/>
          <w:lang w:val="en-NZ"/>
        </w:rPr>
        <w:t xml:space="preserve"> meets to foster the mission of the Church it is working:</w:t>
      </w:r>
    </w:p>
    <w:p w14:paraId="5C987324" w14:textId="77777777" w:rsidR="00932F5D" w:rsidRDefault="005917AB" w:rsidP="00932F5D">
      <w:pPr>
        <w:spacing w:after="120"/>
        <w:ind w:left="567" w:hanging="567"/>
        <w:jc w:val="both"/>
        <w:rPr>
          <w:rFonts w:ascii="Times New Roman" w:hAnsi="Times New Roman"/>
          <w:sz w:val="28"/>
          <w:szCs w:val="28"/>
          <w:lang w:val="en-NZ"/>
        </w:rPr>
      </w:pPr>
      <w:r>
        <w:rPr>
          <w:rFonts w:ascii="Times New Roman" w:hAnsi="Times New Roman"/>
          <w:sz w:val="28"/>
          <w:szCs w:val="28"/>
          <w:lang w:val="en-NZ"/>
        </w:rPr>
        <w:t>(</w:t>
      </w:r>
      <w:r w:rsidR="009C550B">
        <w:rPr>
          <w:rFonts w:ascii="Times New Roman" w:hAnsi="Times New Roman"/>
          <w:sz w:val="28"/>
          <w:szCs w:val="28"/>
          <w:lang w:val="en-NZ"/>
        </w:rPr>
        <w:t>1)</w:t>
      </w:r>
      <w:r w:rsidR="009C550B">
        <w:rPr>
          <w:rFonts w:ascii="Times New Roman" w:hAnsi="Times New Roman"/>
          <w:sz w:val="28"/>
          <w:szCs w:val="28"/>
          <w:lang w:val="en-NZ"/>
        </w:rPr>
        <w:tab/>
      </w:r>
      <w:r w:rsidR="00B531DE">
        <w:rPr>
          <w:rFonts w:ascii="Times New Roman" w:hAnsi="Times New Roman"/>
          <w:sz w:val="28"/>
          <w:szCs w:val="28"/>
          <w:lang w:val="en-NZ"/>
        </w:rPr>
        <w:t xml:space="preserve">To encourage consensus and to represent Tikanga </w:t>
      </w:r>
      <w:proofErr w:type="spellStart"/>
      <w:r w:rsidR="003224A8" w:rsidRPr="00932F5D">
        <w:rPr>
          <w:rFonts w:ascii="Times New Roman" w:hAnsi="Times New Roman"/>
          <w:sz w:val="28"/>
          <w:szCs w:val="28"/>
          <w:lang w:val="en-NZ"/>
        </w:rPr>
        <w:t>Pākehā</w:t>
      </w:r>
      <w:proofErr w:type="spellEnd"/>
      <w:r w:rsidR="00B531DE">
        <w:rPr>
          <w:rFonts w:ascii="Times New Roman" w:hAnsi="Times New Roman"/>
          <w:sz w:val="28"/>
          <w:szCs w:val="28"/>
          <w:lang w:val="en-NZ"/>
        </w:rPr>
        <w:t xml:space="preserve"> views</w:t>
      </w:r>
    </w:p>
    <w:p w14:paraId="5F861F2B" w14:textId="77777777" w:rsidR="00932F5D" w:rsidRDefault="009C550B" w:rsidP="00932F5D">
      <w:pPr>
        <w:spacing w:after="120"/>
        <w:ind w:left="567" w:hanging="567"/>
        <w:jc w:val="both"/>
        <w:rPr>
          <w:rFonts w:ascii="Times New Roman" w:hAnsi="Times New Roman"/>
          <w:sz w:val="28"/>
          <w:szCs w:val="28"/>
          <w:lang w:val="en-NZ"/>
        </w:rPr>
      </w:pPr>
      <w:r>
        <w:rPr>
          <w:rFonts w:ascii="Times New Roman" w:hAnsi="Times New Roman"/>
          <w:sz w:val="28"/>
          <w:szCs w:val="28"/>
          <w:lang w:val="en-NZ"/>
        </w:rPr>
        <w:t>(2)</w:t>
      </w:r>
      <w:r>
        <w:rPr>
          <w:rFonts w:ascii="Times New Roman" w:hAnsi="Times New Roman"/>
          <w:sz w:val="28"/>
          <w:szCs w:val="28"/>
          <w:lang w:val="en-NZ"/>
        </w:rPr>
        <w:tab/>
      </w:r>
      <w:r w:rsidR="00B531DE">
        <w:rPr>
          <w:rFonts w:ascii="Times New Roman" w:hAnsi="Times New Roman"/>
          <w:sz w:val="28"/>
          <w:szCs w:val="28"/>
          <w:lang w:val="en-NZ"/>
        </w:rPr>
        <w:t>To discuss and share knowledge on issues of interest to Tikanga</w:t>
      </w:r>
      <w:r w:rsidR="003224A8">
        <w:rPr>
          <w:rFonts w:ascii="Times New Roman" w:hAnsi="Times New Roman"/>
          <w:sz w:val="28"/>
          <w:szCs w:val="28"/>
          <w:lang w:val="en-NZ"/>
        </w:rPr>
        <w:t xml:space="preserve"> </w:t>
      </w:r>
      <w:proofErr w:type="spellStart"/>
      <w:r w:rsidR="003224A8" w:rsidRPr="00932F5D">
        <w:rPr>
          <w:rFonts w:ascii="Times New Roman" w:hAnsi="Times New Roman"/>
          <w:sz w:val="28"/>
          <w:szCs w:val="28"/>
          <w:lang w:val="en-NZ"/>
        </w:rPr>
        <w:t>Pākehā</w:t>
      </w:r>
      <w:proofErr w:type="spellEnd"/>
    </w:p>
    <w:p w14:paraId="37668E76" w14:textId="77777777" w:rsidR="00932F5D" w:rsidRDefault="005917AB" w:rsidP="00932F5D">
      <w:pPr>
        <w:spacing w:after="120"/>
        <w:ind w:left="567" w:hanging="567"/>
        <w:jc w:val="both"/>
        <w:rPr>
          <w:rFonts w:ascii="Times New Roman" w:hAnsi="Times New Roman"/>
          <w:sz w:val="28"/>
          <w:szCs w:val="28"/>
          <w:lang w:val="en-NZ"/>
        </w:rPr>
      </w:pPr>
      <w:r>
        <w:rPr>
          <w:rFonts w:ascii="Times New Roman" w:hAnsi="Times New Roman"/>
          <w:sz w:val="28"/>
          <w:szCs w:val="28"/>
          <w:lang w:val="en-NZ"/>
        </w:rPr>
        <w:t>(3)</w:t>
      </w:r>
      <w:r>
        <w:rPr>
          <w:rFonts w:ascii="Times New Roman" w:hAnsi="Times New Roman"/>
          <w:sz w:val="28"/>
          <w:szCs w:val="28"/>
          <w:lang w:val="en-NZ"/>
        </w:rPr>
        <w:tab/>
      </w:r>
      <w:r w:rsidR="00B531DE">
        <w:rPr>
          <w:rFonts w:ascii="Times New Roman" w:hAnsi="Times New Roman"/>
          <w:sz w:val="28"/>
          <w:szCs w:val="28"/>
          <w:lang w:val="en-NZ"/>
        </w:rPr>
        <w:t xml:space="preserve">To establish, fund and monitor Tikanga </w:t>
      </w:r>
      <w:proofErr w:type="spellStart"/>
      <w:r w:rsidR="003224A8" w:rsidRPr="00932F5D">
        <w:rPr>
          <w:rFonts w:ascii="Times New Roman" w:hAnsi="Times New Roman"/>
          <w:sz w:val="28"/>
          <w:szCs w:val="28"/>
          <w:lang w:val="en-NZ"/>
        </w:rPr>
        <w:t>Pākehā</w:t>
      </w:r>
      <w:proofErr w:type="spellEnd"/>
      <w:r w:rsidR="00B531DE">
        <w:rPr>
          <w:rFonts w:ascii="Times New Roman" w:hAnsi="Times New Roman"/>
          <w:sz w:val="28"/>
          <w:szCs w:val="28"/>
          <w:lang w:val="en-NZ"/>
        </w:rPr>
        <w:t xml:space="preserve"> ministry bodies</w:t>
      </w:r>
    </w:p>
    <w:p w14:paraId="74741689" w14:textId="77777777" w:rsidR="00B531DE" w:rsidRDefault="005917AB" w:rsidP="00932F5D">
      <w:pPr>
        <w:spacing w:after="120"/>
        <w:ind w:left="567" w:hanging="567"/>
        <w:jc w:val="both"/>
        <w:rPr>
          <w:rFonts w:ascii="Times New Roman" w:hAnsi="Times New Roman"/>
          <w:sz w:val="28"/>
          <w:szCs w:val="28"/>
          <w:lang w:val="en-NZ"/>
        </w:rPr>
      </w:pPr>
      <w:r>
        <w:rPr>
          <w:rFonts w:ascii="Times New Roman" w:hAnsi="Times New Roman"/>
          <w:sz w:val="28"/>
          <w:szCs w:val="28"/>
          <w:lang w:val="en-NZ"/>
        </w:rPr>
        <w:t>(4)</w:t>
      </w:r>
      <w:r>
        <w:rPr>
          <w:rFonts w:ascii="Times New Roman" w:hAnsi="Times New Roman"/>
          <w:sz w:val="28"/>
          <w:szCs w:val="28"/>
          <w:lang w:val="en-NZ"/>
        </w:rPr>
        <w:tab/>
      </w:r>
      <w:r w:rsidR="00B531DE">
        <w:rPr>
          <w:rFonts w:ascii="Times New Roman" w:hAnsi="Times New Roman"/>
          <w:sz w:val="28"/>
          <w:szCs w:val="28"/>
          <w:lang w:val="en-NZ"/>
        </w:rPr>
        <w:t>To fulfil tasks given to it by General Synod/</w:t>
      </w:r>
      <w:proofErr w:type="spellStart"/>
      <w:r w:rsidR="00B531DE">
        <w:rPr>
          <w:rFonts w:ascii="Times New Roman" w:hAnsi="Times New Roman"/>
          <w:sz w:val="28"/>
          <w:szCs w:val="28"/>
          <w:lang w:val="en-NZ"/>
        </w:rPr>
        <w:t>te</w:t>
      </w:r>
      <w:proofErr w:type="spellEnd"/>
      <w:r w:rsidR="00B531DE">
        <w:rPr>
          <w:rFonts w:ascii="Times New Roman" w:hAnsi="Times New Roman"/>
          <w:sz w:val="28"/>
          <w:szCs w:val="28"/>
          <w:lang w:val="en-NZ"/>
        </w:rPr>
        <w:t xml:space="preserve"> </w:t>
      </w:r>
      <w:proofErr w:type="spellStart"/>
      <w:r w:rsidR="00B531DE">
        <w:rPr>
          <w:rFonts w:ascii="Times New Roman" w:hAnsi="Times New Roman"/>
          <w:sz w:val="28"/>
          <w:szCs w:val="28"/>
          <w:lang w:val="en-NZ"/>
        </w:rPr>
        <w:t>Hīnota</w:t>
      </w:r>
      <w:proofErr w:type="spellEnd"/>
      <w:r w:rsidR="00B531DE">
        <w:rPr>
          <w:rFonts w:ascii="Times New Roman" w:hAnsi="Times New Roman"/>
          <w:sz w:val="28"/>
          <w:szCs w:val="28"/>
          <w:lang w:val="en-NZ"/>
        </w:rPr>
        <w:t xml:space="preserve"> </w:t>
      </w:r>
      <w:proofErr w:type="spellStart"/>
      <w:r w:rsidR="00B531DE">
        <w:rPr>
          <w:rFonts w:ascii="Times New Roman" w:hAnsi="Times New Roman"/>
          <w:sz w:val="28"/>
          <w:szCs w:val="28"/>
          <w:lang w:val="en-NZ"/>
        </w:rPr>
        <w:t>Whānui</w:t>
      </w:r>
      <w:proofErr w:type="spellEnd"/>
    </w:p>
    <w:p w14:paraId="24918586" w14:textId="77777777" w:rsidR="006D0A11" w:rsidRDefault="006D0A11" w:rsidP="002F46E8">
      <w:pPr>
        <w:ind w:left="426" w:hanging="426"/>
        <w:jc w:val="both"/>
        <w:rPr>
          <w:rFonts w:ascii="Times New Roman" w:hAnsi="Times New Roman"/>
          <w:sz w:val="28"/>
          <w:szCs w:val="28"/>
          <w:lang w:val="en-NZ"/>
        </w:rPr>
      </w:pPr>
    </w:p>
    <w:p w14:paraId="7DBC33FA" w14:textId="77777777" w:rsidR="00CA31BC" w:rsidRDefault="00CA31BC" w:rsidP="005917AB">
      <w:pPr>
        <w:spacing w:line="276" w:lineRule="auto"/>
        <w:ind w:left="567" w:hanging="567"/>
        <w:jc w:val="both"/>
        <w:rPr>
          <w:rFonts w:ascii="Times New Roman" w:hAnsi="Times New Roman"/>
          <w:b/>
          <w:sz w:val="28"/>
          <w:szCs w:val="28"/>
          <w:lang w:val="en-NZ"/>
        </w:rPr>
      </w:pPr>
    </w:p>
    <w:p w14:paraId="3822F6E8" w14:textId="77777777" w:rsidR="00A22FD7" w:rsidRPr="00A22FD7" w:rsidRDefault="005917AB" w:rsidP="005917AB">
      <w:pPr>
        <w:spacing w:line="276" w:lineRule="auto"/>
        <w:ind w:left="567" w:hanging="567"/>
        <w:jc w:val="both"/>
        <w:rPr>
          <w:rFonts w:ascii="Times New Roman" w:hAnsi="Times New Roman"/>
          <w:b/>
          <w:sz w:val="28"/>
          <w:szCs w:val="28"/>
          <w:lang w:val="en-NZ"/>
        </w:rPr>
      </w:pPr>
      <w:r>
        <w:rPr>
          <w:rFonts w:ascii="Times New Roman" w:hAnsi="Times New Roman"/>
          <w:b/>
          <w:sz w:val="28"/>
          <w:szCs w:val="28"/>
          <w:lang w:val="en-NZ"/>
        </w:rPr>
        <w:t>3</w:t>
      </w:r>
      <w:r>
        <w:rPr>
          <w:rFonts w:ascii="Times New Roman" w:hAnsi="Times New Roman"/>
          <w:b/>
          <w:sz w:val="28"/>
          <w:szCs w:val="28"/>
          <w:lang w:val="en-NZ"/>
        </w:rPr>
        <w:tab/>
      </w:r>
      <w:r w:rsidR="00250736" w:rsidRPr="00A22FD7">
        <w:rPr>
          <w:rFonts w:ascii="Times New Roman" w:hAnsi="Times New Roman"/>
          <w:b/>
          <w:sz w:val="28"/>
          <w:szCs w:val="28"/>
          <w:lang w:val="en-NZ"/>
        </w:rPr>
        <w:t>MEMBERSHIP</w:t>
      </w:r>
    </w:p>
    <w:p w14:paraId="3066EA24" w14:textId="25A250BE" w:rsidR="00800B5E" w:rsidRPr="005917AB" w:rsidRDefault="005917AB" w:rsidP="00932F5D">
      <w:pPr>
        <w:spacing w:after="120"/>
        <w:ind w:left="567" w:hanging="567"/>
        <w:jc w:val="both"/>
        <w:rPr>
          <w:rFonts w:ascii="Times New Roman" w:hAnsi="Times New Roman"/>
          <w:sz w:val="28"/>
          <w:szCs w:val="28"/>
          <w:lang w:val="en-NZ"/>
        </w:rPr>
      </w:pPr>
      <w:r>
        <w:rPr>
          <w:rFonts w:ascii="Times New Roman" w:hAnsi="Times New Roman"/>
          <w:sz w:val="28"/>
          <w:szCs w:val="28"/>
          <w:lang w:val="en-NZ"/>
        </w:rPr>
        <w:t>(1)</w:t>
      </w:r>
      <w:r>
        <w:rPr>
          <w:rFonts w:ascii="Times New Roman" w:hAnsi="Times New Roman"/>
          <w:sz w:val="28"/>
          <w:szCs w:val="28"/>
          <w:lang w:val="en-NZ"/>
        </w:rPr>
        <w:tab/>
      </w:r>
      <w:r w:rsidR="00A22FD7" w:rsidRPr="005917AB">
        <w:rPr>
          <w:rFonts w:ascii="Times New Roman" w:hAnsi="Times New Roman"/>
          <w:sz w:val="28"/>
          <w:szCs w:val="28"/>
          <w:lang w:val="en-NZ"/>
        </w:rPr>
        <w:t xml:space="preserve">Each Diocese shall by </w:t>
      </w:r>
      <w:r w:rsidR="00A83BA4" w:rsidRPr="005917AB">
        <w:rPr>
          <w:rFonts w:ascii="Times New Roman" w:hAnsi="Times New Roman"/>
          <w:sz w:val="28"/>
          <w:szCs w:val="28"/>
          <w:lang w:val="en-NZ"/>
        </w:rPr>
        <w:t>1 January of each alternate year dating from the year of our Lord 2014, n</w:t>
      </w:r>
      <w:r w:rsidR="00A22FD7" w:rsidRPr="005917AB">
        <w:rPr>
          <w:rFonts w:ascii="Times New Roman" w:hAnsi="Times New Roman"/>
          <w:sz w:val="28"/>
          <w:szCs w:val="28"/>
          <w:lang w:val="en-NZ"/>
        </w:rPr>
        <w:t xml:space="preserve">otify the </w:t>
      </w:r>
      <w:r w:rsidR="007D45F7">
        <w:rPr>
          <w:rFonts w:ascii="Times New Roman" w:hAnsi="Times New Roman"/>
          <w:sz w:val="28"/>
          <w:szCs w:val="28"/>
          <w:lang w:val="en-NZ"/>
        </w:rPr>
        <w:t xml:space="preserve">Tikanga </w:t>
      </w:r>
      <w:proofErr w:type="spellStart"/>
      <w:r w:rsidR="007D45F7">
        <w:rPr>
          <w:rFonts w:ascii="Times New Roman" w:hAnsi="Times New Roman"/>
          <w:sz w:val="28"/>
          <w:szCs w:val="28"/>
          <w:lang w:val="en-NZ"/>
        </w:rPr>
        <w:t>Pakeha</w:t>
      </w:r>
      <w:proofErr w:type="spellEnd"/>
      <w:r w:rsidR="007D45F7">
        <w:rPr>
          <w:rFonts w:ascii="Times New Roman" w:hAnsi="Times New Roman"/>
          <w:sz w:val="28"/>
          <w:szCs w:val="28"/>
          <w:lang w:val="en-NZ"/>
        </w:rPr>
        <w:t xml:space="preserve"> Conference</w:t>
      </w:r>
      <w:r w:rsidR="0096134D">
        <w:rPr>
          <w:rFonts w:ascii="Times New Roman" w:hAnsi="Times New Roman"/>
          <w:sz w:val="28"/>
          <w:szCs w:val="28"/>
          <w:lang w:val="en-NZ"/>
        </w:rPr>
        <w:t xml:space="preserve"> Administrator</w:t>
      </w:r>
      <w:r w:rsidR="00A22FD7" w:rsidRPr="005917AB">
        <w:rPr>
          <w:rFonts w:ascii="Times New Roman" w:hAnsi="Times New Roman"/>
          <w:sz w:val="28"/>
          <w:szCs w:val="28"/>
          <w:lang w:val="en-NZ"/>
        </w:rPr>
        <w:t xml:space="preserve"> who</w:t>
      </w:r>
      <w:r w:rsidR="00800B5E" w:rsidRPr="005917AB">
        <w:rPr>
          <w:rFonts w:ascii="Times New Roman" w:hAnsi="Times New Roman"/>
          <w:sz w:val="28"/>
          <w:szCs w:val="28"/>
          <w:lang w:val="en-NZ"/>
        </w:rPr>
        <w:t xml:space="preserve">, from their Diocese, will be the members of the </w:t>
      </w:r>
      <w:r w:rsidR="007D45F7">
        <w:rPr>
          <w:rFonts w:ascii="Times New Roman" w:hAnsi="Times New Roman"/>
          <w:sz w:val="28"/>
          <w:szCs w:val="28"/>
          <w:lang w:val="en-NZ"/>
        </w:rPr>
        <w:t>TPC</w:t>
      </w:r>
      <w:r w:rsidR="00800B5E" w:rsidRPr="005917AB">
        <w:rPr>
          <w:rFonts w:ascii="Times New Roman" w:hAnsi="Times New Roman"/>
          <w:sz w:val="28"/>
          <w:szCs w:val="28"/>
          <w:lang w:val="en-NZ"/>
        </w:rPr>
        <w:t xml:space="preserve">.  </w:t>
      </w:r>
    </w:p>
    <w:p w14:paraId="773121F8" w14:textId="7F8DEA5D" w:rsidR="00800B5E" w:rsidRPr="005917AB" w:rsidRDefault="005917AB" w:rsidP="00932F5D">
      <w:pPr>
        <w:spacing w:after="120"/>
        <w:ind w:left="567" w:hanging="567"/>
        <w:jc w:val="both"/>
        <w:rPr>
          <w:rFonts w:ascii="Times New Roman" w:hAnsi="Times New Roman"/>
          <w:sz w:val="28"/>
          <w:szCs w:val="28"/>
          <w:lang w:val="en-NZ"/>
        </w:rPr>
      </w:pPr>
      <w:r>
        <w:rPr>
          <w:rFonts w:ascii="Times New Roman" w:hAnsi="Times New Roman"/>
          <w:sz w:val="28"/>
          <w:szCs w:val="28"/>
          <w:lang w:val="en-NZ"/>
        </w:rPr>
        <w:t>(2)</w:t>
      </w:r>
      <w:r>
        <w:rPr>
          <w:rFonts w:ascii="Times New Roman" w:hAnsi="Times New Roman"/>
          <w:sz w:val="28"/>
          <w:szCs w:val="28"/>
          <w:lang w:val="en-NZ"/>
        </w:rPr>
        <w:tab/>
      </w:r>
      <w:r w:rsidR="00800B5E" w:rsidRPr="005917AB">
        <w:rPr>
          <w:rFonts w:ascii="Times New Roman" w:hAnsi="Times New Roman"/>
          <w:sz w:val="28"/>
          <w:szCs w:val="28"/>
          <w:lang w:val="en-NZ"/>
        </w:rPr>
        <w:t xml:space="preserve">The number </w:t>
      </w:r>
      <w:r w:rsidR="002E2C4F" w:rsidRPr="005917AB">
        <w:rPr>
          <w:rFonts w:ascii="Times New Roman" w:hAnsi="Times New Roman"/>
          <w:sz w:val="28"/>
          <w:szCs w:val="28"/>
          <w:lang w:val="en-NZ"/>
        </w:rPr>
        <w:t xml:space="preserve">and house </w:t>
      </w:r>
      <w:r w:rsidR="00800B5E" w:rsidRPr="005917AB">
        <w:rPr>
          <w:rFonts w:ascii="Times New Roman" w:hAnsi="Times New Roman"/>
          <w:sz w:val="28"/>
          <w:szCs w:val="28"/>
          <w:lang w:val="en-NZ"/>
        </w:rPr>
        <w:t xml:space="preserve">of </w:t>
      </w:r>
      <w:r w:rsidR="007D45F7">
        <w:rPr>
          <w:rFonts w:ascii="Times New Roman" w:hAnsi="Times New Roman"/>
          <w:sz w:val="28"/>
          <w:szCs w:val="28"/>
          <w:lang w:val="en-NZ"/>
        </w:rPr>
        <w:t>TPC</w:t>
      </w:r>
      <w:r w:rsidR="00800B5E" w:rsidRPr="005917AB">
        <w:rPr>
          <w:rFonts w:ascii="Times New Roman" w:hAnsi="Times New Roman"/>
          <w:sz w:val="28"/>
          <w:szCs w:val="28"/>
          <w:lang w:val="en-NZ"/>
        </w:rPr>
        <w:t xml:space="preserve"> members from each Diocese shall be the same as for General Synod.  </w:t>
      </w:r>
    </w:p>
    <w:p w14:paraId="32F11E75" w14:textId="72D888EE" w:rsidR="00800B5E" w:rsidRPr="005917AB" w:rsidRDefault="005917AB" w:rsidP="00932F5D">
      <w:pPr>
        <w:spacing w:after="120"/>
        <w:ind w:left="567" w:hanging="567"/>
        <w:jc w:val="both"/>
        <w:rPr>
          <w:rFonts w:ascii="Times New Roman" w:hAnsi="Times New Roman"/>
          <w:sz w:val="28"/>
          <w:szCs w:val="28"/>
          <w:lang w:val="en-NZ"/>
        </w:rPr>
      </w:pPr>
      <w:r>
        <w:rPr>
          <w:rFonts w:ascii="Times New Roman" w:hAnsi="Times New Roman"/>
          <w:sz w:val="28"/>
          <w:szCs w:val="28"/>
          <w:lang w:val="en-NZ"/>
        </w:rPr>
        <w:t>(3)</w:t>
      </w:r>
      <w:r>
        <w:rPr>
          <w:rFonts w:ascii="Times New Roman" w:hAnsi="Times New Roman"/>
          <w:sz w:val="28"/>
          <w:szCs w:val="28"/>
          <w:lang w:val="en-NZ"/>
        </w:rPr>
        <w:tab/>
      </w:r>
      <w:r w:rsidR="00800B5E" w:rsidRPr="005917AB">
        <w:rPr>
          <w:rFonts w:ascii="Times New Roman" w:hAnsi="Times New Roman"/>
          <w:sz w:val="28"/>
          <w:szCs w:val="28"/>
          <w:lang w:val="en-NZ"/>
        </w:rPr>
        <w:t xml:space="preserve">The term of office for </w:t>
      </w:r>
      <w:r w:rsidR="007D45F7">
        <w:rPr>
          <w:rFonts w:ascii="Times New Roman" w:hAnsi="Times New Roman"/>
          <w:sz w:val="28"/>
          <w:szCs w:val="28"/>
          <w:lang w:val="en-NZ"/>
        </w:rPr>
        <w:t>TPC</w:t>
      </w:r>
      <w:r w:rsidR="00800B5E" w:rsidRPr="005917AB">
        <w:rPr>
          <w:rFonts w:ascii="Times New Roman" w:hAnsi="Times New Roman"/>
          <w:sz w:val="28"/>
          <w:szCs w:val="28"/>
          <w:lang w:val="en-NZ"/>
        </w:rPr>
        <w:t xml:space="preserve"> members shall be the same as for General Synod. </w:t>
      </w:r>
    </w:p>
    <w:p w14:paraId="672A2F9D" w14:textId="360D85EA" w:rsidR="00A22FD7" w:rsidRPr="005917AB" w:rsidRDefault="005917AB" w:rsidP="00932F5D">
      <w:pPr>
        <w:spacing w:after="120"/>
        <w:ind w:left="567" w:hanging="567"/>
        <w:jc w:val="both"/>
        <w:rPr>
          <w:rFonts w:ascii="Times New Roman" w:hAnsi="Times New Roman"/>
          <w:sz w:val="28"/>
          <w:szCs w:val="28"/>
          <w:lang w:val="en-NZ"/>
        </w:rPr>
      </w:pPr>
      <w:r>
        <w:rPr>
          <w:rFonts w:ascii="Times New Roman" w:hAnsi="Times New Roman"/>
          <w:sz w:val="28"/>
          <w:szCs w:val="28"/>
          <w:lang w:val="en-NZ"/>
        </w:rPr>
        <w:t>(4)</w:t>
      </w:r>
      <w:r>
        <w:rPr>
          <w:rFonts w:ascii="Times New Roman" w:hAnsi="Times New Roman"/>
          <w:sz w:val="28"/>
          <w:szCs w:val="28"/>
          <w:lang w:val="en-NZ"/>
        </w:rPr>
        <w:tab/>
      </w:r>
      <w:r w:rsidR="00800B5E" w:rsidRPr="005917AB">
        <w:rPr>
          <w:rFonts w:ascii="Times New Roman" w:hAnsi="Times New Roman"/>
          <w:sz w:val="28"/>
          <w:szCs w:val="28"/>
          <w:lang w:val="en-NZ"/>
        </w:rPr>
        <w:t xml:space="preserve">It is recommended that each Diocese establishes legislation </w:t>
      </w:r>
      <w:r w:rsidR="008A707A" w:rsidRPr="005917AB">
        <w:rPr>
          <w:rFonts w:ascii="Times New Roman" w:hAnsi="Times New Roman"/>
          <w:sz w:val="28"/>
          <w:szCs w:val="28"/>
          <w:lang w:val="en-NZ"/>
        </w:rPr>
        <w:t xml:space="preserve">to enable </w:t>
      </w:r>
      <w:r w:rsidR="007D45F7">
        <w:rPr>
          <w:rFonts w:ascii="Times New Roman" w:hAnsi="Times New Roman"/>
          <w:sz w:val="28"/>
          <w:szCs w:val="28"/>
          <w:lang w:val="en-NZ"/>
        </w:rPr>
        <w:t>TPC</w:t>
      </w:r>
      <w:r w:rsidR="008A707A" w:rsidRPr="005917AB">
        <w:rPr>
          <w:rFonts w:ascii="Times New Roman" w:hAnsi="Times New Roman"/>
          <w:sz w:val="28"/>
          <w:szCs w:val="28"/>
          <w:lang w:val="en-NZ"/>
        </w:rPr>
        <w:t xml:space="preserve"> members to be appointed for that Diocese</w:t>
      </w:r>
      <w:r w:rsidR="00800B5E" w:rsidRPr="005917AB">
        <w:rPr>
          <w:rFonts w:ascii="Times New Roman" w:hAnsi="Times New Roman"/>
          <w:sz w:val="28"/>
          <w:szCs w:val="28"/>
          <w:lang w:val="en-NZ"/>
        </w:rPr>
        <w:t xml:space="preserve">.   </w:t>
      </w:r>
    </w:p>
    <w:p w14:paraId="58719451" w14:textId="77777777" w:rsidR="00A54342" w:rsidRDefault="00CA31BC" w:rsidP="00CA31BC">
      <w:pPr>
        <w:ind w:left="426" w:hanging="426"/>
        <w:jc w:val="both"/>
        <w:rPr>
          <w:rFonts w:ascii="Times New Roman" w:hAnsi="Times New Roman"/>
          <w:b/>
          <w:sz w:val="28"/>
          <w:szCs w:val="28"/>
          <w:lang w:val="en-NZ"/>
        </w:rPr>
      </w:pPr>
      <w:r>
        <w:rPr>
          <w:rFonts w:ascii="Times New Roman" w:hAnsi="Times New Roman"/>
          <w:b/>
          <w:sz w:val="28"/>
          <w:szCs w:val="28"/>
          <w:lang w:val="en-NZ"/>
        </w:rPr>
        <w:br w:type="page"/>
      </w:r>
      <w:r w:rsidR="00770407">
        <w:rPr>
          <w:rFonts w:ascii="Times New Roman" w:hAnsi="Times New Roman"/>
          <w:b/>
          <w:sz w:val="28"/>
          <w:szCs w:val="28"/>
          <w:lang w:val="en-NZ"/>
        </w:rPr>
        <w:t>4</w:t>
      </w:r>
      <w:r w:rsidR="00770407">
        <w:rPr>
          <w:rFonts w:ascii="Times New Roman" w:hAnsi="Times New Roman"/>
          <w:b/>
          <w:sz w:val="28"/>
          <w:szCs w:val="28"/>
          <w:lang w:val="en-NZ"/>
        </w:rPr>
        <w:tab/>
      </w:r>
      <w:r w:rsidR="00250736">
        <w:rPr>
          <w:rFonts w:ascii="Times New Roman" w:hAnsi="Times New Roman"/>
          <w:b/>
          <w:sz w:val="28"/>
          <w:szCs w:val="28"/>
          <w:lang w:val="en-NZ"/>
        </w:rPr>
        <w:t xml:space="preserve">STANDING ORDERS </w:t>
      </w:r>
    </w:p>
    <w:p w14:paraId="1853D20D" w14:textId="2CC68AFE" w:rsidR="00A54342" w:rsidRDefault="00497935" w:rsidP="00770407">
      <w:pPr>
        <w:numPr>
          <w:ilvl w:val="2"/>
          <w:numId w:val="4"/>
        </w:numPr>
        <w:tabs>
          <w:tab w:val="left" w:pos="567"/>
        </w:tabs>
        <w:spacing w:line="276" w:lineRule="auto"/>
        <w:ind w:left="567" w:right="-1008" w:hanging="567"/>
        <w:jc w:val="both"/>
        <w:rPr>
          <w:rFonts w:ascii="Times New Roman" w:hAnsi="Times New Roman"/>
          <w:b/>
          <w:sz w:val="28"/>
          <w:szCs w:val="28"/>
          <w:lang w:val="en-NZ"/>
        </w:rPr>
      </w:pPr>
      <w:r w:rsidRPr="00497935">
        <w:rPr>
          <w:rFonts w:ascii="Times New Roman" w:hAnsi="Times New Roman"/>
          <w:b/>
          <w:sz w:val="28"/>
          <w:szCs w:val="28"/>
          <w:lang w:val="en-NZ"/>
        </w:rPr>
        <w:t xml:space="preserve">Meeting </w:t>
      </w:r>
      <w:r>
        <w:rPr>
          <w:rFonts w:ascii="Times New Roman" w:hAnsi="Times New Roman"/>
          <w:b/>
          <w:sz w:val="28"/>
          <w:szCs w:val="28"/>
          <w:lang w:val="en-NZ"/>
        </w:rPr>
        <w:t>o</w:t>
      </w:r>
      <w:r w:rsidRPr="00497935">
        <w:rPr>
          <w:rFonts w:ascii="Times New Roman" w:hAnsi="Times New Roman"/>
          <w:b/>
          <w:sz w:val="28"/>
          <w:szCs w:val="28"/>
          <w:lang w:val="en-NZ"/>
        </w:rPr>
        <w:t xml:space="preserve">f </w:t>
      </w:r>
      <w:r>
        <w:rPr>
          <w:rFonts w:ascii="Times New Roman" w:hAnsi="Times New Roman"/>
          <w:b/>
          <w:sz w:val="28"/>
          <w:szCs w:val="28"/>
          <w:lang w:val="en-NZ"/>
        </w:rPr>
        <w:t>t</w:t>
      </w:r>
      <w:r w:rsidRPr="00497935">
        <w:rPr>
          <w:rFonts w:ascii="Times New Roman" w:hAnsi="Times New Roman"/>
          <w:b/>
          <w:sz w:val="28"/>
          <w:szCs w:val="28"/>
          <w:lang w:val="en-NZ"/>
        </w:rPr>
        <w:t xml:space="preserve">he </w:t>
      </w:r>
      <w:r w:rsidR="007D45F7">
        <w:rPr>
          <w:rFonts w:ascii="Times New Roman" w:hAnsi="Times New Roman"/>
          <w:b/>
          <w:sz w:val="28"/>
          <w:szCs w:val="28"/>
          <w:lang w:val="en-NZ"/>
        </w:rPr>
        <w:t xml:space="preserve">Tikanga </w:t>
      </w:r>
      <w:proofErr w:type="spellStart"/>
      <w:r w:rsidR="007D45F7">
        <w:rPr>
          <w:rFonts w:ascii="Times New Roman" w:hAnsi="Times New Roman"/>
          <w:b/>
          <w:sz w:val="28"/>
          <w:szCs w:val="28"/>
          <w:lang w:val="en-NZ"/>
        </w:rPr>
        <w:t>Pakeha</w:t>
      </w:r>
      <w:proofErr w:type="spellEnd"/>
      <w:r w:rsidR="007D45F7">
        <w:rPr>
          <w:rFonts w:ascii="Times New Roman" w:hAnsi="Times New Roman"/>
          <w:b/>
          <w:sz w:val="28"/>
          <w:szCs w:val="28"/>
          <w:lang w:val="en-NZ"/>
        </w:rPr>
        <w:t xml:space="preserve"> Conference</w:t>
      </w:r>
    </w:p>
    <w:p w14:paraId="62AE0267" w14:textId="3C30504C" w:rsidR="00497935" w:rsidRPr="00932F5D" w:rsidRDefault="007E3540" w:rsidP="00CA31BC">
      <w:pPr>
        <w:pStyle w:val="BodyText"/>
        <w:tabs>
          <w:tab w:val="clear" w:pos="1701"/>
          <w:tab w:val="left" w:pos="1134"/>
          <w:tab w:val="left" w:pos="7740"/>
        </w:tabs>
        <w:spacing w:after="0"/>
        <w:ind w:left="1134" w:hanging="567"/>
        <w:rPr>
          <w:rFonts w:ascii="Times New Roman" w:hAnsi="Times New Roman"/>
          <w:sz w:val="28"/>
          <w:szCs w:val="28"/>
          <w:lang w:val="en-NZ"/>
        </w:rPr>
      </w:pPr>
      <w:r w:rsidRPr="00932F5D">
        <w:rPr>
          <w:rFonts w:ascii="Times New Roman" w:hAnsi="Times New Roman"/>
          <w:sz w:val="28"/>
          <w:szCs w:val="28"/>
          <w:lang w:val="en-NZ"/>
        </w:rPr>
        <w:t>(a)</w:t>
      </w:r>
      <w:r w:rsidRPr="00932F5D">
        <w:rPr>
          <w:rFonts w:ascii="Times New Roman" w:hAnsi="Times New Roman"/>
          <w:sz w:val="28"/>
          <w:szCs w:val="28"/>
          <w:lang w:val="en-NZ"/>
        </w:rPr>
        <w:tab/>
      </w:r>
      <w:r w:rsidR="00497935" w:rsidRPr="00932F5D">
        <w:rPr>
          <w:rFonts w:ascii="Times New Roman" w:hAnsi="Times New Roman"/>
          <w:sz w:val="28"/>
          <w:szCs w:val="28"/>
          <w:lang w:val="en-NZ"/>
        </w:rPr>
        <w:t>T</w:t>
      </w:r>
      <w:r w:rsidR="00A54342" w:rsidRPr="00932F5D">
        <w:rPr>
          <w:rFonts w:ascii="Times New Roman" w:hAnsi="Times New Roman"/>
          <w:sz w:val="28"/>
          <w:szCs w:val="28"/>
          <w:lang w:val="en-NZ"/>
        </w:rPr>
        <w:t xml:space="preserve">he </w:t>
      </w:r>
      <w:r w:rsidR="007D45F7">
        <w:rPr>
          <w:rFonts w:ascii="Times New Roman" w:hAnsi="Times New Roman"/>
          <w:sz w:val="28"/>
          <w:szCs w:val="28"/>
          <w:lang w:val="en-NZ"/>
        </w:rPr>
        <w:t xml:space="preserve">Tikanga </w:t>
      </w:r>
      <w:proofErr w:type="spellStart"/>
      <w:r w:rsidR="007D45F7">
        <w:rPr>
          <w:rFonts w:ascii="Times New Roman" w:hAnsi="Times New Roman"/>
          <w:sz w:val="28"/>
          <w:szCs w:val="28"/>
          <w:lang w:val="en-NZ"/>
        </w:rPr>
        <w:t>Pakeha</w:t>
      </w:r>
      <w:proofErr w:type="spellEnd"/>
      <w:r w:rsidR="007D45F7">
        <w:rPr>
          <w:rFonts w:ascii="Times New Roman" w:hAnsi="Times New Roman"/>
          <w:sz w:val="28"/>
          <w:szCs w:val="28"/>
          <w:lang w:val="en-NZ"/>
        </w:rPr>
        <w:t xml:space="preserve"> Conference</w:t>
      </w:r>
      <w:r w:rsidR="00A54342" w:rsidRPr="00932F5D">
        <w:rPr>
          <w:rFonts w:ascii="Times New Roman" w:hAnsi="Times New Roman"/>
          <w:sz w:val="28"/>
          <w:szCs w:val="28"/>
          <w:lang w:val="en-NZ"/>
        </w:rPr>
        <w:t xml:space="preserve"> will meet at least prior to each General Synod</w:t>
      </w:r>
      <w:r w:rsidR="00694E0E" w:rsidRPr="00932F5D">
        <w:rPr>
          <w:rFonts w:ascii="Times New Roman" w:hAnsi="Times New Roman"/>
          <w:sz w:val="28"/>
          <w:szCs w:val="28"/>
          <w:lang w:val="en-NZ"/>
        </w:rPr>
        <w:t>/</w:t>
      </w:r>
      <w:proofErr w:type="spellStart"/>
      <w:r w:rsidR="00694E0E" w:rsidRPr="00932F5D">
        <w:rPr>
          <w:rFonts w:ascii="Times New Roman" w:hAnsi="Times New Roman"/>
          <w:sz w:val="28"/>
          <w:szCs w:val="28"/>
          <w:lang w:val="en-NZ"/>
        </w:rPr>
        <w:t>te</w:t>
      </w:r>
      <w:proofErr w:type="spellEnd"/>
      <w:r w:rsidR="00694E0E" w:rsidRPr="00932F5D">
        <w:rPr>
          <w:rFonts w:ascii="Times New Roman" w:hAnsi="Times New Roman"/>
          <w:sz w:val="28"/>
          <w:szCs w:val="28"/>
          <w:lang w:val="en-NZ"/>
        </w:rPr>
        <w:t xml:space="preserve"> </w:t>
      </w:r>
      <w:proofErr w:type="spellStart"/>
      <w:r w:rsidR="00694E0E" w:rsidRPr="00932F5D">
        <w:rPr>
          <w:rFonts w:ascii="Times New Roman" w:hAnsi="Times New Roman"/>
          <w:sz w:val="28"/>
          <w:szCs w:val="28"/>
          <w:lang w:val="en-NZ"/>
        </w:rPr>
        <w:t>Hīnota</w:t>
      </w:r>
      <w:proofErr w:type="spellEnd"/>
      <w:r w:rsidR="00694E0E" w:rsidRPr="00932F5D">
        <w:rPr>
          <w:rFonts w:ascii="Times New Roman" w:hAnsi="Times New Roman"/>
          <w:sz w:val="28"/>
          <w:szCs w:val="28"/>
          <w:lang w:val="en-NZ"/>
        </w:rPr>
        <w:t xml:space="preserve"> </w:t>
      </w:r>
      <w:proofErr w:type="spellStart"/>
      <w:r w:rsidR="00694E0E" w:rsidRPr="00932F5D">
        <w:rPr>
          <w:rFonts w:ascii="Times New Roman" w:hAnsi="Times New Roman"/>
          <w:sz w:val="28"/>
          <w:szCs w:val="28"/>
          <w:lang w:val="en-NZ"/>
        </w:rPr>
        <w:t>Whānui</w:t>
      </w:r>
      <w:proofErr w:type="spellEnd"/>
      <w:r w:rsidR="00A54342" w:rsidRPr="00932F5D">
        <w:rPr>
          <w:rFonts w:ascii="Times New Roman" w:hAnsi="Times New Roman"/>
          <w:sz w:val="28"/>
          <w:szCs w:val="28"/>
          <w:lang w:val="en-NZ"/>
        </w:rPr>
        <w:t xml:space="preserve"> and financial provision </w:t>
      </w:r>
      <w:r w:rsidR="00497935" w:rsidRPr="00932F5D">
        <w:rPr>
          <w:rFonts w:ascii="Times New Roman" w:hAnsi="Times New Roman"/>
          <w:sz w:val="28"/>
          <w:szCs w:val="28"/>
          <w:lang w:val="en-NZ"/>
        </w:rPr>
        <w:t xml:space="preserve">will </w:t>
      </w:r>
      <w:r w:rsidR="00A54342" w:rsidRPr="00932F5D">
        <w:rPr>
          <w:rFonts w:ascii="Times New Roman" w:hAnsi="Times New Roman"/>
          <w:sz w:val="28"/>
          <w:szCs w:val="28"/>
          <w:lang w:val="en-NZ"/>
        </w:rPr>
        <w:t xml:space="preserve">be made for additional forums of Tikanga </w:t>
      </w:r>
      <w:proofErr w:type="spellStart"/>
      <w:r w:rsidR="005D0B14" w:rsidRPr="00932F5D">
        <w:rPr>
          <w:rFonts w:ascii="Times New Roman" w:hAnsi="Times New Roman"/>
          <w:sz w:val="28"/>
          <w:szCs w:val="28"/>
          <w:lang w:val="en-NZ"/>
        </w:rPr>
        <w:t>Pākehā</w:t>
      </w:r>
      <w:proofErr w:type="spellEnd"/>
      <w:r w:rsidR="00A54342" w:rsidRPr="00932F5D">
        <w:rPr>
          <w:rFonts w:ascii="Times New Roman" w:hAnsi="Times New Roman"/>
          <w:sz w:val="28"/>
          <w:szCs w:val="28"/>
          <w:lang w:val="en-NZ"/>
        </w:rPr>
        <w:t xml:space="preserve"> to be called as needed by the </w:t>
      </w:r>
      <w:r w:rsidR="007D45F7">
        <w:rPr>
          <w:rFonts w:ascii="Times New Roman" w:hAnsi="Times New Roman"/>
          <w:sz w:val="28"/>
          <w:szCs w:val="28"/>
          <w:lang w:val="en-NZ"/>
        </w:rPr>
        <w:t>TPC</w:t>
      </w:r>
      <w:r w:rsidR="00A54342" w:rsidRPr="00932F5D">
        <w:rPr>
          <w:rFonts w:ascii="Times New Roman" w:hAnsi="Times New Roman"/>
          <w:sz w:val="28"/>
          <w:szCs w:val="28"/>
          <w:lang w:val="en-NZ"/>
        </w:rPr>
        <w:t xml:space="preserve"> Co-ordinating Group.</w:t>
      </w:r>
    </w:p>
    <w:p w14:paraId="489F26C6" w14:textId="77777777" w:rsidR="00CA31BC" w:rsidRDefault="00CA31BC" w:rsidP="00CA31BC">
      <w:pPr>
        <w:pStyle w:val="BodyText"/>
        <w:tabs>
          <w:tab w:val="clear" w:pos="1701"/>
          <w:tab w:val="left" w:pos="1134"/>
          <w:tab w:val="left" w:pos="7740"/>
        </w:tabs>
        <w:spacing w:after="0"/>
        <w:ind w:left="1134" w:hanging="567"/>
        <w:rPr>
          <w:rFonts w:ascii="Times New Roman" w:hAnsi="Times New Roman"/>
          <w:sz w:val="28"/>
          <w:szCs w:val="28"/>
          <w:lang w:val="en-NZ"/>
        </w:rPr>
      </w:pPr>
    </w:p>
    <w:p w14:paraId="1C9F4F5A" w14:textId="2555B05A" w:rsidR="00A54342" w:rsidRPr="00932F5D" w:rsidRDefault="007E3540" w:rsidP="00CA31BC">
      <w:pPr>
        <w:pStyle w:val="BodyText"/>
        <w:tabs>
          <w:tab w:val="clear" w:pos="1701"/>
          <w:tab w:val="left" w:pos="1134"/>
          <w:tab w:val="left" w:pos="7740"/>
        </w:tabs>
        <w:spacing w:after="0"/>
        <w:ind w:left="1134" w:hanging="567"/>
        <w:rPr>
          <w:rFonts w:ascii="Times New Roman" w:hAnsi="Times New Roman"/>
          <w:sz w:val="28"/>
          <w:szCs w:val="28"/>
          <w:lang w:val="en-NZ"/>
        </w:rPr>
      </w:pPr>
      <w:r w:rsidRPr="00932F5D">
        <w:rPr>
          <w:rFonts w:ascii="Times New Roman" w:hAnsi="Times New Roman"/>
          <w:sz w:val="28"/>
          <w:szCs w:val="28"/>
          <w:lang w:val="en-NZ"/>
        </w:rPr>
        <w:t>(b)</w:t>
      </w:r>
      <w:r w:rsidRPr="00932F5D">
        <w:rPr>
          <w:rFonts w:ascii="Times New Roman" w:hAnsi="Times New Roman"/>
          <w:sz w:val="28"/>
          <w:szCs w:val="28"/>
          <w:lang w:val="en-NZ"/>
        </w:rPr>
        <w:tab/>
      </w:r>
      <w:r w:rsidR="00497935" w:rsidRPr="00932F5D">
        <w:rPr>
          <w:rFonts w:ascii="Times New Roman" w:hAnsi="Times New Roman"/>
          <w:sz w:val="28"/>
          <w:szCs w:val="28"/>
          <w:lang w:val="en-NZ"/>
        </w:rPr>
        <w:t xml:space="preserve">The </w:t>
      </w:r>
      <w:r w:rsidR="007D45F7">
        <w:rPr>
          <w:rFonts w:ascii="Times New Roman" w:hAnsi="Times New Roman"/>
          <w:sz w:val="28"/>
          <w:szCs w:val="28"/>
          <w:lang w:val="en-NZ"/>
        </w:rPr>
        <w:t xml:space="preserve">Tikanga </w:t>
      </w:r>
      <w:proofErr w:type="spellStart"/>
      <w:r w:rsidR="007D45F7">
        <w:rPr>
          <w:rFonts w:ascii="Times New Roman" w:hAnsi="Times New Roman"/>
          <w:sz w:val="28"/>
          <w:szCs w:val="28"/>
          <w:lang w:val="en-NZ"/>
        </w:rPr>
        <w:t>Pakeha</w:t>
      </w:r>
      <w:proofErr w:type="spellEnd"/>
      <w:r w:rsidR="007D45F7">
        <w:rPr>
          <w:rFonts w:ascii="Times New Roman" w:hAnsi="Times New Roman"/>
          <w:sz w:val="28"/>
          <w:szCs w:val="28"/>
          <w:lang w:val="en-NZ"/>
        </w:rPr>
        <w:t xml:space="preserve"> Conference</w:t>
      </w:r>
      <w:r w:rsidR="00497935" w:rsidRPr="00932F5D">
        <w:rPr>
          <w:rFonts w:ascii="Times New Roman" w:hAnsi="Times New Roman"/>
          <w:sz w:val="28"/>
          <w:szCs w:val="28"/>
          <w:lang w:val="en-NZ"/>
        </w:rPr>
        <w:t xml:space="preserve"> will meet immediately before the General Synod/</w:t>
      </w:r>
      <w:proofErr w:type="spellStart"/>
      <w:r w:rsidR="00497935" w:rsidRPr="00932F5D">
        <w:rPr>
          <w:rFonts w:ascii="Times New Roman" w:hAnsi="Times New Roman"/>
          <w:sz w:val="28"/>
          <w:szCs w:val="28"/>
          <w:lang w:val="en-NZ"/>
        </w:rPr>
        <w:t>te</w:t>
      </w:r>
      <w:proofErr w:type="spellEnd"/>
      <w:r w:rsidR="00497935" w:rsidRPr="00932F5D">
        <w:rPr>
          <w:rFonts w:ascii="Times New Roman" w:hAnsi="Times New Roman"/>
          <w:sz w:val="28"/>
          <w:szCs w:val="28"/>
          <w:lang w:val="en-NZ"/>
        </w:rPr>
        <w:t xml:space="preserve"> </w:t>
      </w:r>
      <w:proofErr w:type="spellStart"/>
      <w:r w:rsidR="00497935" w:rsidRPr="00932F5D">
        <w:rPr>
          <w:rFonts w:ascii="Times New Roman" w:hAnsi="Times New Roman"/>
          <w:sz w:val="28"/>
          <w:szCs w:val="28"/>
          <w:lang w:val="en-NZ"/>
        </w:rPr>
        <w:t>H</w:t>
      </w:r>
      <w:r w:rsidR="00AF130C" w:rsidRPr="00932F5D">
        <w:rPr>
          <w:rFonts w:ascii="Times New Roman" w:hAnsi="Times New Roman"/>
          <w:sz w:val="28"/>
          <w:szCs w:val="28"/>
          <w:lang w:val="en-NZ"/>
        </w:rPr>
        <w:t>ī</w:t>
      </w:r>
      <w:r w:rsidR="00497935" w:rsidRPr="00932F5D">
        <w:rPr>
          <w:rFonts w:ascii="Times New Roman" w:hAnsi="Times New Roman"/>
          <w:sz w:val="28"/>
          <w:szCs w:val="28"/>
          <w:lang w:val="en-NZ"/>
        </w:rPr>
        <w:t>nota</w:t>
      </w:r>
      <w:proofErr w:type="spellEnd"/>
      <w:r w:rsidR="00497935" w:rsidRPr="00932F5D">
        <w:rPr>
          <w:rFonts w:ascii="Times New Roman" w:hAnsi="Times New Roman"/>
          <w:sz w:val="28"/>
          <w:szCs w:val="28"/>
          <w:lang w:val="en-NZ"/>
        </w:rPr>
        <w:t xml:space="preserve"> </w:t>
      </w:r>
      <w:proofErr w:type="spellStart"/>
      <w:r w:rsidR="00497935" w:rsidRPr="00932F5D">
        <w:rPr>
          <w:rFonts w:ascii="Times New Roman" w:hAnsi="Times New Roman"/>
          <w:sz w:val="28"/>
          <w:szCs w:val="28"/>
          <w:lang w:val="en-NZ"/>
        </w:rPr>
        <w:t>Wh</w:t>
      </w:r>
      <w:r w:rsidR="00AF130C" w:rsidRPr="00932F5D">
        <w:rPr>
          <w:rFonts w:ascii="Times New Roman" w:hAnsi="Times New Roman"/>
          <w:sz w:val="28"/>
          <w:szCs w:val="28"/>
          <w:lang w:val="en-NZ"/>
        </w:rPr>
        <w:t>ā</w:t>
      </w:r>
      <w:r w:rsidR="00497935" w:rsidRPr="00932F5D">
        <w:rPr>
          <w:rFonts w:ascii="Times New Roman" w:hAnsi="Times New Roman"/>
          <w:sz w:val="28"/>
          <w:szCs w:val="28"/>
          <w:lang w:val="en-NZ"/>
        </w:rPr>
        <w:t>nui</w:t>
      </w:r>
      <w:proofErr w:type="spellEnd"/>
      <w:r w:rsidR="00497935" w:rsidRPr="00932F5D">
        <w:rPr>
          <w:rFonts w:ascii="Times New Roman" w:hAnsi="Times New Roman"/>
          <w:sz w:val="28"/>
          <w:szCs w:val="28"/>
          <w:lang w:val="en-NZ"/>
        </w:rPr>
        <w:t xml:space="preserve"> and in the same place</w:t>
      </w:r>
      <w:r w:rsidR="008A707A" w:rsidRPr="00932F5D">
        <w:rPr>
          <w:rFonts w:ascii="Times New Roman" w:hAnsi="Times New Roman"/>
          <w:sz w:val="28"/>
          <w:szCs w:val="28"/>
          <w:lang w:val="en-NZ"/>
        </w:rPr>
        <w:t xml:space="preserve"> and on such other occasions as called by the </w:t>
      </w:r>
      <w:r w:rsidR="007D45F7">
        <w:rPr>
          <w:rFonts w:ascii="Times New Roman" w:hAnsi="Times New Roman"/>
          <w:sz w:val="28"/>
          <w:szCs w:val="28"/>
          <w:lang w:val="en-NZ"/>
        </w:rPr>
        <w:t>TPC</w:t>
      </w:r>
      <w:r w:rsidR="008A707A" w:rsidRPr="00932F5D">
        <w:rPr>
          <w:rFonts w:ascii="Times New Roman" w:hAnsi="Times New Roman"/>
          <w:sz w:val="28"/>
          <w:szCs w:val="28"/>
          <w:lang w:val="en-NZ"/>
        </w:rPr>
        <w:t xml:space="preserve"> Coordinating Group. </w:t>
      </w:r>
    </w:p>
    <w:p w14:paraId="26B3E5DF" w14:textId="77777777" w:rsidR="00932F5D" w:rsidRDefault="00932F5D" w:rsidP="00CA31BC">
      <w:pPr>
        <w:pStyle w:val="BodyText"/>
        <w:tabs>
          <w:tab w:val="clear" w:pos="1701"/>
          <w:tab w:val="left" w:pos="1560"/>
          <w:tab w:val="left" w:pos="7740"/>
        </w:tabs>
        <w:spacing w:after="0"/>
        <w:ind w:left="1134" w:hanging="567"/>
        <w:rPr>
          <w:rFonts w:ascii="Times New Roman" w:hAnsi="Times New Roman"/>
          <w:sz w:val="28"/>
          <w:szCs w:val="28"/>
          <w:lang w:val="en-NZ"/>
        </w:rPr>
      </w:pPr>
    </w:p>
    <w:p w14:paraId="5E865C00" w14:textId="77777777" w:rsidR="00E46F7F" w:rsidRDefault="007E3540" w:rsidP="00CA31BC">
      <w:pPr>
        <w:pStyle w:val="BodyText"/>
        <w:tabs>
          <w:tab w:val="clear" w:pos="1701"/>
          <w:tab w:val="left" w:pos="1560"/>
          <w:tab w:val="left" w:pos="7740"/>
        </w:tabs>
        <w:spacing w:after="0"/>
        <w:ind w:left="1134" w:hanging="567"/>
        <w:rPr>
          <w:rFonts w:ascii="Times New Roman" w:hAnsi="Times New Roman"/>
          <w:sz w:val="28"/>
          <w:szCs w:val="28"/>
          <w:lang w:val="en-NZ"/>
        </w:rPr>
      </w:pPr>
      <w:r>
        <w:rPr>
          <w:rFonts w:ascii="Times New Roman" w:hAnsi="Times New Roman"/>
          <w:sz w:val="28"/>
          <w:szCs w:val="28"/>
          <w:lang w:val="en-NZ"/>
        </w:rPr>
        <w:t>(c)</w:t>
      </w:r>
      <w:r>
        <w:rPr>
          <w:rFonts w:ascii="Times New Roman" w:hAnsi="Times New Roman"/>
          <w:sz w:val="28"/>
          <w:szCs w:val="28"/>
          <w:lang w:val="en-NZ"/>
        </w:rPr>
        <w:tab/>
      </w:r>
      <w:r w:rsidR="00A54342" w:rsidRPr="007B6468">
        <w:rPr>
          <w:rFonts w:ascii="Times New Roman" w:hAnsi="Times New Roman"/>
          <w:sz w:val="28"/>
          <w:szCs w:val="28"/>
          <w:lang w:val="en-NZ"/>
        </w:rPr>
        <w:t>The Diocesan Registrars/Secretaries/Managers may attend if not representatives.</w:t>
      </w:r>
      <w:r w:rsidR="00EA4BB0">
        <w:rPr>
          <w:rFonts w:ascii="Times New Roman" w:hAnsi="Times New Roman"/>
          <w:sz w:val="28"/>
          <w:szCs w:val="28"/>
          <w:lang w:val="en-NZ"/>
        </w:rPr>
        <w:t xml:space="preserve"> </w:t>
      </w:r>
    </w:p>
    <w:p w14:paraId="63844A7C" w14:textId="77777777" w:rsidR="00932F5D" w:rsidRDefault="00932F5D" w:rsidP="00CA31BC">
      <w:pPr>
        <w:pStyle w:val="BodyText"/>
        <w:tabs>
          <w:tab w:val="clear" w:pos="1701"/>
          <w:tab w:val="left" w:pos="1560"/>
          <w:tab w:val="left" w:pos="7740"/>
        </w:tabs>
        <w:spacing w:after="0"/>
        <w:ind w:left="1134" w:hanging="567"/>
        <w:rPr>
          <w:rFonts w:ascii="Times New Roman" w:hAnsi="Times New Roman"/>
          <w:sz w:val="28"/>
          <w:szCs w:val="28"/>
          <w:lang w:val="en-NZ"/>
        </w:rPr>
      </w:pPr>
    </w:p>
    <w:p w14:paraId="652A52C2" w14:textId="50B9FADC" w:rsidR="00E46F7F" w:rsidRPr="009C6598" w:rsidRDefault="007E3540" w:rsidP="00CA31BC">
      <w:pPr>
        <w:pStyle w:val="BodyText"/>
        <w:tabs>
          <w:tab w:val="clear" w:pos="1701"/>
          <w:tab w:val="left" w:pos="1560"/>
          <w:tab w:val="left" w:pos="7740"/>
        </w:tabs>
        <w:spacing w:after="0"/>
        <w:ind w:left="1134" w:hanging="567"/>
        <w:rPr>
          <w:rFonts w:ascii="Times New Roman" w:hAnsi="Times New Roman"/>
          <w:b/>
          <w:sz w:val="28"/>
          <w:szCs w:val="28"/>
          <w:lang w:val="en-NZ"/>
        </w:rPr>
      </w:pPr>
      <w:r>
        <w:rPr>
          <w:rFonts w:ascii="Times New Roman" w:hAnsi="Times New Roman"/>
          <w:sz w:val="28"/>
          <w:szCs w:val="28"/>
          <w:lang w:val="en-NZ"/>
        </w:rPr>
        <w:t>(d)</w:t>
      </w:r>
      <w:r>
        <w:rPr>
          <w:rFonts w:ascii="Times New Roman" w:hAnsi="Times New Roman"/>
          <w:sz w:val="28"/>
          <w:szCs w:val="28"/>
          <w:lang w:val="en-NZ"/>
        </w:rPr>
        <w:tab/>
      </w:r>
      <w:proofErr w:type="gramStart"/>
      <w:r w:rsidR="009C6598" w:rsidRPr="006637A3">
        <w:rPr>
          <w:rFonts w:ascii="Times New Roman" w:hAnsi="Times New Roman"/>
          <w:sz w:val="28"/>
          <w:szCs w:val="28"/>
          <w:lang w:val="en-NZ"/>
        </w:rPr>
        <w:t>T</w:t>
      </w:r>
      <w:r w:rsidR="00E46F7F" w:rsidRPr="006637A3">
        <w:rPr>
          <w:rFonts w:ascii="Times New Roman" w:hAnsi="Times New Roman"/>
          <w:sz w:val="28"/>
          <w:szCs w:val="28"/>
          <w:lang w:val="en-NZ"/>
        </w:rPr>
        <w:t xml:space="preserve">he </w:t>
      </w:r>
      <w:r w:rsidR="007F72BC" w:rsidRPr="007F72BC">
        <w:rPr>
          <w:rFonts w:ascii="Times New Roman" w:hAnsi="Times New Roman"/>
          <w:sz w:val="28"/>
          <w:szCs w:val="28"/>
          <w:lang w:val="en-NZ"/>
        </w:rPr>
        <w:t xml:space="preserve"> </w:t>
      </w:r>
      <w:r w:rsidR="007D45F7">
        <w:rPr>
          <w:rFonts w:ascii="Times New Roman" w:hAnsi="Times New Roman"/>
          <w:sz w:val="28"/>
          <w:szCs w:val="28"/>
          <w:lang w:val="en-NZ"/>
        </w:rPr>
        <w:t>Tikanga</w:t>
      </w:r>
      <w:proofErr w:type="gramEnd"/>
      <w:r w:rsidR="007D45F7">
        <w:rPr>
          <w:rFonts w:ascii="Times New Roman" w:hAnsi="Times New Roman"/>
          <w:sz w:val="28"/>
          <w:szCs w:val="28"/>
          <w:lang w:val="en-NZ"/>
        </w:rPr>
        <w:t xml:space="preserve"> </w:t>
      </w:r>
      <w:proofErr w:type="spellStart"/>
      <w:r w:rsidR="007D45F7">
        <w:rPr>
          <w:rFonts w:ascii="Times New Roman" w:hAnsi="Times New Roman"/>
          <w:sz w:val="28"/>
          <w:szCs w:val="28"/>
          <w:lang w:val="en-NZ"/>
        </w:rPr>
        <w:t>Pakeha</w:t>
      </w:r>
      <w:proofErr w:type="spellEnd"/>
      <w:r w:rsidR="007D45F7">
        <w:rPr>
          <w:rFonts w:ascii="Times New Roman" w:hAnsi="Times New Roman"/>
          <w:sz w:val="28"/>
          <w:szCs w:val="28"/>
          <w:lang w:val="en-NZ"/>
        </w:rPr>
        <w:t xml:space="preserve"> Conference</w:t>
      </w:r>
      <w:r w:rsidR="0096134D">
        <w:rPr>
          <w:rFonts w:ascii="Times New Roman" w:hAnsi="Times New Roman"/>
          <w:sz w:val="28"/>
          <w:szCs w:val="28"/>
          <w:lang w:val="en-NZ"/>
        </w:rPr>
        <w:t xml:space="preserve"> Administrator</w:t>
      </w:r>
      <w:r w:rsidR="00E46F7F" w:rsidRPr="006637A3">
        <w:rPr>
          <w:rFonts w:ascii="Times New Roman" w:hAnsi="Times New Roman"/>
          <w:sz w:val="28"/>
          <w:szCs w:val="28"/>
          <w:lang w:val="en-NZ"/>
        </w:rPr>
        <w:t xml:space="preserve"> will attend the </w:t>
      </w:r>
      <w:r w:rsidR="007D45F7">
        <w:rPr>
          <w:rFonts w:ascii="Times New Roman" w:hAnsi="Times New Roman"/>
          <w:sz w:val="28"/>
          <w:szCs w:val="28"/>
          <w:lang w:val="en-NZ"/>
        </w:rPr>
        <w:t xml:space="preserve">Tikanga </w:t>
      </w:r>
      <w:proofErr w:type="spellStart"/>
      <w:r w:rsidR="007D45F7">
        <w:rPr>
          <w:rFonts w:ascii="Times New Roman" w:hAnsi="Times New Roman"/>
          <w:sz w:val="28"/>
          <w:szCs w:val="28"/>
          <w:lang w:val="en-NZ"/>
        </w:rPr>
        <w:t>Pakeha</w:t>
      </w:r>
      <w:proofErr w:type="spellEnd"/>
      <w:r w:rsidR="007D45F7">
        <w:rPr>
          <w:rFonts w:ascii="Times New Roman" w:hAnsi="Times New Roman"/>
          <w:sz w:val="28"/>
          <w:szCs w:val="28"/>
          <w:lang w:val="en-NZ"/>
        </w:rPr>
        <w:t xml:space="preserve"> Conference</w:t>
      </w:r>
      <w:r w:rsidR="00E46F7F" w:rsidRPr="006637A3">
        <w:rPr>
          <w:rFonts w:ascii="Times New Roman" w:hAnsi="Times New Roman"/>
          <w:sz w:val="28"/>
          <w:szCs w:val="28"/>
          <w:lang w:val="en-NZ"/>
        </w:rPr>
        <w:t xml:space="preserve"> and have a right to speak.</w:t>
      </w:r>
      <w:r w:rsidR="00E46F7F" w:rsidRPr="00E46F7F">
        <w:rPr>
          <w:rFonts w:ascii="Times New Roman" w:hAnsi="Times New Roman"/>
          <w:sz w:val="28"/>
          <w:szCs w:val="28"/>
        </w:rPr>
        <w:t xml:space="preserve"> </w:t>
      </w:r>
    </w:p>
    <w:p w14:paraId="23B5C2E8" w14:textId="77777777" w:rsidR="00932F5D" w:rsidRDefault="00932F5D" w:rsidP="007E3540">
      <w:pPr>
        <w:pStyle w:val="BodyText"/>
        <w:tabs>
          <w:tab w:val="clear" w:pos="1701"/>
          <w:tab w:val="left" w:pos="1134"/>
          <w:tab w:val="left" w:pos="7740"/>
        </w:tabs>
        <w:spacing w:after="0"/>
        <w:ind w:left="1701" w:hanging="1134"/>
        <w:rPr>
          <w:rFonts w:ascii="Times New Roman" w:hAnsi="Times New Roman"/>
          <w:sz w:val="28"/>
          <w:szCs w:val="28"/>
          <w:lang w:val="en-NZ"/>
        </w:rPr>
      </w:pPr>
    </w:p>
    <w:p w14:paraId="0F02FD60" w14:textId="00353872" w:rsidR="006A1AA5" w:rsidRPr="006637A3" w:rsidRDefault="009C6598" w:rsidP="007E3540">
      <w:pPr>
        <w:pStyle w:val="BodyText"/>
        <w:tabs>
          <w:tab w:val="clear" w:pos="1701"/>
          <w:tab w:val="left" w:pos="1134"/>
          <w:tab w:val="left" w:pos="7740"/>
        </w:tabs>
        <w:spacing w:after="0"/>
        <w:ind w:left="1701" w:hanging="1134"/>
        <w:rPr>
          <w:rFonts w:ascii="Times New Roman" w:hAnsi="Times New Roman"/>
          <w:sz w:val="28"/>
          <w:szCs w:val="28"/>
          <w:lang w:val="en-NZ"/>
        </w:rPr>
      </w:pPr>
      <w:r>
        <w:rPr>
          <w:rFonts w:ascii="Times New Roman" w:hAnsi="Times New Roman"/>
          <w:sz w:val="28"/>
          <w:szCs w:val="28"/>
          <w:lang w:val="en-NZ"/>
        </w:rPr>
        <w:t>(</w:t>
      </w:r>
      <w:r w:rsidR="007E3540">
        <w:rPr>
          <w:rFonts w:ascii="Times New Roman" w:hAnsi="Times New Roman"/>
          <w:sz w:val="28"/>
          <w:szCs w:val="28"/>
          <w:lang w:val="en-NZ"/>
        </w:rPr>
        <w:t>e</w:t>
      </w:r>
      <w:r w:rsidRPr="006A1AA5">
        <w:rPr>
          <w:rFonts w:ascii="Times New Roman" w:hAnsi="Times New Roman"/>
          <w:sz w:val="28"/>
          <w:szCs w:val="28"/>
          <w:lang w:val="en-NZ"/>
        </w:rPr>
        <w:t xml:space="preserve">) </w:t>
      </w:r>
      <w:r w:rsidR="006637A3">
        <w:rPr>
          <w:rFonts w:ascii="Times New Roman" w:hAnsi="Times New Roman"/>
          <w:sz w:val="28"/>
          <w:szCs w:val="28"/>
          <w:lang w:val="en-NZ"/>
        </w:rPr>
        <w:tab/>
      </w:r>
      <w:r w:rsidR="007E3540">
        <w:rPr>
          <w:rFonts w:ascii="Times New Roman" w:hAnsi="Times New Roman"/>
          <w:sz w:val="28"/>
          <w:szCs w:val="28"/>
          <w:lang w:val="en-NZ"/>
        </w:rPr>
        <w:t>(</w:t>
      </w:r>
      <w:proofErr w:type="spellStart"/>
      <w:r w:rsidR="007E3540">
        <w:rPr>
          <w:rFonts w:ascii="Times New Roman" w:hAnsi="Times New Roman"/>
          <w:sz w:val="28"/>
          <w:szCs w:val="28"/>
          <w:lang w:val="en-NZ"/>
        </w:rPr>
        <w:t>i</w:t>
      </w:r>
      <w:proofErr w:type="spellEnd"/>
      <w:r w:rsidR="007E3540">
        <w:rPr>
          <w:rFonts w:ascii="Times New Roman" w:hAnsi="Times New Roman"/>
          <w:sz w:val="28"/>
          <w:szCs w:val="28"/>
          <w:lang w:val="en-NZ"/>
        </w:rPr>
        <w:t>)</w:t>
      </w:r>
      <w:r w:rsidR="007E3540">
        <w:rPr>
          <w:rFonts w:ascii="Times New Roman" w:hAnsi="Times New Roman"/>
          <w:sz w:val="28"/>
          <w:szCs w:val="28"/>
          <w:lang w:val="en-NZ"/>
        </w:rPr>
        <w:tab/>
      </w:r>
      <w:r w:rsidR="006A1AA5" w:rsidRPr="006637A3">
        <w:rPr>
          <w:rFonts w:ascii="Times New Roman" w:hAnsi="Times New Roman"/>
          <w:sz w:val="28"/>
          <w:szCs w:val="28"/>
          <w:lang w:val="en-NZ"/>
        </w:rPr>
        <w:t xml:space="preserve">The following officers of the Anglican Church in Aotearoa, New Zealand and Polynesia are welcome, at their own expense, as Observers to the </w:t>
      </w:r>
      <w:r w:rsidR="007D45F7">
        <w:rPr>
          <w:rFonts w:ascii="Times New Roman" w:hAnsi="Times New Roman"/>
          <w:sz w:val="28"/>
          <w:szCs w:val="28"/>
          <w:lang w:val="en-NZ"/>
        </w:rPr>
        <w:t xml:space="preserve">Tikanga </w:t>
      </w:r>
      <w:proofErr w:type="spellStart"/>
      <w:r w:rsidR="007D45F7">
        <w:rPr>
          <w:rFonts w:ascii="Times New Roman" w:hAnsi="Times New Roman"/>
          <w:sz w:val="28"/>
          <w:szCs w:val="28"/>
          <w:lang w:val="en-NZ"/>
        </w:rPr>
        <w:t>Pakeha</w:t>
      </w:r>
      <w:proofErr w:type="spellEnd"/>
      <w:r w:rsidR="007D45F7">
        <w:rPr>
          <w:rFonts w:ascii="Times New Roman" w:hAnsi="Times New Roman"/>
          <w:sz w:val="28"/>
          <w:szCs w:val="28"/>
          <w:lang w:val="en-NZ"/>
        </w:rPr>
        <w:t xml:space="preserve"> Conference</w:t>
      </w:r>
      <w:r w:rsidR="006A1AA5" w:rsidRPr="006637A3">
        <w:rPr>
          <w:rFonts w:ascii="Times New Roman" w:hAnsi="Times New Roman"/>
          <w:sz w:val="28"/>
          <w:szCs w:val="28"/>
          <w:lang w:val="en-NZ"/>
        </w:rPr>
        <w:t xml:space="preserve">: </w:t>
      </w:r>
    </w:p>
    <w:p w14:paraId="00BEFD1B" w14:textId="77777777" w:rsidR="003A120A" w:rsidRDefault="003A120A" w:rsidP="004B7881">
      <w:pPr>
        <w:tabs>
          <w:tab w:val="left" w:pos="567"/>
          <w:tab w:val="left" w:pos="1276"/>
        </w:tabs>
        <w:ind w:left="2268"/>
        <w:jc w:val="both"/>
        <w:rPr>
          <w:rFonts w:ascii="Times New Roman" w:hAnsi="Times New Roman"/>
          <w:sz w:val="28"/>
          <w:szCs w:val="28"/>
        </w:rPr>
      </w:pPr>
      <w:r w:rsidRPr="003A120A">
        <w:rPr>
          <w:rFonts w:ascii="Times New Roman" w:hAnsi="Times New Roman"/>
          <w:sz w:val="28"/>
          <w:szCs w:val="28"/>
        </w:rPr>
        <w:t>Executive Officer, Te Kotahitanga</w:t>
      </w:r>
    </w:p>
    <w:p w14:paraId="3A00B53F" w14:textId="77777777" w:rsidR="00172A2D" w:rsidRDefault="00172A2D" w:rsidP="004B7881">
      <w:pPr>
        <w:tabs>
          <w:tab w:val="left" w:pos="567"/>
          <w:tab w:val="left" w:pos="1276"/>
        </w:tabs>
        <w:ind w:left="2268"/>
        <w:jc w:val="both"/>
        <w:rPr>
          <w:rFonts w:ascii="Times New Roman" w:hAnsi="Times New Roman"/>
          <w:sz w:val="28"/>
          <w:szCs w:val="28"/>
        </w:rPr>
      </w:pPr>
      <w:r>
        <w:rPr>
          <w:rFonts w:ascii="Times New Roman" w:hAnsi="Times New Roman"/>
          <w:sz w:val="28"/>
          <w:szCs w:val="28"/>
        </w:rPr>
        <w:t>Executive Director of the Anglican Schools</w:t>
      </w:r>
      <w:r w:rsidR="007C39AE">
        <w:rPr>
          <w:rFonts w:ascii="Times New Roman" w:hAnsi="Times New Roman"/>
          <w:sz w:val="28"/>
          <w:szCs w:val="28"/>
        </w:rPr>
        <w:t>’</w:t>
      </w:r>
      <w:r>
        <w:rPr>
          <w:rFonts w:ascii="Times New Roman" w:hAnsi="Times New Roman"/>
          <w:sz w:val="28"/>
          <w:szCs w:val="28"/>
        </w:rPr>
        <w:t xml:space="preserve"> Office</w:t>
      </w:r>
    </w:p>
    <w:p w14:paraId="483613D2" w14:textId="77777777" w:rsidR="006A1AA5" w:rsidRPr="006A1AA5" w:rsidRDefault="006A1AA5" w:rsidP="004B7881">
      <w:pPr>
        <w:tabs>
          <w:tab w:val="left" w:pos="567"/>
          <w:tab w:val="left" w:pos="1276"/>
        </w:tabs>
        <w:ind w:left="2268"/>
        <w:jc w:val="both"/>
        <w:rPr>
          <w:rFonts w:ascii="Times New Roman" w:hAnsi="Times New Roman"/>
          <w:sz w:val="28"/>
          <w:szCs w:val="28"/>
        </w:rPr>
      </w:pPr>
      <w:r w:rsidRPr="006A1AA5">
        <w:rPr>
          <w:rFonts w:ascii="Times New Roman" w:hAnsi="Times New Roman"/>
          <w:sz w:val="28"/>
          <w:szCs w:val="28"/>
        </w:rPr>
        <w:t xml:space="preserve">General Secretary of the Anglican Church in </w:t>
      </w:r>
      <w:smartTag w:uri="urn:schemas-microsoft-com:office:smarttags" w:element="place">
        <w:smartTag w:uri="urn:schemas-microsoft-com:office:smarttags" w:element="City">
          <w:r w:rsidRPr="006A1AA5">
            <w:rPr>
              <w:rFonts w:ascii="Times New Roman" w:hAnsi="Times New Roman"/>
              <w:sz w:val="28"/>
              <w:szCs w:val="28"/>
            </w:rPr>
            <w:t>Aotearoa</w:t>
          </w:r>
        </w:smartTag>
        <w:r w:rsidRPr="006A1AA5">
          <w:rPr>
            <w:rFonts w:ascii="Times New Roman" w:hAnsi="Times New Roman"/>
            <w:sz w:val="28"/>
            <w:szCs w:val="28"/>
          </w:rPr>
          <w:t xml:space="preserve">, </w:t>
        </w:r>
        <w:smartTag w:uri="urn:schemas-microsoft-com:office:smarttags" w:element="country-region">
          <w:r w:rsidRPr="006A1AA5">
            <w:rPr>
              <w:rFonts w:ascii="Times New Roman" w:hAnsi="Times New Roman"/>
              <w:sz w:val="28"/>
              <w:szCs w:val="28"/>
            </w:rPr>
            <w:t>New Zealand</w:t>
          </w:r>
        </w:smartTag>
      </w:smartTag>
      <w:r w:rsidRPr="006A1AA5">
        <w:rPr>
          <w:rFonts w:ascii="Times New Roman" w:hAnsi="Times New Roman"/>
          <w:sz w:val="28"/>
          <w:szCs w:val="28"/>
        </w:rPr>
        <w:t xml:space="preserve"> and </w:t>
      </w:r>
      <w:smartTag w:uri="urn:schemas-microsoft-com:office:smarttags" w:element="place">
        <w:r w:rsidRPr="006A1AA5">
          <w:rPr>
            <w:rFonts w:ascii="Times New Roman" w:hAnsi="Times New Roman"/>
            <w:sz w:val="28"/>
            <w:szCs w:val="28"/>
          </w:rPr>
          <w:t>Polynesia</w:t>
        </w:r>
      </w:smartTag>
      <w:r w:rsidRPr="006A1AA5">
        <w:rPr>
          <w:rFonts w:ascii="Times New Roman" w:hAnsi="Times New Roman"/>
          <w:sz w:val="28"/>
          <w:szCs w:val="28"/>
        </w:rPr>
        <w:t xml:space="preserve">  </w:t>
      </w:r>
    </w:p>
    <w:p w14:paraId="5DA32DBD" w14:textId="77777777" w:rsidR="006A1AA5" w:rsidRPr="006A1AA5" w:rsidRDefault="006A1AA5" w:rsidP="004B7881">
      <w:pPr>
        <w:tabs>
          <w:tab w:val="left" w:pos="567"/>
          <w:tab w:val="left" w:pos="1276"/>
        </w:tabs>
        <w:ind w:left="2268"/>
        <w:jc w:val="both"/>
        <w:rPr>
          <w:rFonts w:ascii="Times New Roman" w:hAnsi="Times New Roman"/>
          <w:sz w:val="28"/>
          <w:szCs w:val="28"/>
        </w:rPr>
      </w:pPr>
      <w:r w:rsidRPr="006A1AA5">
        <w:rPr>
          <w:rFonts w:ascii="Times New Roman" w:hAnsi="Times New Roman"/>
          <w:sz w:val="28"/>
          <w:szCs w:val="28"/>
        </w:rPr>
        <w:t xml:space="preserve">Media </w:t>
      </w:r>
      <w:r w:rsidR="003565F6">
        <w:rPr>
          <w:rFonts w:ascii="Times New Roman" w:hAnsi="Times New Roman"/>
          <w:sz w:val="28"/>
          <w:szCs w:val="28"/>
        </w:rPr>
        <w:t>Staff</w:t>
      </w:r>
      <w:r w:rsidRPr="006A1AA5">
        <w:rPr>
          <w:rFonts w:ascii="Times New Roman" w:hAnsi="Times New Roman"/>
          <w:sz w:val="28"/>
          <w:szCs w:val="28"/>
        </w:rPr>
        <w:t xml:space="preserve"> of the Anglican Church in </w:t>
      </w:r>
      <w:smartTag w:uri="urn:schemas-microsoft-com:office:smarttags" w:element="place">
        <w:smartTag w:uri="urn:schemas-microsoft-com:office:smarttags" w:element="City">
          <w:r w:rsidRPr="006A1AA5">
            <w:rPr>
              <w:rFonts w:ascii="Times New Roman" w:hAnsi="Times New Roman"/>
              <w:sz w:val="28"/>
              <w:szCs w:val="28"/>
            </w:rPr>
            <w:t>Aotearoa</w:t>
          </w:r>
        </w:smartTag>
        <w:r w:rsidRPr="006A1AA5">
          <w:rPr>
            <w:rFonts w:ascii="Times New Roman" w:hAnsi="Times New Roman"/>
            <w:sz w:val="28"/>
            <w:szCs w:val="28"/>
          </w:rPr>
          <w:t xml:space="preserve">, </w:t>
        </w:r>
        <w:smartTag w:uri="urn:schemas-microsoft-com:office:smarttags" w:element="country-region">
          <w:r w:rsidRPr="006A1AA5">
            <w:rPr>
              <w:rFonts w:ascii="Times New Roman" w:hAnsi="Times New Roman"/>
              <w:sz w:val="28"/>
              <w:szCs w:val="28"/>
            </w:rPr>
            <w:t>New Zealand</w:t>
          </w:r>
        </w:smartTag>
      </w:smartTag>
      <w:r w:rsidRPr="006A1AA5">
        <w:rPr>
          <w:rFonts w:ascii="Times New Roman" w:hAnsi="Times New Roman"/>
          <w:sz w:val="28"/>
          <w:szCs w:val="28"/>
        </w:rPr>
        <w:t xml:space="preserve"> and </w:t>
      </w:r>
      <w:smartTag w:uri="urn:schemas-microsoft-com:office:smarttags" w:element="place">
        <w:r w:rsidRPr="006A1AA5">
          <w:rPr>
            <w:rFonts w:ascii="Times New Roman" w:hAnsi="Times New Roman"/>
            <w:sz w:val="28"/>
            <w:szCs w:val="28"/>
          </w:rPr>
          <w:t>Polynesia</w:t>
        </w:r>
      </w:smartTag>
      <w:r w:rsidRPr="006A1AA5">
        <w:rPr>
          <w:rFonts w:ascii="Times New Roman" w:hAnsi="Times New Roman"/>
          <w:sz w:val="28"/>
          <w:szCs w:val="28"/>
        </w:rPr>
        <w:t xml:space="preserve">  </w:t>
      </w:r>
    </w:p>
    <w:p w14:paraId="581E8C51" w14:textId="77777777" w:rsidR="00BC0CAA" w:rsidRDefault="00BC0CAA" w:rsidP="004B7881">
      <w:pPr>
        <w:tabs>
          <w:tab w:val="left" w:pos="567"/>
          <w:tab w:val="left" w:pos="1276"/>
        </w:tabs>
        <w:ind w:left="2268"/>
        <w:rPr>
          <w:rFonts w:ascii="Times New Roman" w:hAnsi="Times New Roman"/>
          <w:sz w:val="28"/>
          <w:szCs w:val="28"/>
        </w:rPr>
      </w:pPr>
      <w:r>
        <w:rPr>
          <w:rFonts w:ascii="Times New Roman" w:hAnsi="Times New Roman"/>
          <w:sz w:val="28"/>
          <w:szCs w:val="28"/>
        </w:rPr>
        <w:t xml:space="preserve">National Youth Advisor for the </w:t>
      </w:r>
      <w:smartTag w:uri="urn:schemas-microsoft-com:office:smarttags" w:element="country-region">
        <w:smartTag w:uri="urn:schemas-microsoft-com:office:smarttags" w:element="place">
          <w:r>
            <w:rPr>
              <w:rFonts w:ascii="Times New Roman" w:hAnsi="Times New Roman"/>
              <w:sz w:val="28"/>
              <w:szCs w:val="28"/>
            </w:rPr>
            <w:t>New Zealand</w:t>
          </w:r>
        </w:smartTag>
      </w:smartTag>
      <w:r>
        <w:rPr>
          <w:rFonts w:ascii="Times New Roman" w:hAnsi="Times New Roman"/>
          <w:sz w:val="28"/>
          <w:szCs w:val="28"/>
        </w:rPr>
        <w:t xml:space="preserve"> Dioceses         </w:t>
      </w:r>
    </w:p>
    <w:p w14:paraId="26F9E568" w14:textId="77777777" w:rsidR="003A120A" w:rsidRPr="003A120A" w:rsidRDefault="003A120A" w:rsidP="004B7881">
      <w:pPr>
        <w:tabs>
          <w:tab w:val="left" w:pos="567"/>
          <w:tab w:val="left" w:pos="1276"/>
        </w:tabs>
        <w:ind w:left="2268"/>
        <w:rPr>
          <w:rFonts w:ascii="Times New Roman" w:hAnsi="Times New Roman"/>
          <w:sz w:val="28"/>
          <w:szCs w:val="28"/>
        </w:rPr>
      </w:pPr>
      <w:r w:rsidRPr="003A120A">
        <w:rPr>
          <w:rFonts w:ascii="Times New Roman" w:hAnsi="Times New Roman"/>
          <w:sz w:val="28"/>
          <w:szCs w:val="28"/>
        </w:rPr>
        <w:t>Order of St Stephen, Network Coordinator</w:t>
      </w:r>
    </w:p>
    <w:p w14:paraId="5BE2826C" w14:textId="77777777" w:rsidR="008A707A" w:rsidRDefault="005D7ED0" w:rsidP="004B7881">
      <w:pPr>
        <w:tabs>
          <w:tab w:val="left" w:pos="567"/>
          <w:tab w:val="left" w:pos="1276"/>
        </w:tabs>
        <w:ind w:left="2268"/>
        <w:jc w:val="both"/>
        <w:rPr>
          <w:rFonts w:ascii="Times New Roman" w:hAnsi="Times New Roman"/>
          <w:sz w:val="28"/>
          <w:szCs w:val="28"/>
        </w:rPr>
      </w:pPr>
      <w:proofErr w:type="spellStart"/>
      <w:r w:rsidRPr="00932F5D">
        <w:rPr>
          <w:rFonts w:ascii="Times New Roman" w:hAnsi="Times New Roman"/>
          <w:sz w:val="28"/>
          <w:szCs w:val="28"/>
          <w:lang w:val="en-NZ"/>
        </w:rPr>
        <w:t>Pākehā</w:t>
      </w:r>
      <w:proofErr w:type="spellEnd"/>
      <w:r>
        <w:rPr>
          <w:rFonts w:ascii="Times New Roman" w:hAnsi="Times New Roman"/>
          <w:sz w:val="28"/>
          <w:szCs w:val="28"/>
        </w:rPr>
        <w:t xml:space="preserve"> </w:t>
      </w:r>
      <w:r w:rsidR="008A707A">
        <w:rPr>
          <w:rFonts w:ascii="Times New Roman" w:hAnsi="Times New Roman"/>
          <w:sz w:val="28"/>
          <w:szCs w:val="28"/>
        </w:rPr>
        <w:t xml:space="preserve">Dean of </w:t>
      </w:r>
      <w:r w:rsidR="003565F6">
        <w:rPr>
          <w:rFonts w:ascii="Times New Roman" w:hAnsi="Times New Roman"/>
          <w:sz w:val="28"/>
          <w:szCs w:val="28"/>
        </w:rPr>
        <w:t>The College of St John’s the Evangelist</w:t>
      </w:r>
    </w:p>
    <w:p w14:paraId="1BB2598E" w14:textId="77777777" w:rsidR="007311EE" w:rsidRDefault="007311EE" w:rsidP="004B7881">
      <w:pPr>
        <w:tabs>
          <w:tab w:val="left" w:pos="567"/>
          <w:tab w:val="left" w:pos="1276"/>
        </w:tabs>
        <w:ind w:left="2268"/>
        <w:jc w:val="both"/>
        <w:rPr>
          <w:rFonts w:ascii="Times New Roman" w:hAnsi="Times New Roman"/>
          <w:sz w:val="28"/>
          <w:szCs w:val="28"/>
        </w:rPr>
      </w:pPr>
      <w:proofErr w:type="spellStart"/>
      <w:r>
        <w:rPr>
          <w:rFonts w:ascii="Times New Roman" w:hAnsi="Times New Roman"/>
          <w:sz w:val="28"/>
          <w:szCs w:val="28"/>
        </w:rPr>
        <w:t>Manukura</w:t>
      </w:r>
      <w:proofErr w:type="spellEnd"/>
      <w:r>
        <w:rPr>
          <w:rFonts w:ascii="Times New Roman" w:hAnsi="Times New Roman"/>
          <w:sz w:val="28"/>
          <w:szCs w:val="28"/>
        </w:rPr>
        <w:t xml:space="preserve"> of </w:t>
      </w:r>
      <w:r w:rsidR="003565F6">
        <w:rPr>
          <w:rFonts w:ascii="Times New Roman" w:hAnsi="Times New Roman"/>
          <w:sz w:val="28"/>
          <w:szCs w:val="28"/>
        </w:rPr>
        <w:t xml:space="preserve">The College of </w:t>
      </w:r>
      <w:r>
        <w:rPr>
          <w:rFonts w:ascii="Times New Roman" w:hAnsi="Times New Roman"/>
          <w:sz w:val="28"/>
          <w:szCs w:val="28"/>
        </w:rPr>
        <w:t xml:space="preserve">St John’s </w:t>
      </w:r>
      <w:r w:rsidR="003565F6">
        <w:rPr>
          <w:rFonts w:ascii="Times New Roman" w:hAnsi="Times New Roman"/>
          <w:sz w:val="28"/>
          <w:szCs w:val="28"/>
        </w:rPr>
        <w:t>the Evangelist</w:t>
      </w:r>
    </w:p>
    <w:p w14:paraId="24225AC7" w14:textId="319B9EC3" w:rsidR="003A120A" w:rsidRDefault="0096134D" w:rsidP="004B7881">
      <w:pPr>
        <w:tabs>
          <w:tab w:val="left" w:pos="567"/>
          <w:tab w:val="left" w:pos="1276"/>
        </w:tabs>
        <w:ind w:left="2268"/>
        <w:jc w:val="both"/>
        <w:rPr>
          <w:rFonts w:ascii="Times New Roman" w:hAnsi="Times New Roman"/>
          <w:sz w:val="28"/>
          <w:szCs w:val="28"/>
        </w:rPr>
      </w:pPr>
      <w:r w:rsidRPr="003A120A">
        <w:rPr>
          <w:rFonts w:ascii="Times New Roman" w:hAnsi="Times New Roman"/>
          <w:sz w:val="28"/>
          <w:szCs w:val="28"/>
        </w:rPr>
        <w:t>Stra</w:t>
      </w:r>
      <w:r>
        <w:rPr>
          <w:rFonts w:ascii="Times New Roman" w:hAnsi="Times New Roman"/>
          <w:sz w:val="28"/>
          <w:szCs w:val="28"/>
        </w:rPr>
        <w:t>ndz</w:t>
      </w:r>
      <w:r w:rsidRPr="003A120A">
        <w:rPr>
          <w:rFonts w:ascii="Times New Roman" w:hAnsi="Times New Roman"/>
          <w:sz w:val="28"/>
          <w:szCs w:val="28"/>
        </w:rPr>
        <w:t xml:space="preserve"> </w:t>
      </w:r>
      <w:r w:rsidR="003A120A" w:rsidRPr="003A120A">
        <w:rPr>
          <w:rFonts w:ascii="Times New Roman" w:hAnsi="Times New Roman"/>
          <w:sz w:val="28"/>
          <w:szCs w:val="28"/>
        </w:rPr>
        <w:t>Enabler</w:t>
      </w:r>
    </w:p>
    <w:p w14:paraId="550154FD" w14:textId="77777777" w:rsidR="00654168" w:rsidRDefault="006A1AA5" w:rsidP="004B7881">
      <w:pPr>
        <w:tabs>
          <w:tab w:val="left" w:pos="567"/>
          <w:tab w:val="left" w:pos="1276"/>
        </w:tabs>
        <w:ind w:left="2268"/>
        <w:jc w:val="both"/>
        <w:rPr>
          <w:rFonts w:ascii="Times New Roman" w:hAnsi="Times New Roman"/>
          <w:sz w:val="28"/>
          <w:szCs w:val="28"/>
        </w:rPr>
      </w:pPr>
      <w:r w:rsidRPr="006A1AA5">
        <w:rPr>
          <w:rFonts w:ascii="Times New Roman" w:hAnsi="Times New Roman"/>
          <w:sz w:val="28"/>
          <w:szCs w:val="28"/>
        </w:rPr>
        <w:t xml:space="preserve">Social Justice Commissioner of the Anglican Church in </w:t>
      </w:r>
      <w:smartTag w:uri="urn:schemas-microsoft-com:office:smarttags" w:element="place">
        <w:smartTag w:uri="urn:schemas-microsoft-com:office:smarttags" w:element="City">
          <w:r w:rsidRPr="006A1AA5">
            <w:rPr>
              <w:rFonts w:ascii="Times New Roman" w:hAnsi="Times New Roman"/>
              <w:sz w:val="28"/>
              <w:szCs w:val="28"/>
            </w:rPr>
            <w:t>Aotearoa</w:t>
          </w:r>
        </w:smartTag>
        <w:r w:rsidRPr="006A1AA5">
          <w:rPr>
            <w:rFonts w:ascii="Times New Roman" w:hAnsi="Times New Roman"/>
            <w:sz w:val="28"/>
            <w:szCs w:val="28"/>
          </w:rPr>
          <w:t xml:space="preserve">, </w:t>
        </w:r>
        <w:smartTag w:uri="urn:schemas-microsoft-com:office:smarttags" w:element="country-region">
          <w:r w:rsidRPr="006A1AA5">
            <w:rPr>
              <w:rFonts w:ascii="Times New Roman" w:hAnsi="Times New Roman"/>
              <w:sz w:val="28"/>
              <w:szCs w:val="28"/>
            </w:rPr>
            <w:t>New Zealand</w:t>
          </w:r>
        </w:smartTag>
      </w:smartTag>
      <w:r w:rsidRPr="006A1AA5">
        <w:rPr>
          <w:rFonts w:ascii="Times New Roman" w:hAnsi="Times New Roman"/>
          <w:sz w:val="28"/>
          <w:szCs w:val="28"/>
        </w:rPr>
        <w:t xml:space="preserve"> and </w:t>
      </w:r>
      <w:smartTag w:uri="urn:schemas-microsoft-com:office:smarttags" w:element="place">
        <w:r w:rsidRPr="006A1AA5">
          <w:rPr>
            <w:rFonts w:ascii="Times New Roman" w:hAnsi="Times New Roman"/>
            <w:sz w:val="28"/>
            <w:szCs w:val="28"/>
          </w:rPr>
          <w:t>Polynesia</w:t>
        </w:r>
      </w:smartTag>
    </w:p>
    <w:p w14:paraId="2F265FCD" w14:textId="77777777" w:rsidR="00654168" w:rsidRPr="00E46F7F" w:rsidRDefault="004B7881" w:rsidP="004B7881">
      <w:pPr>
        <w:ind w:left="1701" w:hanging="567"/>
        <w:jc w:val="both"/>
        <w:rPr>
          <w:rFonts w:ascii="Times New Roman" w:hAnsi="Times New Roman"/>
          <w:sz w:val="28"/>
          <w:szCs w:val="28"/>
        </w:rPr>
      </w:pPr>
      <w:r>
        <w:rPr>
          <w:rFonts w:ascii="Times New Roman" w:hAnsi="Times New Roman"/>
          <w:sz w:val="28"/>
          <w:szCs w:val="28"/>
        </w:rPr>
        <w:t>(ii)</w:t>
      </w:r>
      <w:r>
        <w:rPr>
          <w:rFonts w:ascii="Times New Roman" w:hAnsi="Times New Roman"/>
          <w:sz w:val="28"/>
          <w:szCs w:val="28"/>
        </w:rPr>
        <w:tab/>
      </w:r>
      <w:r w:rsidR="00654168">
        <w:rPr>
          <w:rFonts w:ascii="Times New Roman" w:hAnsi="Times New Roman"/>
          <w:sz w:val="28"/>
          <w:szCs w:val="28"/>
        </w:rPr>
        <w:t xml:space="preserve">Observers </w:t>
      </w:r>
      <w:r w:rsidR="00654168" w:rsidRPr="00E46F7F">
        <w:rPr>
          <w:rFonts w:ascii="Times New Roman" w:hAnsi="Times New Roman"/>
          <w:sz w:val="28"/>
          <w:szCs w:val="28"/>
        </w:rPr>
        <w:t>may be invited to speak on issues relating to their areas of mission/ministry.</w:t>
      </w:r>
    </w:p>
    <w:p w14:paraId="6E3618E8" w14:textId="77777777" w:rsidR="00A54342" w:rsidRDefault="004B7881" w:rsidP="004B7881">
      <w:pPr>
        <w:ind w:left="1701" w:hanging="567"/>
        <w:jc w:val="both"/>
        <w:rPr>
          <w:rFonts w:ascii="Times New Roman" w:hAnsi="Times New Roman"/>
          <w:sz w:val="28"/>
          <w:szCs w:val="28"/>
        </w:rPr>
      </w:pPr>
      <w:r>
        <w:rPr>
          <w:rFonts w:ascii="Times New Roman" w:hAnsi="Times New Roman"/>
          <w:sz w:val="28"/>
          <w:szCs w:val="28"/>
        </w:rPr>
        <w:t>(iii)</w:t>
      </w:r>
      <w:r>
        <w:rPr>
          <w:rFonts w:ascii="Times New Roman" w:hAnsi="Times New Roman"/>
          <w:sz w:val="28"/>
          <w:szCs w:val="28"/>
        </w:rPr>
        <w:tab/>
      </w:r>
      <w:r w:rsidR="00E46F7F" w:rsidRPr="00E46F7F">
        <w:rPr>
          <w:rFonts w:ascii="Times New Roman" w:hAnsi="Times New Roman"/>
          <w:sz w:val="28"/>
          <w:szCs w:val="28"/>
        </w:rPr>
        <w:t>Other observers may be given an opportunity to speak upon resolution of the Conference</w:t>
      </w:r>
      <w:r>
        <w:rPr>
          <w:rFonts w:ascii="Times New Roman" w:hAnsi="Times New Roman"/>
          <w:sz w:val="28"/>
          <w:szCs w:val="28"/>
        </w:rPr>
        <w:t>.</w:t>
      </w:r>
      <w:r w:rsidR="00E46F7F" w:rsidRPr="00E46F7F">
        <w:rPr>
          <w:rFonts w:ascii="Times New Roman" w:hAnsi="Times New Roman"/>
          <w:sz w:val="28"/>
          <w:szCs w:val="28"/>
        </w:rPr>
        <w:t xml:space="preserve">  </w:t>
      </w:r>
      <w:r w:rsidR="006A1AA5">
        <w:rPr>
          <w:rFonts w:ascii="Times New Roman" w:hAnsi="Times New Roman"/>
          <w:sz w:val="28"/>
          <w:szCs w:val="28"/>
        </w:rPr>
        <w:tab/>
      </w:r>
      <w:r w:rsidR="006A1AA5">
        <w:rPr>
          <w:rFonts w:ascii="Times New Roman" w:hAnsi="Times New Roman"/>
          <w:sz w:val="28"/>
          <w:szCs w:val="28"/>
        </w:rPr>
        <w:tab/>
      </w:r>
      <w:r w:rsidR="006A1AA5">
        <w:rPr>
          <w:rFonts w:ascii="Times New Roman" w:hAnsi="Times New Roman"/>
          <w:sz w:val="28"/>
          <w:szCs w:val="28"/>
        </w:rPr>
        <w:tab/>
      </w:r>
      <w:r w:rsidR="006A1AA5">
        <w:rPr>
          <w:rFonts w:ascii="Times New Roman" w:hAnsi="Times New Roman"/>
          <w:sz w:val="28"/>
          <w:szCs w:val="28"/>
        </w:rPr>
        <w:tab/>
      </w:r>
      <w:r w:rsidR="006A1AA5">
        <w:rPr>
          <w:rFonts w:ascii="Times New Roman" w:hAnsi="Times New Roman"/>
          <w:sz w:val="28"/>
          <w:szCs w:val="28"/>
        </w:rPr>
        <w:tab/>
      </w:r>
      <w:r w:rsidR="00172A2D">
        <w:rPr>
          <w:rFonts w:ascii="Times New Roman" w:hAnsi="Times New Roman"/>
          <w:sz w:val="28"/>
          <w:szCs w:val="28"/>
        </w:rPr>
        <w:t xml:space="preserve">  </w:t>
      </w:r>
    </w:p>
    <w:p w14:paraId="2C666987" w14:textId="77777777" w:rsidR="00666C5B" w:rsidRPr="009C6598" w:rsidRDefault="00666C5B" w:rsidP="007E3540">
      <w:pPr>
        <w:tabs>
          <w:tab w:val="left" w:pos="567"/>
          <w:tab w:val="left" w:pos="1134"/>
          <w:tab w:val="left" w:pos="1276"/>
          <w:tab w:val="left" w:pos="1560"/>
          <w:tab w:val="left" w:pos="1985"/>
        </w:tabs>
        <w:jc w:val="both"/>
        <w:rPr>
          <w:rFonts w:ascii="Times New Roman" w:hAnsi="Times New Roman"/>
          <w:b/>
          <w:sz w:val="28"/>
          <w:szCs w:val="28"/>
        </w:rPr>
      </w:pPr>
    </w:p>
    <w:p w14:paraId="6FEB3396" w14:textId="1D757522" w:rsidR="00A54342" w:rsidRPr="007B6468" w:rsidRDefault="004B7881" w:rsidP="004B7881">
      <w:pPr>
        <w:ind w:left="1134" w:hanging="567"/>
        <w:jc w:val="both"/>
        <w:rPr>
          <w:rFonts w:ascii="Times New Roman" w:hAnsi="Times New Roman"/>
          <w:sz w:val="28"/>
          <w:szCs w:val="28"/>
          <w:lang w:val="en-NZ"/>
        </w:rPr>
      </w:pPr>
      <w:r>
        <w:rPr>
          <w:rFonts w:ascii="Times New Roman" w:hAnsi="Times New Roman"/>
          <w:sz w:val="28"/>
          <w:szCs w:val="28"/>
          <w:lang w:val="en-NZ"/>
        </w:rPr>
        <w:t>(f)</w:t>
      </w:r>
      <w:r>
        <w:rPr>
          <w:rFonts w:ascii="Times New Roman" w:hAnsi="Times New Roman"/>
          <w:sz w:val="28"/>
          <w:szCs w:val="28"/>
          <w:lang w:val="en-NZ"/>
        </w:rPr>
        <w:tab/>
      </w:r>
      <w:r w:rsidR="00A54342" w:rsidRPr="007B6468">
        <w:rPr>
          <w:rFonts w:ascii="Times New Roman" w:hAnsi="Times New Roman"/>
          <w:sz w:val="28"/>
          <w:szCs w:val="28"/>
          <w:lang w:val="en-NZ"/>
        </w:rPr>
        <w:t xml:space="preserve">The members of the </w:t>
      </w:r>
      <w:r w:rsidR="007D45F7">
        <w:rPr>
          <w:rFonts w:ascii="Times New Roman" w:hAnsi="Times New Roman"/>
          <w:sz w:val="28"/>
          <w:szCs w:val="28"/>
          <w:lang w:val="en-NZ"/>
        </w:rPr>
        <w:t xml:space="preserve">Tikanga </w:t>
      </w:r>
      <w:proofErr w:type="spellStart"/>
      <w:r w:rsidR="007D45F7">
        <w:rPr>
          <w:rFonts w:ascii="Times New Roman" w:hAnsi="Times New Roman"/>
          <w:sz w:val="28"/>
          <w:szCs w:val="28"/>
          <w:lang w:val="en-NZ"/>
        </w:rPr>
        <w:t>Pakeha</w:t>
      </w:r>
      <w:proofErr w:type="spellEnd"/>
      <w:r w:rsidR="007D45F7">
        <w:rPr>
          <w:rFonts w:ascii="Times New Roman" w:hAnsi="Times New Roman"/>
          <w:sz w:val="28"/>
          <w:szCs w:val="28"/>
          <w:lang w:val="en-NZ"/>
        </w:rPr>
        <w:t xml:space="preserve"> Conference</w:t>
      </w:r>
      <w:r w:rsidR="00A54342" w:rsidRPr="007B6468">
        <w:rPr>
          <w:rFonts w:ascii="Times New Roman" w:hAnsi="Times New Roman"/>
          <w:sz w:val="28"/>
          <w:szCs w:val="28"/>
          <w:lang w:val="en-NZ"/>
        </w:rPr>
        <w:t xml:space="preserve"> shall meet for the transaction of business in the </w:t>
      </w:r>
      <w:r w:rsidR="00666C5B">
        <w:rPr>
          <w:rFonts w:ascii="Times New Roman" w:hAnsi="Times New Roman"/>
          <w:sz w:val="28"/>
          <w:szCs w:val="28"/>
          <w:lang w:val="en-NZ"/>
        </w:rPr>
        <w:t xml:space="preserve">manner determined from time to time by the </w:t>
      </w:r>
      <w:r w:rsidR="007D45F7">
        <w:rPr>
          <w:rFonts w:ascii="Times New Roman" w:hAnsi="Times New Roman"/>
          <w:sz w:val="28"/>
          <w:szCs w:val="28"/>
          <w:lang w:val="en-NZ"/>
        </w:rPr>
        <w:t>TPC</w:t>
      </w:r>
      <w:r w:rsidR="00666C5B">
        <w:rPr>
          <w:rFonts w:ascii="Times New Roman" w:hAnsi="Times New Roman"/>
          <w:sz w:val="28"/>
          <w:szCs w:val="28"/>
          <w:lang w:val="en-NZ"/>
        </w:rPr>
        <w:t xml:space="preserve"> Coordinating Group.  </w:t>
      </w:r>
    </w:p>
    <w:p w14:paraId="2D26EFA3" w14:textId="77777777" w:rsidR="00510057" w:rsidRDefault="00510057" w:rsidP="002F46E8">
      <w:pPr>
        <w:tabs>
          <w:tab w:val="left" w:pos="567"/>
        </w:tabs>
        <w:ind w:left="1134" w:hanging="425"/>
        <w:jc w:val="both"/>
        <w:rPr>
          <w:rFonts w:ascii="Times New Roman" w:hAnsi="Times New Roman"/>
          <w:sz w:val="28"/>
          <w:szCs w:val="28"/>
          <w:lang w:val="en-NZ"/>
        </w:rPr>
      </w:pPr>
    </w:p>
    <w:p w14:paraId="49C41AA7" w14:textId="39C00AD5" w:rsidR="007657DE" w:rsidRDefault="004B7881" w:rsidP="004B7881">
      <w:pPr>
        <w:tabs>
          <w:tab w:val="left" w:pos="1134"/>
        </w:tabs>
        <w:ind w:left="1701" w:hanging="1134"/>
        <w:jc w:val="both"/>
        <w:rPr>
          <w:rFonts w:ascii="Times New Roman" w:hAnsi="Times New Roman"/>
          <w:sz w:val="28"/>
          <w:szCs w:val="28"/>
          <w:lang w:val="en-NZ"/>
        </w:rPr>
      </w:pPr>
      <w:r>
        <w:rPr>
          <w:rFonts w:ascii="Times New Roman" w:hAnsi="Times New Roman"/>
          <w:sz w:val="28"/>
          <w:szCs w:val="28"/>
          <w:lang w:val="en-NZ"/>
        </w:rPr>
        <w:t>(g)</w:t>
      </w:r>
      <w:r>
        <w:rPr>
          <w:rFonts w:ascii="Times New Roman" w:hAnsi="Times New Roman"/>
          <w:sz w:val="28"/>
          <w:szCs w:val="28"/>
          <w:lang w:val="en-NZ"/>
        </w:rPr>
        <w:tab/>
        <w:t>(</w:t>
      </w:r>
      <w:proofErr w:type="spellStart"/>
      <w:r>
        <w:rPr>
          <w:rFonts w:ascii="Times New Roman" w:hAnsi="Times New Roman"/>
          <w:sz w:val="28"/>
          <w:szCs w:val="28"/>
          <w:lang w:val="en-NZ"/>
        </w:rPr>
        <w:t>i</w:t>
      </w:r>
      <w:proofErr w:type="spellEnd"/>
      <w:r>
        <w:rPr>
          <w:rFonts w:ascii="Times New Roman" w:hAnsi="Times New Roman"/>
          <w:sz w:val="28"/>
          <w:szCs w:val="28"/>
          <w:lang w:val="en-NZ"/>
        </w:rPr>
        <w:t>)</w:t>
      </w:r>
      <w:r>
        <w:rPr>
          <w:rFonts w:ascii="Times New Roman" w:hAnsi="Times New Roman"/>
          <w:sz w:val="28"/>
          <w:szCs w:val="28"/>
          <w:lang w:val="en-NZ"/>
        </w:rPr>
        <w:tab/>
      </w:r>
      <w:r w:rsidR="00A54342" w:rsidRPr="007B6468">
        <w:rPr>
          <w:rFonts w:ascii="Times New Roman" w:hAnsi="Times New Roman"/>
          <w:sz w:val="28"/>
          <w:szCs w:val="28"/>
          <w:lang w:val="en-NZ"/>
        </w:rPr>
        <w:t xml:space="preserve">The Senior Bishop of Tikanga </w:t>
      </w:r>
      <w:proofErr w:type="spellStart"/>
      <w:r w:rsidR="005D0B14">
        <w:rPr>
          <w:rFonts w:ascii="Times New Roman" w:hAnsi="Times New Roman"/>
          <w:sz w:val="28"/>
          <w:szCs w:val="28"/>
          <w:lang w:val="en-NZ"/>
        </w:rPr>
        <w:t>Pākehā</w:t>
      </w:r>
      <w:proofErr w:type="spellEnd"/>
      <w:r w:rsidR="00A54342" w:rsidRPr="007B6468">
        <w:rPr>
          <w:rFonts w:ascii="Times New Roman" w:hAnsi="Times New Roman"/>
          <w:sz w:val="28"/>
          <w:szCs w:val="28"/>
          <w:lang w:val="en-NZ"/>
        </w:rPr>
        <w:t xml:space="preserve"> shall convene the </w:t>
      </w:r>
      <w:r w:rsidR="007D45F7">
        <w:rPr>
          <w:rFonts w:ascii="Times New Roman" w:hAnsi="Times New Roman"/>
          <w:sz w:val="28"/>
          <w:szCs w:val="28"/>
          <w:lang w:val="en-NZ"/>
        </w:rPr>
        <w:t xml:space="preserve">Tikanga </w:t>
      </w:r>
      <w:proofErr w:type="spellStart"/>
      <w:r w:rsidR="007D45F7">
        <w:rPr>
          <w:rFonts w:ascii="Times New Roman" w:hAnsi="Times New Roman"/>
          <w:sz w:val="28"/>
          <w:szCs w:val="28"/>
          <w:lang w:val="en-NZ"/>
        </w:rPr>
        <w:t>Pakeha</w:t>
      </w:r>
      <w:proofErr w:type="spellEnd"/>
      <w:r w:rsidR="007D45F7">
        <w:rPr>
          <w:rFonts w:ascii="Times New Roman" w:hAnsi="Times New Roman"/>
          <w:sz w:val="28"/>
          <w:szCs w:val="28"/>
          <w:lang w:val="en-NZ"/>
        </w:rPr>
        <w:t xml:space="preserve"> Conference</w:t>
      </w:r>
      <w:r w:rsidR="00A54342" w:rsidRPr="007B6468">
        <w:rPr>
          <w:rFonts w:ascii="Times New Roman" w:hAnsi="Times New Roman"/>
          <w:sz w:val="28"/>
          <w:szCs w:val="28"/>
          <w:lang w:val="en-NZ"/>
        </w:rPr>
        <w:t xml:space="preserve"> and preside throughout. </w:t>
      </w:r>
    </w:p>
    <w:p w14:paraId="033F5BBA" w14:textId="63343064" w:rsidR="00A54342" w:rsidRPr="007657DE" w:rsidRDefault="004B7881" w:rsidP="004B7881">
      <w:pPr>
        <w:tabs>
          <w:tab w:val="left" w:pos="567"/>
          <w:tab w:val="left" w:pos="1701"/>
        </w:tabs>
        <w:ind w:left="1701" w:hanging="567"/>
        <w:jc w:val="both"/>
        <w:rPr>
          <w:rFonts w:ascii="Times New Roman" w:hAnsi="Times New Roman"/>
          <w:b/>
          <w:sz w:val="28"/>
          <w:szCs w:val="28"/>
          <w:lang w:val="en-NZ"/>
        </w:rPr>
      </w:pPr>
      <w:r>
        <w:rPr>
          <w:rFonts w:ascii="Times New Roman" w:hAnsi="Times New Roman"/>
          <w:sz w:val="28"/>
          <w:szCs w:val="28"/>
          <w:lang w:val="en-NZ"/>
        </w:rPr>
        <w:t>(ii)</w:t>
      </w:r>
      <w:r>
        <w:rPr>
          <w:rFonts w:ascii="Times New Roman" w:hAnsi="Times New Roman"/>
          <w:sz w:val="28"/>
          <w:szCs w:val="28"/>
          <w:lang w:val="en-NZ"/>
        </w:rPr>
        <w:tab/>
      </w:r>
      <w:r w:rsidR="00A54342" w:rsidRPr="007B6468">
        <w:rPr>
          <w:rFonts w:ascii="Times New Roman" w:hAnsi="Times New Roman"/>
          <w:sz w:val="28"/>
          <w:szCs w:val="28"/>
          <w:lang w:val="en-NZ"/>
        </w:rPr>
        <w:t xml:space="preserve">The Senior Bishop may at any time delegate the chairing or facilitation to another person/s nominated by the </w:t>
      </w:r>
      <w:r w:rsidR="007D45F7">
        <w:rPr>
          <w:rFonts w:ascii="Times New Roman" w:hAnsi="Times New Roman"/>
          <w:sz w:val="28"/>
          <w:szCs w:val="28"/>
          <w:lang w:val="en-NZ"/>
        </w:rPr>
        <w:t xml:space="preserve">Tikanga </w:t>
      </w:r>
      <w:proofErr w:type="spellStart"/>
      <w:r w:rsidR="007D45F7">
        <w:rPr>
          <w:rFonts w:ascii="Times New Roman" w:hAnsi="Times New Roman"/>
          <w:sz w:val="28"/>
          <w:szCs w:val="28"/>
          <w:lang w:val="en-NZ"/>
        </w:rPr>
        <w:t>Pakeha</w:t>
      </w:r>
      <w:proofErr w:type="spellEnd"/>
      <w:r w:rsidR="007D45F7">
        <w:rPr>
          <w:rFonts w:ascii="Times New Roman" w:hAnsi="Times New Roman"/>
          <w:sz w:val="28"/>
          <w:szCs w:val="28"/>
          <w:lang w:val="en-NZ"/>
        </w:rPr>
        <w:t xml:space="preserve"> Conference</w:t>
      </w:r>
      <w:r w:rsidR="00A54342" w:rsidRPr="007B6468">
        <w:rPr>
          <w:rFonts w:ascii="Times New Roman" w:hAnsi="Times New Roman"/>
          <w:sz w:val="28"/>
          <w:szCs w:val="28"/>
          <w:lang w:val="en-NZ"/>
        </w:rPr>
        <w:t xml:space="preserve"> Coordinating Group.</w:t>
      </w:r>
      <w:r w:rsidR="00A54342" w:rsidRPr="007657DE">
        <w:rPr>
          <w:rFonts w:ascii="Times New Roman" w:hAnsi="Times New Roman"/>
          <w:b/>
          <w:sz w:val="28"/>
          <w:szCs w:val="28"/>
          <w:lang w:val="en-NZ"/>
        </w:rPr>
        <w:t xml:space="preserve"> </w:t>
      </w:r>
    </w:p>
    <w:p w14:paraId="30AEA6FE" w14:textId="77777777" w:rsidR="00E61CEB" w:rsidRDefault="00E61CEB" w:rsidP="00C27E84">
      <w:pPr>
        <w:tabs>
          <w:tab w:val="left" w:pos="567"/>
        </w:tabs>
        <w:ind w:left="1134" w:hanging="1134"/>
        <w:jc w:val="both"/>
        <w:rPr>
          <w:rFonts w:ascii="Times New Roman" w:hAnsi="Times New Roman"/>
          <w:sz w:val="28"/>
          <w:szCs w:val="28"/>
          <w:lang w:val="en-NZ"/>
        </w:rPr>
      </w:pPr>
    </w:p>
    <w:p w14:paraId="37492F80" w14:textId="796C4125" w:rsidR="00A54342" w:rsidRPr="007B6468" w:rsidRDefault="00C27E84" w:rsidP="004B7881">
      <w:pPr>
        <w:tabs>
          <w:tab w:val="left" w:pos="1134"/>
        </w:tabs>
        <w:ind w:left="1701" w:hanging="1134"/>
        <w:jc w:val="both"/>
        <w:rPr>
          <w:rFonts w:ascii="Times New Roman" w:hAnsi="Times New Roman"/>
          <w:sz w:val="28"/>
          <w:szCs w:val="28"/>
          <w:lang w:val="en-NZ"/>
        </w:rPr>
      </w:pPr>
      <w:r>
        <w:rPr>
          <w:rFonts w:ascii="Times New Roman" w:hAnsi="Times New Roman"/>
          <w:sz w:val="28"/>
          <w:szCs w:val="28"/>
          <w:lang w:val="en-NZ"/>
        </w:rPr>
        <w:t>(</w:t>
      </w:r>
      <w:r w:rsidR="004B7881">
        <w:rPr>
          <w:rFonts w:ascii="Times New Roman" w:hAnsi="Times New Roman"/>
          <w:sz w:val="28"/>
          <w:szCs w:val="28"/>
          <w:lang w:val="en-NZ"/>
        </w:rPr>
        <w:t>h</w:t>
      </w:r>
      <w:r>
        <w:rPr>
          <w:rFonts w:ascii="Times New Roman" w:hAnsi="Times New Roman"/>
          <w:sz w:val="28"/>
          <w:szCs w:val="28"/>
          <w:lang w:val="en-NZ"/>
        </w:rPr>
        <w:t>)</w:t>
      </w:r>
      <w:r>
        <w:rPr>
          <w:rFonts w:ascii="Times New Roman" w:hAnsi="Times New Roman"/>
          <w:sz w:val="28"/>
          <w:szCs w:val="28"/>
          <w:lang w:val="en-NZ"/>
        </w:rPr>
        <w:tab/>
      </w:r>
      <w:r w:rsidR="004B7881">
        <w:rPr>
          <w:rFonts w:ascii="Times New Roman" w:hAnsi="Times New Roman"/>
          <w:sz w:val="28"/>
          <w:szCs w:val="28"/>
          <w:lang w:val="en-NZ"/>
        </w:rPr>
        <w:t>(</w:t>
      </w:r>
      <w:proofErr w:type="spellStart"/>
      <w:r w:rsidR="004B7881">
        <w:rPr>
          <w:rFonts w:ascii="Times New Roman" w:hAnsi="Times New Roman"/>
          <w:sz w:val="28"/>
          <w:szCs w:val="28"/>
          <w:lang w:val="en-NZ"/>
        </w:rPr>
        <w:t>i</w:t>
      </w:r>
      <w:proofErr w:type="spellEnd"/>
      <w:r w:rsidR="004B7881">
        <w:rPr>
          <w:rFonts w:ascii="Times New Roman" w:hAnsi="Times New Roman"/>
          <w:sz w:val="28"/>
          <w:szCs w:val="28"/>
          <w:lang w:val="en-NZ"/>
        </w:rPr>
        <w:t>)</w:t>
      </w:r>
      <w:r w:rsidR="004B7881">
        <w:rPr>
          <w:rFonts w:ascii="Times New Roman" w:hAnsi="Times New Roman"/>
          <w:sz w:val="28"/>
          <w:szCs w:val="28"/>
          <w:lang w:val="en-NZ"/>
        </w:rPr>
        <w:tab/>
      </w:r>
      <w:r w:rsidR="00A54342" w:rsidRPr="007B6468">
        <w:rPr>
          <w:rFonts w:ascii="Times New Roman" w:hAnsi="Times New Roman"/>
          <w:sz w:val="28"/>
          <w:szCs w:val="28"/>
          <w:lang w:val="en-NZ"/>
        </w:rPr>
        <w:t xml:space="preserve">The quorum of the </w:t>
      </w:r>
      <w:r w:rsidR="007D45F7">
        <w:rPr>
          <w:rFonts w:ascii="Times New Roman" w:hAnsi="Times New Roman"/>
          <w:sz w:val="28"/>
          <w:szCs w:val="28"/>
          <w:lang w:val="en-NZ"/>
        </w:rPr>
        <w:t xml:space="preserve">Tikanga </w:t>
      </w:r>
      <w:proofErr w:type="spellStart"/>
      <w:r w:rsidR="007D45F7">
        <w:rPr>
          <w:rFonts w:ascii="Times New Roman" w:hAnsi="Times New Roman"/>
          <w:sz w:val="28"/>
          <w:szCs w:val="28"/>
          <w:lang w:val="en-NZ"/>
        </w:rPr>
        <w:t>Pakeha</w:t>
      </w:r>
      <w:proofErr w:type="spellEnd"/>
      <w:r w:rsidR="007D45F7">
        <w:rPr>
          <w:rFonts w:ascii="Times New Roman" w:hAnsi="Times New Roman"/>
          <w:sz w:val="28"/>
          <w:szCs w:val="28"/>
          <w:lang w:val="en-NZ"/>
        </w:rPr>
        <w:t xml:space="preserve"> Conference</w:t>
      </w:r>
      <w:r w:rsidR="00A54342" w:rsidRPr="007B6468">
        <w:rPr>
          <w:rFonts w:ascii="Times New Roman" w:hAnsi="Times New Roman"/>
          <w:sz w:val="28"/>
          <w:szCs w:val="28"/>
          <w:lang w:val="en-NZ"/>
        </w:rPr>
        <w:t xml:space="preserve"> shall be one quarter of the total membership of the </w:t>
      </w:r>
      <w:r w:rsidR="007D45F7">
        <w:rPr>
          <w:rFonts w:ascii="Times New Roman" w:hAnsi="Times New Roman"/>
          <w:sz w:val="28"/>
          <w:szCs w:val="28"/>
          <w:lang w:val="en-NZ"/>
        </w:rPr>
        <w:t xml:space="preserve">Tikanga </w:t>
      </w:r>
      <w:proofErr w:type="spellStart"/>
      <w:r w:rsidR="007D45F7">
        <w:rPr>
          <w:rFonts w:ascii="Times New Roman" w:hAnsi="Times New Roman"/>
          <w:sz w:val="28"/>
          <w:szCs w:val="28"/>
          <w:lang w:val="en-NZ"/>
        </w:rPr>
        <w:t>Pakeha</w:t>
      </w:r>
      <w:proofErr w:type="spellEnd"/>
      <w:r w:rsidR="007D45F7">
        <w:rPr>
          <w:rFonts w:ascii="Times New Roman" w:hAnsi="Times New Roman"/>
          <w:sz w:val="28"/>
          <w:szCs w:val="28"/>
          <w:lang w:val="en-NZ"/>
        </w:rPr>
        <w:t xml:space="preserve"> Conference</w:t>
      </w:r>
      <w:r w:rsidR="00A54342" w:rsidRPr="007B6468">
        <w:rPr>
          <w:rFonts w:ascii="Times New Roman" w:hAnsi="Times New Roman"/>
          <w:sz w:val="28"/>
          <w:szCs w:val="28"/>
          <w:lang w:val="en-NZ"/>
        </w:rPr>
        <w:t xml:space="preserve"> provided that in such number each house and each diocese shall be represented.</w:t>
      </w:r>
    </w:p>
    <w:p w14:paraId="0DB00816" w14:textId="77777777" w:rsidR="00A54342" w:rsidRPr="007B6468" w:rsidRDefault="00C27E84" w:rsidP="004B7881">
      <w:pPr>
        <w:ind w:left="1701" w:hanging="567"/>
        <w:jc w:val="both"/>
        <w:rPr>
          <w:rFonts w:ascii="Times New Roman" w:hAnsi="Times New Roman"/>
          <w:sz w:val="28"/>
          <w:szCs w:val="28"/>
          <w:lang w:val="en-NZ"/>
        </w:rPr>
      </w:pPr>
      <w:r>
        <w:rPr>
          <w:rFonts w:ascii="Times New Roman" w:hAnsi="Times New Roman"/>
          <w:sz w:val="28"/>
          <w:szCs w:val="28"/>
          <w:lang w:val="en-NZ"/>
        </w:rPr>
        <w:t>(</w:t>
      </w:r>
      <w:r w:rsidR="004B7881">
        <w:rPr>
          <w:rFonts w:ascii="Times New Roman" w:hAnsi="Times New Roman"/>
          <w:sz w:val="28"/>
          <w:szCs w:val="28"/>
          <w:lang w:val="en-NZ"/>
        </w:rPr>
        <w:t>ii</w:t>
      </w:r>
      <w:r>
        <w:rPr>
          <w:rFonts w:ascii="Times New Roman" w:hAnsi="Times New Roman"/>
          <w:sz w:val="28"/>
          <w:szCs w:val="28"/>
          <w:lang w:val="en-NZ"/>
        </w:rPr>
        <w:t>)</w:t>
      </w:r>
      <w:r>
        <w:rPr>
          <w:rFonts w:ascii="Times New Roman" w:hAnsi="Times New Roman"/>
          <w:sz w:val="28"/>
          <w:szCs w:val="28"/>
          <w:lang w:val="en-NZ"/>
        </w:rPr>
        <w:tab/>
      </w:r>
      <w:r w:rsidR="00A54342" w:rsidRPr="007B6468">
        <w:rPr>
          <w:rFonts w:ascii="Times New Roman" w:hAnsi="Times New Roman"/>
          <w:sz w:val="28"/>
          <w:szCs w:val="28"/>
          <w:lang w:val="en-NZ"/>
        </w:rPr>
        <w:t>If at the expiration of an hour after the time appointed for a sitting there is not a quorum present, the President shall adjourn the meeting until the time appointed for the next sitting.</w:t>
      </w:r>
    </w:p>
    <w:p w14:paraId="3532EB84" w14:textId="6EE83D12" w:rsidR="00A54342" w:rsidRPr="007B6468" w:rsidRDefault="00C27E84" w:rsidP="004B7881">
      <w:pPr>
        <w:ind w:left="1701" w:hanging="567"/>
        <w:jc w:val="both"/>
        <w:rPr>
          <w:rFonts w:ascii="Times New Roman" w:hAnsi="Times New Roman"/>
          <w:sz w:val="28"/>
          <w:szCs w:val="28"/>
          <w:lang w:val="en-NZ"/>
        </w:rPr>
      </w:pPr>
      <w:r>
        <w:rPr>
          <w:rFonts w:ascii="Times New Roman" w:hAnsi="Times New Roman"/>
          <w:sz w:val="28"/>
          <w:szCs w:val="28"/>
          <w:lang w:val="en-NZ"/>
        </w:rPr>
        <w:t>(</w:t>
      </w:r>
      <w:r w:rsidR="004B7881">
        <w:rPr>
          <w:rFonts w:ascii="Times New Roman" w:hAnsi="Times New Roman"/>
          <w:sz w:val="28"/>
          <w:szCs w:val="28"/>
          <w:lang w:val="en-NZ"/>
        </w:rPr>
        <w:t>iii</w:t>
      </w:r>
      <w:r>
        <w:rPr>
          <w:rFonts w:ascii="Times New Roman" w:hAnsi="Times New Roman"/>
          <w:sz w:val="28"/>
          <w:szCs w:val="28"/>
          <w:lang w:val="en-NZ"/>
        </w:rPr>
        <w:t>)</w:t>
      </w:r>
      <w:r>
        <w:rPr>
          <w:rFonts w:ascii="Times New Roman" w:hAnsi="Times New Roman"/>
          <w:sz w:val="28"/>
          <w:szCs w:val="28"/>
          <w:lang w:val="en-NZ"/>
        </w:rPr>
        <w:tab/>
        <w:t>I</w:t>
      </w:r>
      <w:r w:rsidR="00A54342" w:rsidRPr="007B6468">
        <w:rPr>
          <w:rFonts w:ascii="Times New Roman" w:hAnsi="Times New Roman"/>
          <w:sz w:val="28"/>
          <w:szCs w:val="28"/>
          <w:lang w:val="en-NZ"/>
        </w:rPr>
        <w:t xml:space="preserve">f any Diocesan Bishop or some person duly appointed by the Bishop shall have notified the Senior Bishop of the inability of all members of that Diocese to be present it shall be competent for the </w:t>
      </w:r>
      <w:r w:rsidR="007D45F7">
        <w:rPr>
          <w:rFonts w:ascii="Times New Roman" w:hAnsi="Times New Roman"/>
          <w:sz w:val="28"/>
          <w:szCs w:val="28"/>
          <w:lang w:val="en-NZ"/>
        </w:rPr>
        <w:t xml:space="preserve">Tikanga </w:t>
      </w:r>
      <w:proofErr w:type="spellStart"/>
      <w:r w:rsidR="007D45F7">
        <w:rPr>
          <w:rFonts w:ascii="Times New Roman" w:hAnsi="Times New Roman"/>
          <w:sz w:val="28"/>
          <w:szCs w:val="28"/>
          <w:lang w:val="en-NZ"/>
        </w:rPr>
        <w:t>Pakeha</w:t>
      </w:r>
      <w:proofErr w:type="spellEnd"/>
      <w:r w:rsidR="007D45F7">
        <w:rPr>
          <w:rFonts w:ascii="Times New Roman" w:hAnsi="Times New Roman"/>
          <w:sz w:val="28"/>
          <w:szCs w:val="28"/>
          <w:lang w:val="en-NZ"/>
        </w:rPr>
        <w:t xml:space="preserve"> Conference</w:t>
      </w:r>
      <w:r w:rsidR="00A54342" w:rsidRPr="007B6468">
        <w:rPr>
          <w:rFonts w:ascii="Times New Roman" w:hAnsi="Times New Roman"/>
          <w:sz w:val="28"/>
          <w:szCs w:val="28"/>
          <w:lang w:val="en-NZ"/>
        </w:rPr>
        <w:t xml:space="preserve"> to proceed to its business.</w:t>
      </w:r>
    </w:p>
    <w:p w14:paraId="7D81F147" w14:textId="77777777" w:rsidR="00A54342" w:rsidRPr="007B6468" w:rsidRDefault="00A54342" w:rsidP="002F46E8">
      <w:pPr>
        <w:tabs>
          <w:tab w:val="left" w:pos="567"/>
          <w:tab w:val="left" w:pos="1134"/>
        </w:tabs>
        <w:ind w:left="1134" w:hanging="425"/>
        <w:jc w:val="both"/>
        <w:rPr>
          <w:rFonts w:ascii="Times New Roman" w:hAnsi="Times New Roman"/>
          <w:sz w:val="28"/>
          <w:szCs w:val="28"/>
          <w:lang w:val="en-NZ"/>
        </w:rPr>
      </w:pPr>
    </w:p>
    <w:p w14:paraId="7D12382F" w14:textId="643167A9" w:rsidR="00A54342" w:rsidRPr="007D3ED7" w:rsidRDefault="004B7881" w:rsidP="007D3ED7">
      <w:pPr>
        <w:pStyle w:val="ListParagraph"/>
        <w:overflowPunct/>
        <w:autoSpaceDE/>
        <w:autoSpaceDN/>
        <w:adjustRightInd/>
        <w:ind w:left="1134" w:hanging="567"/>
        <w:jc w:val="both"/>
        <w:textAlignment w:val="auto"/>
        <w:rPr>
          <w:rFonts w:ascii="Times New Roman" w:hAnsi="Times New Roman"/>
          <w:sz w:val="28"/>
          <w:szCs w:val="28"/>
        </w:rPr>
      </w:pPr>
      <w:r w:rsidRPr="007D3ED7">
        <w:rPr>
          <w:rFonts w:ascii="Times New Roman" w:hAnsi="Times New Roman"/>
          <w:sz w:val="28"/>
          <w:szCs w:val="28"/>
          <w:lang w:eastAsia="en-NZ"/>
        </w:rPr>
        <w:t>(</w:t>
      </w:r>
      <w:proofErr w:type="spellStart"/>
      <w:r w:rsidRPr="007D3ED7">
        <w:rPr>
          <w:rFonts w:ascii="Times New Roman" w:hAnsi="Times New Roman"/>
          <w:sz w:val="28"/>
          <w:szCs w:val="28"/>
          <w:lang w:eastAsia="en-NZ"/>
        </w:rPr>
        <w:t>i</w:t>
      </w:r>
      <w:proofErr w:type="spellEnd"/>
      <w:r w:rsidRPr="007D3ED7">
        <w:rPr>
          <w:rFonts w:ascii="Times New Roman" w:hAnsi="Times New Roman"/>
          <w:sz w:val="28"/>
          <w:szCs w:val="28"/>
          <w:lang w:eastAsia="en-NZ"/>
        </w:rPr>
        <w:t>)</w:t>
      </w:r>
      <w:r w:rsidR="007D3ED7">
        <w:rPr>
          <w:rFonts w:ascii="Times New Roman" w:hAnsi="Times New Roman"/>
          <w:sz w:val="28"/>
          <w:szCs w:val="28"/>
          <w:lang w:eastAsia="en-NZ"/>
        </w:rPr>
        <w:tab/>
      </w:r>
      <w:r w:rsidR="00972455" w:rsidRPr="007D3ED7">
        <w:rPr>
          <w:rFonts w:ascii="Times New Roman" w:hAnsi="Times New Roman"/>
          <w:sz w:val="28"/>
          <w:szCs w:val="28"/>
        </w:rPr>
        <w:t xml:space="preserve">Four weeks before any </w:t>
      </w:r>
      <w:r w:rsidR="007D45F7">
        <w:rPr>
          <w:rFonts w:ascii="Times New Roman" w:hAnsi="Times New Roman"/>
          <w:sz w:val="28"/>
          <w:szCs w:val="28"/>
        </w:rPr>
        <w:t xml:space="preserve">Tikanga </w:t>
      </w:r>
      <w:proofErr w:type="spellStart"/>
      <w:r w:rsidR="007D45F7">
        <w:rPr>
          <w:rFonts w:ascii="Times New Roman" w:hAnsi="Times New Roman"/>
          <w:sz w:val="28"/>
          <w:szCs w:val="28"/>
        </w:rPr>
        <w:t>Pakeha</w:t>
      </w:r>
      <w:proofErr w:type="spellEnd"/>
      <w:r w:rsidR="007D45F7">
        <w:rPr>
          <w:rFonts w:ascii="Times New Roman" w:hAnsi="Times New Roman"/>
          <w:sz w:val="28"/>
          <w:szCs w:val="28"/>
        </w:rPr>
        <w:t xml:space="preserve"> Conference</w:t>
      </w:r>
      <w:r w:rsidR="00972455" w:rsidRPr="007D3ED7">
        <w:rPr>
          <w:rFonts w:ascii="Times New Roman" w:hAnsi="Times New Roman"/>
          <w:sz w:val="28"/>
          <w:szCs w:val="28"/>
        </w:rPr>
        <w:t xml:space="preserve"> meeting</w:t>
      </w:r>
      <w:r w:rsidR="00B239CB" w:rsidRPr="007D3ED7">
        <w:rPr>
          <w:rFonts w:ascii="Times New Roman" w:hAnsi="Times New Roman"/>
          <w:sz w:val="28"/>
          <w:szCs w:val="28"/>
        </w:rPr>
        <w:t>,</w:t>
      </w:r>
      <w:r w:rsidR="00510057" w:rsidRPr="007D3ED7">
        <w:rPr>
          <w:rFonts w:ascii="Times New Roman" w:hAnsi="Times New Roman"/>
          <w:sz w:val="28"/>
          <w:szCs w:val="28"/>
        </w:rPr>
        <w:t xml:space="preserve"> the</w:t>
      </w:r>
      <w:r w:rsidR="007F72BC" w:rsidRPr="007F72BC">
        <w:rPr>
          <w:rFonts w:ascii="Times New Roman" w:hAnsi="Times New Roman"/>
          <w:sz w:val="28"/>
          <w:szCs w:val="28"/>
        </w:rPr>
        <w:t xml:space="preserve"> </w:t>
      </w:r>
      <w:r w:rsidR="007D45F7">
        <w:rPr>
          <w:rFonts w:ascii="Times New Roman" w:hAnsi="Times New Roman"/>
          <w:sz w:val="28"/>
          <w:szCs w:val="28"/>
        </w:rPr>
        <w:t xml:space="preserve">Tikanga </w:t>
      </w:r>
      <w:proofErr w:type="spellStart"/>
      <w:r w:rsidR="007D45F7">
        <w:rPr>
          <w:rFonts w:ascii="Times New Roman" w:hAnsi="Times New Roman"/>
          <w:sz w:val="28"/>
          <w:szCs w:val="28"/>
        </w:rPr>
        <w:t>Pakeha</w:t>
      </w:r>
      <w:proofErr w:type="spellEnd"/>
      <w:r w:rsidR="007D45F7">
        <w:rPr>
          <w:rFonts w:ascii="Times New Roman" w:hAnsi="Times New Roman"/>
          <w:sz w:val="28"/>
          <w:szCs w:val="28"/>
        </w:rPr>
        <w:t xml:space="preserve"> Conference</w:t>
      </w:r>
      <w:r w:rsidR="0096134D">
        <w:rPr>
          <w:rFonts w:ascii="Times New Roman" w:hAnsi="Times New Roman"/>
          <w:sz w:val="28"/>
          <w:szCs w:val="28"/>
        </w:rPr>
        <w:t xml:space="preserve"> Administrator</w:t>
      </w:r>
      <w:r w:rsidR="00510057" w:rsidRPr="007D3ED7">
        <w:rPr>
          <w:rFonts w:ascii="Times New Roman" w:hAnsi="Times New Roman"/>
          <w:sz w:val="28"/>
          <w:szCs w:val="28"/>
        </w:rPr>
        <w:t xml:space="preserve"> shall send the following to </w:t>
      </w:r>
      <w:r w:rsidR="00A54342" w:rsidRPr="007D3ED7">
        <w:rPr>
          <w:rFonts w:ascii="Times New Roman" w:hAnsi="Times New Roman"/>
          <w:sz w:val="28"/>
          <w:szCs w:val="28"/>
        </w:rPr>
        <w:t xml:space="preserve">all members of the </w:t>
      </w:r>
      <w:r w:rsidR="007D45F7">
        <w:rPr>
          <w:rFonts w:ascii="Times New Roman" w:hAnsi="Times New Roman"/>
          <w:sz w:val="28"/>
          <w:szCs w:val="28"/>
        </w:rPr>
        <w:t xml:space="preserve">Tikanga </w:t>
      </w:r>
      <w:proofErr w:type="spellStart"/>
      <w:r w:rsidR="007D45F7">
        <w:rPr>
          <w:rFonts w:ascii="Times New Roman" w:hAnsi="Times New Roman"/>
          <w:sz w:val="28"/>
          <w:szCs w:val="28"/>
        </w:rPr>
        <w:t>Pakeha</w:t>
      </w:r>
      <w:proofErr w:type="spellEnd"/>
      <w:r w:rsidR="007D45F7">
        <w:rPr>
          <w:rFonts w:ascii="Times New Roman" w:hAnsi="Times New Roman"/>
          <w:sz w:val="28"/>
          <w:szCs w:val="28"/>
        </w:rPr>
        <w:t xml:space="preserve"> Conference</w:t>
      </w:r>
      <w:r w:rsidR="00B239CB" w:rsidRPr="007D3ED7">
        <w:rPr>
          <w:rFonts w:ascii="Times New Roman" w:hAnsi="Times New Roman"/>
          <w:sz w:val="28"/>
          <w:szCs w:val="28"/>
        </w:rPr>
        <w:t>:</w:t>
      </w:r>
      <w:r w:rsidR="00A54342" w:rsidRPr="007D3ED7">
        <w:rPr>
          <w:rFonts w:ascii="Times New Roman" w:hAnsi="Times New Roman"/>
          <w:sz w:val="28"/>
          <w:szCs w:val="28"/>
        </w:rPr>
        <w:t xml:space="preserve"> </w:t>
      </w:r>
    </w:p>
    <w:p w14:paraId="3F026BF8" w14:textId="77777777" w:rsidR="00AA3CE0" w:rsidRDefault="007D3ED7" w:rsidP="007D3ED7">
      <w:pPr>
        <w:ind w:left="1701" w:hanging="567"/>
        <w:jc w:val="both"/>
        <w:rPr>
          <w:rFonts w:ascii="Times New Roman" w:hAnsi="Times New Roman"/>
          <w:sz w:val="28"/>
          <w:szCs w:val="28"/>
          <w:lang w:val="en-NZ"/>
        </w:rPr>
      </w:pPr>
      <w:r>
        <w:rPr>
          <w:rFonts w:ascii="Times New Roman" w:hAnsi="Times New Roman"/>
          <w:sz w:val="28"/>
          <w:szCs w:val="28"/>
          <w:lang w:val="en-NZ"/>
        </w:rPr>
        <w:t>(</w:t>
      </w:r>
      <w:proofErr w:type="spellStart"/>
      <w:r>
        <w:rPr>
          <w:rFonts w:ascii="Times New Roman" w:hAnsi="Times New Roman"/>
          <w:sz w:val="28"/>
          <w:szCs w:val="28"/>
          <w:lang w:val="en-NZ"/>
        </w:rPr>
        <w:t>i</w:t>
      </w:r>
      <w:proofErr w:type="spellEnd"/>
      <w:r>
        <w:rPr>
          <w:rFonts w:ascii="Times New Roman" w:hAnsi="Times New Roman"/>
          <w:sz w:val="28"/>
          <w:szCs w:val="28"/>
          <w:lang w:val="en-NZ"/>
        </w:rPr>
        <w:t>)</w:t>
      </w:r>
      <w:r>
        <w:rPr>
          <w:rFonts w:ascii="Times New Roman" w:hAnsi="Times New Roman"/>
          <w:sz w:val="28"/>
          <w:szCs w:val="28"/>
          <w:lang w:val="en-NZ"/>
        </w:rPr>
        <w:tab/>
      </w:r>
      <w:r w:rsidR="00AA3CE0">
        <w:rPr>
          <w:rFonts w:ascii="Times New Roman" w:hAnsi="Times New Roman"/>
          <w:sz w:val="28"/>
          <w:szCs w:val="28"/>
          <w:lang w:val="en-NZ"/>
        </w:rPr>
        <w:t>Appropriate Reports</w:t>
      </w:r>
    </w:p>
    <w:p w14:paraId="5AF4DD89" w14:textId="77777777" w:rsidR="00AA3CE0" w:rsidRDefault="007D3ED7" w:rsidP="007D3ED7">
      <w:pPr>
        <w:tabs>
          <w:tab w:val="left" w:pos="567"/>
        </w:tabs>
        <w:ind w:left="1701" w:hanging="567"/>
        <w:jc w:val="both"/>
        <w:rPr>
          <w:rFonts w:ascii="Times New Roman" w:hAnsi="Times New Roman"/>
          <w:sz w:val="28"/>
          <w:szCs w:val="28"/>
          <w:lang w:val="en-NZ"/>
        </w:rPr>
      </w:pPr>
      <w:r>
        <w:rPr>
          <w:rFonts w:ascii="Times New Roman" w:hAnsi="Times New Roman"/>
          <w:sz w:val="28"/>
          <w:szCs w:val="28"/>
          <w:lang w:val="en-NZ"/>
        </w:rPr>
        <w:t>(ii)</w:t>
      </w:r>
      <w:r>
        <w:rPr>
          <w:rFonts w:ascii="Times New Roman" w:hAnsi="Times New Roman"/>
          <w:sz w:val="28"/>
          <w:szCs w:val="28"/>
          <w:lang w:val="en-NZ"/>
        </w:rPr>
        <w:tab/>
      </w:r>
      <w:r w:rsidR="00AA3CE0">
        <w:rPr>
          <w:rFonts w:ascii="Times New Roman" w:hAnsi="Times New Roman"/>
          <w:sz w:val="28"/>
          <w:szCs w:val="28"/>
          <w:lang w:val="en-NZ"/>
        </w:rPr>
        <w:t>Budgets</w:t>
      </w:r>
    </w:p>
    <w:p w14:paraId="7EE3C5CE" w14:textId="44CDF338" w:rsidR="00AA3CE0" w:rsidRDefault="007D3ED7" w:rsidP="007D3ED7">
      <w:pPr>
        <w:tabs>
          <w:tab w:val="left" w:pos="567"/>
        </w:tabs>
        <w:ind w:left="1701" w:hanging="567"/>
        <w:jc w:val="both"/>
        <w:rPr>
          <w:rFonts w:ascii="Times New Roman" w:hAnsi="Times New Roman"/>
          <w:sz w:val="28"/>
          <w:szCs w:val="28"/>
          <w:lang w:val="en-NZ"/>
        </w:rPr>
      </w:pPr>
      <w:r>
        <w:rPr>
          <w:rFonts w:ascii="Times New Roman" w:hAnsi="Times New Roman"/>
          <w:sz w:val="28"/>
          <w:szCs w:val="28"/>
          <w:lang w:val="en-NZ"/>
        </w:rPr>
        <w:t>(iii)</w:t>
      </w:r>
      <w:r>
        <w:rPr>
          <w:rFonts w:ascii="Times New Roman" w:hAnsi="Times New Roman"/>
          <w:sz w:val="28"/>
          <w:szCs w:val="28"/>
          <w:lang w:val="en-NZ"/>
        </w:rPr>
        <w:tab/>
      </w:r>
      <w:r w:rsidR="00AA3CE0">
        <w:rPr>
          <w:rFonts w:ascii="Times New Roman" w:hAnsi="Times New Roman"/>
          <w:sz w:val="28"/>
          <w:szCs w:val="28"/>
          <w:lang w:val="en-NZ"/>
        </w:rPr>
        <w:t xml:space="preserve">Financial Statements of </w:t>
      </w:r>
      <w:r w:rsidR="007D45F7">
        <w:rPr>
          <w:rFonts w:ascii="Times New Roman" w:hAnsi="Times New Roman"/>
          <w:sz w:val="28"/>
          <w:szCs w:val="28"/>
          <w:lang w:val="en-NZ"/>
        </w:rPr>
        <w:t xml:space="preserve">Tikanga </w:t>
      </w:r>
      <w:proofErr w:type="spellStart"/>
      <w:r w:rsidR="007D45F7">
        <w:rPr>
          <w:rFonts w:ascii="Times New Roman" w:hAnsi="Times New Roman"/>
          <w:sz w:val="28"/>
          <w:szCs w:val="28"/>
          <w:lang w:val="en-NZ"/>
        </w:rPr>
        <w:t>Pakeha</w:t>
      </w:r>
      <w:proofErr w:type="spellEnd"/>
      <w:r w:rsidR="007D45F7">
        <w:rPr>
          <w:rFonts w:ascii="Times New Roman" w:hAnsi="Times New Roman"/>
          <w:sz w:val="28"/>
          <w:szCs w:val="28"/>
          <w:lang w:val="en-NZ"/>
        </w:rPr>
        <w:t xml:space="preserve"> Conference</w:t>
      </w:r>
    </w:p>
    <w:p w14:paraId="03286567" w14:textId="77777777" w:rsidR="00AA3CE0" w:rsidRDefault="007D3ED7" w:rsidP="007D3ED7">
      <w:pPr>
        <w:tabs>
          <w:tab w:val="left" w:pos="567"/>
        </w:tabs>
        <w:ind w:left="1701" w:hanging="567"/>
        <w:rPr>
          <w:rFonts w:ascii="Times New Roman" w:hAnsi="Times New Roman"/>
          <w:sz w:val="28"/>
          <w:szCs w:val="28"/>
          <w:lang w:val="en-NZ"/>
        </w:rPr>
      </w:pPr>
      <w:r>
        <w:rPr>
          <w:rFonts w:ascii="Times New Roman" w:hAnsi="Times New Roman"/>
          <w:sz w:val="28"/>
          <w:szCs w:val="28"/>
          <w:lang w:val="en-NZ"/>
        </w:rPr>
        <w:t>(iv)</w:t>
      </w:r>
      <w:r>
        <w:rPr>
          <w:rFonts w:ascii="Times New Roman" w:hAnsi="Times New Roman"/>
          <w:sz w:val="28"/>
          <w:szCs w:val="28"/>
          <w:lang w:val="en-NZ"/>
        </w:rPr>
        <w:tab/>
      </w:r>
      <w:r w:rsidR="00AA3CE0">
        <w:rPr>
          <w:rFonts w:ascii="Times New Roman" w:hAnsi="Times New Roman"/>
          <w:sz w:val="28"/>
          <w:szCs w:val="28"/>
          <w:lang w:val="en-NZ"/>
        </w:rPr>
        <w:t>Requests for Support for programmes</w:t>
      </w:r>
      <w:r w:rsidR="00AA3CE0">
        <w:rPr>
          <w:rFonts w:ascii="Times New Roman" w:hAnsi="Times New Roman"/>
          <w:sz w:val="28"/>
          <w:szCs w:val="28"/>
          <w:lang w:val="en-NZ"/>
        </w:rPr>
        <w:tab/>
        <w:t>) of any Anglican or</w:t>
      </w:r>
    </w:p>
    <w:p w14:paraId="3FC6D3BF" w14:textId="77777777" w:rsidR="00AA3CE0" w:rsidRDefault="007D3ED7" w:rsidP="007D3ED7">
      <w:pPr>
        <w:tabs>
          <w:tab w:val="left" w:pos="567"/>
        </w:tabs>
        <w:ind w:left="1701" w:hanging="567"/>
        <w:rPr>
          <w:rFonts w:ascii="Times New Roman" w:hAnsi="Times New Roman"/>
          <w:sz w:val="28"/>
          <w:szCs w:val="28"/>
          <w:lang w:val="en-NZ"/>
        </w:rPr>
      </w:pPr>
      <w:r>
        <w:rPr>
          <w:rFonts w:ascii="Times New Roman" w:hAnsi="Times New Roman"/>
          <w:sz w:val="28"/>
          <w:szCs w:val="28"/>
          <w:lang w:val="en-NZ"/>
        </w:rPr>
        <w:t>(v)</w:t>
      </w:r>
      <w:r>
        <w:rPr>
          <w:rFonts w:ascii="Times New Roman" w:hAnsi="Times New Roman"/>
          <w:sz w:val="28"/>
          <w:szCs w:val="28"/>
          <w:lang w:val="en-NZ"/>
        </w:rPr>
        <w:tab/>
      </w:r>
      <w:r w:rsidR="00AA3CE0">
        <w:rPr>
          <w:rFonts w:ascii="Times New Roman" w:hAnsi="Times New Roman"/>
          <w:sz w:val="28"/>
          <w:szCs w:val="28"/>
          <w:lang w:val="en-NZ"/>
        </w:rPr>
        <w:t>Request for support of Committees</w:t>
      </w:r>
      <w:r w:rsidR="00AA3CE0">
        <w:rPr>
          <w:rFonts w:ascii="Times New Roman" w:hAnsi="Times New Roman"/>
          <w:sz w:val="28"/>
          <w:szCs w:val="28"/>
          <w:lang w:val="en-NZ"/>
        </w:rPr>
        <w:tab/>
      </w:r>
      <w:proofErr w:type="gramStart"/>
      <w:r w:rsidR="00F945C5">
        <w:rPr>
          <w:rFonts w:ascii="Times New Roman" w:hAnsi="Times New Roman"/>
          <w:sz w:val="28"/>
          <w:szCs w:val="28"/>
          <w:lang w:val="en-NZ"/>
        </w:rPr>
        <w:tab/>
      </w:r>
      <w:r w:rsidR="00AA3CE0">
        <w:rPr>
          <w:rFonts w:ascii="Times New Roman" w:hAnsi="Times New Roman"/>
          <w:sz w:val="28"/>
          <w:szCs w:val="28"/>
          <w:lang w:val="en-NZ"/>
        </w:rPr>
        <w:t>)  ecumenical</w:t>
      </w:r>
      <w:proofErr w:type="gramEnd"/>
      <w:r w:rsidR="00AA3CE0">
        <w:rPr>
          <w:rFonts w:ascii="Times New Roman" w:hAnsi="Times New Roman"/>
          <w:sz w:val="28"/>
          <w:szCs w:val="28"/>
          <w:lang w:val="en-NZ"/>
        </w:rPr>
        <w:t xml:space="preserve"> group or</w:t>
      </w:r>
    </w:p>
    <w:p w14:paraId="49B60A20" w14:textId="77777777" w:rsidR="00AA3CE0" w:rsidRPr="007B6468" w:rsidRDefault="007D3ED7" w:rsidP="007D3ED7">
      <w:pPr>
        <w:tabs>
          <w:tab w:val="left" w:pos="567"/>
        </w:tabs>
        <w:ind w:left="1701" w:hanging="567"/>
        <w:rPr>
          <w:rFonts w:ascii="Times New Roman" w:hAnsi="Times New Roman"/>
          <w:sz w:val="28"/>
          <w:szCs w:val="28"/>
          <w:lang w:val="en-NZ"/>
        </w:rPr>
      </w:pPr>
      <w:r>
        <w:rPr>
          <w:rFonts w:ascii="Times New Roman" w:hAnsi="Times New Roman"/>
          <w:sz w:val="28"/>
          <w:szCs w:val="28"/>
          <w:lang w:val="en-NZ"/>
        </w:rPr>
        <w:t>(vi)</w:t>
      </w:r>
      <w:r>
        <w:rPr>
          <w:rFonts w:ascii="Times New Roman" w:hAnsi="Times New Roman"/>
          <w:sz w:val="28"/>
          <w:szCs w:val="28"/>
          <w:lang w:val="en-NZ"/>
        </w:rPr>
        <w:tab/>
      </w:r>
      <w:r w:rsidR="00AA3CE0">
        <w:rPr>
          <w:rFonts w:ascii="Times New Roman" w:hAnsi="Times New Roman"/>
          <w:sz w:val="28"/>
          <w:szCs w:val="28"/>
          <w:lang w:val="en-NZ"/>
        </w:rPr>
        <w:t>Request for support of Commissions</w:t>
      </w:r>
      <w:proofErr w:type="gramStart"/>
      <w:r w:rsidR="00AA3CE0">
        <w:rPr>
          <w:rFonts w:ascii="Times New Roman" w:hAnsi="Times New Roman"/>
          <w:sz w:val="28"/>
          <w:szCs w:val="28"/>
          <w:lang w:val="en-NZ"/>
        </w:rPr>
        <w:tab/>
        <w:t>)  persons</w:t>
      </w:r>
      <w:proofErr w:type="gramEnd"/>
    </w:p>
    <w:p w14:paraId="67AF3FE5" w14:textId="77777777" w:rsidR="00EA4BB0" w:rsidRDefault="00EA4BB0" w:rsidP="00AA3CE0">
      <w:pPr>
        <w:tabs>
          <w:tab w:val="left" w:pos="567"/>
        </w:tabs>
        <w:ind w:left="1843" w:hanging="142"/>
        <w:jc w:val="both"/>
        <w:rPr>
          <w:rFonts w:ascii="Times New Roman" w:hAnsi="Times New Roman"/>
          <w:sz w:val="28"/>
          <w:szCs w:val="28"/>
          <w:lang w:val="en-NZ"/>
        </w:rPr>
      </w:pPr>
    </w:p>
    <w:p w14:paraId="49331EF7" w14:textId="77777777" w:rsidR="00A54342" w:rsidRPr="00B239CB" w:rsidRDefault="007D3ED7" w:rsidP="007D3ED7">
      <w:pPr>
        <w:ind w:left="1134" w:hanging="567"/>
        <w:jc w:val="both"/>
        <w:rPr>
          <w:rFonts w:ascii="Times New Roman" w:hAnsi="Times New Roman"/>
          <w:sz w:val="28"/>
          <w:szCs w:val="28"/>
          <w:lang w:val="en-NZ"/>
        </w:rPr>
      </w:pPr>
      <w:r>
        <w:rPr>
          <w:rFonts w:ascii="Times New Roman" w:hAnsi="Times New Roman"/>
          <w:sz w:val="28"/>
          <w:szCs w:val="28"/>
          <w:lang w:val="en-NZ"/>
        </w:rPr>
        <w:t>(j)</w:t>
      </w:r>
      <w:r>
        <w:rPr>
          <w:rFonts w:ascii="Times New Roman" w:hAnsi="Times New Roman"/>
          <w:sz w:val="28"/>
          <w:szCs w:val="28"/>
          <w:lang w:val="en-NZ"/>
        </w:rPr>
        <w:tab/>
      </w:r>
      <w:r w:rsidR="00A54342" w:rsidRPr="00B239CB">
        <w:rPr>
          <w:rFonts w:ascii="Times New Roman" w:hAnsi="Times New Roman"/>
          <w:sz w:val="28"/>
          <w:szCs w:val="28"/>
          <w:lang w:val="en-NZ"/>
        </w:rPr>
        <w:t>All proposals</w:t>
      </w:r>
      <w:r w:rsidR="005324A6">
        <w:rPr>
          <w:rFonts w:ascii="Times New Roman" w:hAnsi="Times New Roman"/>
          <w:sz w:val="28"/>
          <w:szCs w:val="28"/>
          <w:lang w:val="en-NZ"/>
        </w:rPr>
        <w:t xml:space="preserve">/financial requests </w:t>
      </w:r>
      <w:r w:rsidR="00A54342" w:rsidRPr="00B239CB">
        <w:rPr>
          <w:rFonts w:ascii="Times New Roman" w:hAnsi="Times New Roman"/>
          <w:sz w:val="28"/>
          <w:szCs w:val="28"/>
          <w:lang w:val="en-NZ"/>
        </w:rPr>
        <w:t>will require a statement of:</w:t>
      </w:r>
    </w:p>
    <w:p w14:paraId="4937BD5A" w14:textId="77777777" w:rsidR="00A54342" w:rsidRPr="00B239CB" w:rsidRDefault="007D3ED7" w:rsidP="007D3ED7">
      <w:pPr>
        <w:tabs>
          <w:tab w:val="left" w:pos="567"/>
          <w:tab w:val="left" w:pos="720"/>
          <w:tab w:val="left" w:pos="216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ind w:left="1701" w:hanging="567"/>
        <w:rPr>
          <w:rFonts w:ascii="Times New Roman" w:hAnsi="Times New Roman"/>
          <w:sz w:val="28"/>
          <w:szCs w:val="28"/>
          <w:lang w:val="en-NZ"/>
        </w:rPr>
      </w:pPr>
      <w:r>
        <w:rPr>
          <w:rFonts w:ascii="Times New Roman" w:hAnsi="Times New Roman"/>
          <w:sz w:val="28"/>
          <w:szCs w:val="28"/>
          <w:lang w:val="en-NZ"/>
        </w:rPr>
        <w:t>(</w:t>
      </w:r>
      <w:proofErr w:type="spellStart"/>
      <w:r>
        <w:rPr>
          <w:rFonts w:ascii="Times New Roman" w:hAnsi="Times New Roman"/>
          <w:sz w:val="28"/>
          <w:szCs w:val="28"/>
          <w:lang w:val="en-NZ"/>
        </w:rPr>
        <w:t>i</w:t>
      </w:r>
      <w:proofErr w:type="spellEnd"/>
      <w:r>
        <w:rPr>
          <w:rFonts w:ascii="Times New Roman" w:hAnsi="Times New Roman"/>
          <w:sz w:val="28"/>
          <w:szCs w:val="28"/>
          <w:lang w:val="en-NZ"/>
        </w:rPr>
        <w:t>)</w:t>
      </w:r>
      <w:r>
        <w:rPr>
          <w:rFonts w:ascii="Times New Roman" w:hAnsi="Times New Roman"/>
          <w:sz w:val="28"/>
          <w:szCs w:val="28"/>
          <w:lang w:val="en-NZ"/>
        </w:rPr>
        <w:tab/>
      </w:r>
      <w:r w:rsidR="00A54342" w:rsidRPr="00B239CB">
        <w:rPr>
          <w:rFonts w:ascii="Times New Roman" w:hAnsi="Times New Roman"/>
          <w:sz w:val="28"/>
          <w:szCs w:val="28"/>
          <w:lang w:val="en-NZ"/>
        </w:rPr>
        <w:t>Purpose/Goal</w:t>
      </w:r>
    </w:p>
    <w:p w14:paraId="7A67F471" w14:textId="77777777" w:rsidR="00A54342" w:rsidRPr="00B239CB" w:rsidRDefault="007D3ED7" w:rsidP="007D3ED7">
      <w:pPr>
        <w:tabs>
          <w:tab w:val="left" w:pos="567"/>
          <w:tab w:val="left" w:pos="720"/>
          <w:tab w:val="left" w:pos="1843"/>
          <w:tab w:val="left" w:pos="216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ind w:left="1701" w:hanging="567"/>
        <w:rPr>
          <w:rFonts w:ascii="Times New Roman" w:hAnsi="Times New Roman"/>
          <w:sz w:val="28"/>
          <w:szCs w:val="28"/>
          <w:lang w:val="en-NZ"/>
        </w:rPr>
      </w:pPr>
      <w:r>
        <w:rPr>
          <w:rFonts w:ascii="Times New Roman" w:hAnsi="Times New Roman"/>
          <w:sz w:val="28"/>
          <w:szCs w:val="28"/>
          <w:lang w:val="en-NZ"/>
        </w:rPr>
        <w:t>(ii)</w:t>
      </w:r>
      <w:r>
        <w:rPr>
          <w:rFonts w:ascii="Times New Roman" w:hAnsi="Times New Roman"/>
          <w:sz w:val="28"/>
          <w:szCs w:val="28"/>
          <w:lang w:val="en-NZ"/>
        </w:rPr>
        <w:tab/>
      </w:r>
      <w:r w:rsidR="00A54342" w:rsidRPr="00B239CB">
        <w:rPr>
          <w:rFonts w:ascii="Times New Roman" w:hAnsi="Times New Roman"/>
          <w:sz w:val="28"/>
          <w:szCs w:val="28"/>
          <w:lang w:val="en-NZ"/>
        </w:rPr>
        <w:t>Mission Statement</w:t>
      </w:r>
    </w:p>
    <w:p w14:paraId="01198F96" w14:textId="77777777" w:rsidR="00A54342" w:rsidRPr="007B6468" w:rsidRDefault="007D3ED7" w:rsidP="007D3ED7">
      <w:pPr>
        <w:tabs>
          <w:tab w:val="left" w:pos="567"/>
          <w:tab w:val="left" w:pos="720"/>
          <w:tab w:val="left" w:pos="1560"/>
          <w:tab w:val="left" w:pos="1843"/>
          <w:tab w:val="left" w:pos="216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ind w:left="1701" w:hanging="567"/>
        <w:rPr>
          <w:rFonts w:ascii="Times New Roman" w:hAnsi="Times New Roman"/>
          <w:sz w:val="28"/>
          <w:szCs w:val="28"/>
          <w:lang w:val="en-NZ"/>
        </w:rPr>
      </w:pPr>
      <w:r>
        <w:rPr>
          <w:rFonts w:ascii="Times New Roman" w:hAnsi="Times New Roman"/>
          <w:sz w:val="28"/>
          <w:szCs w:val="28"/>
          <w:lang w:val="en-NZ"/>
        </w:rPr>
        <w:t>(iii)</w:t>
      </w:r>
      <w:r>
        <w:rPr>
          <w:rFonts w:ascii="Times New Roman" w:hAnsi="Times New Roman"/>
          <w:sz w:val="28"/>
          <w:szCs w:val="28"/>
          <w:lang w:val="en-NZ"/>
        </w:rPr>
        <w:tab/>
      </w:r>
      <w:r w:rsidR="00A54342" w:rsidRPr="007B6468">
        <w:rPr>
          <w:rFonts w:ascii="Times New Roman" w:hAnsi="Times New Roman"/>
          <w:sz w:val="28"/>
          <w:szCs w:val="28"/>
          <w:lang w:val="en-NZ"/>
        </w:rPr>
        <w:t xml:space="preserve">Objectives and evaluation regarding meeting of goals </w:t>
      </w:r>
    </w:p>
    <w:p w14:paraId="4CA61CC6" w14:textId="77777777" w:rsidR="00A54342" w:rsidRPr="007B6468" w:rsidRDefault="007D3ED7" w:rsidP="007D3ED7">
      <w:pPr>
        <w:tabs>
          <w:tab w:val="left" w:pos="567"/>
          <w:tab w:val="left" w:pos="720"/>
          <w:tab w:val="left" w:pos="1843"/>
          <w:tab w:val="left" w:pos="216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ind w:left="1701" w:hanging="567"/>
        <w:rPr>
          <w:rFonts w:ascii="Times New Roman" w:hAnsi="Times New Roman"/>
          <w:sz w:val="28"/>
          <w:szCs w:val="28"/>
          <w:lang w:val="en-NZ"/>
        </w:rPr>
      </w:pPr>
      <w:r>
        <w:rPr>
          <w:rFonts w:ascii="Times New Roman" w:hAnsi="Times New Roman"/>
          <w:sz w:val="28"/>
          <w:szCs w:val="28"/>
          <w:lang w:val="en-NZ"/>
        </w:rPr>
        <w:t>(iv)</w:t>
      </w:r>
      <w:r>
        <w:rPr>
          <w:rFonts w:ascii="Times New Roman" w:hAnsi="Times New Roman"/>
          <w:sz w:val="28"/>
          <w:szCs w:val="28"/>
          <w:lang w:val="en-NZ"/>
        </w:rPr>
        <w:tab/>
      </w:r>
      <w:r w:rsidR="00A54342" w:rsidRPr="007B6468">
        <w:rPr>
          <w:rFonts w:ascii="Times New Roman" w:hAnsi="Times New Roman"/>
          <w:sz w:val="28"/>
          <w:szCs w:val="28"/>
          <w:lang w:val="en-NZ"/>
        </w:rPr>
        <w:t>Financial assistance required</w:t>
      </w:r>
    </w:p>
    <w:p w14:paraId="1BAAA303" w14:textId="77777777" w:rsidR="00A54342" w:rsidRPr="007B6468" w:rsidRDefault="007D3ED7" w:rsidP="007D3ED7">
      <w:pPr>
        <w:tabs>
          <w:tab w:val="left" w:pos="567"/>
          <w:tab w:val="left" w:pos="720"/>
          <w:tab w:val="left" w:pos="1843"/>
          <w:tab w:val="left" w:pos="216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ind w:left="1701" w:hanging="567"/>
        <w:rPr>
          <w:rFonts w:ascii="Times New Roman" w:hAnsi="Times New Roman"/>
          <w:sz w:val="28"/>
          <w:szCs w:val="28"/>
          <w:lang w:val="en-NZ"/>
        </w:rPr>
      </w:pPr>
      <w:r>
        <w:rPr>
          <w:rFonts w:ascii="Times New Roman" w:hAnsi="Times New Roman"/>
          <w:sz w:val="28"/>
          <w:szCs w:val="28"/>
          <w:lang w:val="en-NZ"/>
        </w:rPr>
        <w:t>(v)</w:t>
      </w:r>
      <w:r>
        <w:rPr>
          <w:rFonts w:ascii="Times New Roman" w:hAnsi="Times New Roman"/>
          <w:sz w:val="28"/>
          <w:szCs w:val="28"/>
          <w:lang w:val="en-NZ"/>
        </w:rPr>
        <w:tab/>
      </w:r>
      <w:r w:rsidR="00A54342" w:rsidRPr="007B6468">
        <w:rPr>
          <w:rFonts w:ascii="Times New Roman" w:hAnsi="Times New Roman"/>
          <w:sz w:val="28"/>
          <w:szCs w:val="28"/>
          <w:lang w:val="en-NZ"/>
        </w:rPr>
        <w:t>Budget</w:t>
      </w:r>
    </w:p>
    <w:p w14:paraId="7C3C692D" w14:textId="77777777" w:rsidR="00A54342" w:rsidRPr="007B6468" w:rsidRDefault="007D3ED7" w:rsidP="007D3ED7">
      <w:pPr>
        <w:tabs>
          <w:tab w:val="left" w:pos="567"/>
          <w:tab w:val="left" w:pos="720"/>
          <w:tab w:val="left" w:pos="1843"/>
          <w:tab w:val="left" w:pos="216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ind w:left="1701" w:hanging="567"/>
        <w:rPr>
          <w:rFonts w:ascii="Times New Roman" w:hAnsi="Times New Roman"/>
          <w:sz w:val="28"/>
          <w:szCs w:val="28"/>
          <w:lang w:val="en-NZ"/>
        </w:rPr>
      </w:pPr>
      <w:r>
        <w:rPr>
          <w:rFonts w:ascii="Times New Roman" w:hAnsi="Times New Roman"/>
          <w:sz w:val="28"/>
          <w:szCs w:val="28"/>
          <w:lang w:val="en-NZ"/>
        </w:rPr>
        <w:t>(vi)</w:t>
      </w:r>
      <w:r>
        <w:rPr>
          <w:rFonts w:ascii="Times New Roman" w:hAnsi="Times New Roman"/>
          <w:sz w:val="28"/>
          <w:szCs w:val="28"/>
          <w:lang w:val="en-NZ"/>
        </w:rPr>
        <w:tab/>
      </w:r>
      <w:r w:rsidR="00A54342" w:rsidRPr="007B6468">
        <w:rPr>
          <w:rFonts w:ascii="Times New Roman" w:hAnsi="Times New Roman"/>
          <w:sz w:val="28"/>
          <w:szCs w:val="28"/>
          <w:lang w:val="en-NZ"/>
        </w:rPr>
        <w:t>Annual report and financial report, if an established group</w:t>
      </w:r>
    </w:p>
    <w:p w14:paraId="349BE14E" w14:textId="77777777" w:rsidR="00A54342" w:rsidRPr="007B6468" w:rsidRDefault="007D3ED7" w:rsidP="007D3ED7">
      <w:pPr>
        <w:tabs>
          <w:tab w:val="left" w:pos="567"/>
          <w:tab w:val="left" w:pos="1560"/>
          <w:tab w:val="left" w:pos="1843"/>
        </w:tabs>
        <w:ind w:left="1701" w:hanging="567"/>
        <w:rPr>
          <w:rFonts w:ascii="Times New Roman" w:hAnsi="Times New Roman"/>
          <w:sz w:val="28"/>
          <w:szCs w:val="28"/>
          <w:lang w:val="en-NZ"/>
        </w:rPr>
      </w:pPr>
      <w:r>
        <w:rPr>
          <w:rFonts w:ascii="Times New Roman" w:hAnsi="Times New Roman"/>
          <w:sz w:val="28"/>
          <w:szCs w:val="28"/>
          <w:lang w:val="en-NZ"/>
        </w:rPr>
        <w:t>(vii)</w:t>
      </w:r>
      <w:r>
        <w:rPr>
          <w:rFonts w:ascii="Times New Roman" w:hAnsi="Times New Roman"/>
          <w:sz w:val="28"/>
          <w:szCs w:val="28"/>
          <w:lang w:val="en-NZ"/>
        </w:rPr>
        <w:tab/>
      </w:r>
      <w:r w:rsidR="00A54342" w:rsidRPr="007B6468">
        <w:rPr>
          <w:rFonts w:ascii="Times New Roman" w:hAnsi="Times New Roman"/>
          <w:sz w:val="28"/>
          <w:szCs w:val="28"/>
          <w:lang w:val="en-NZ"/>
        </w:rPr>
        <w:t>Length of time for which requested support is expected to continue</w:t>
      </w:r>
    </w:p>
    <w:p w14:paraId="5B1F2DD9" w14:textId="77777777" w:rsidR="00A54342" w:rsidRPr="007B6468" w:rsidRDefault="007D3ED7" w:rsidP="007D3ED7">
      <w:pPr>
        <w:tabs>
          <w:tab w:val="left" w:pos="567"/>
          <w:tab w:val="left" w:pos="720"/>
        </w:tabs>
        <w:ind w:left="1701" w:hanging="567"/>
        <w:rPr>
          <w:rFonts w:ascii="Times New Roman" w:hAnsi="Times New Roman"/>
          <w:sz w:val="28"/>
          <w:szCs w:val="28"/>
          <w:lang w:val="en-NZ"/>
        </w:rPr>
      </w:pPr>
      <w:r>
        <w:rPr>
          <w:rFonts w:ascii="Times New Roman" w:hAnsi="Times New Roman"/>
          <w:sz w:val="28"/>
          <w:szCs w:val="28"/>
          <w:lang w:val="en-NZ"/>
        </w:rPr>
        <w:t>(ix)</w:t>
      </w:r>
      <w:r>
        <w:rPr>
          <w:rFonts w:ascii="Times New Roman" w:hAnsi="Times New Roman"/>
          <w:sz w:val="28"/>
          <w:szCs w:val="28"/>
          <w:lang w:val="en-NZ"/>
        </w:rPr>
        <w:tab/>
      </w:r>
      <w:r w:rsidR="00A54342" w:rsidRPr="007B6468">
        <w:rPr>
          <w:rFonts w:ascii="Times New Roman" w:hAnsi="Times New Roman"/>
          <w:sz w:val="28"/>
          <w:szCs w:val="28"/>
          <w:lang w:val="en-NZ"/>
        </w:rPr>
        <w:t>Any other financial requests being made to other sources of finance</w:t>
      </w:r>
    </w:p>
    <w:p w14:paraId="562EC6BB" w14:textId="77777777" w:rsidR="005324A6" w:rsidRDefault="005324A6" w:rsidP="007D3ED7">
      <w:pPr>
        <w:tabs>
          <w:tab w:val="left" w:pos="1134"/>
        </w:tabs>
        <w:ind w:left="1134"/>
        <w:jc w:val="both"/>
        <w:rPr>
          <w:rFonts w:ascii="Times New Roman" w:hAnsi="Times New Roman"/>
          <w:sz w:val="28"/>
          <w:szCs w:val="28"/>
          <w:lang w:val="en-NZ"/>
        </w:rPr>
      </w:pPr>
    </w:p>
    <w:p w14:paraId="5B8AD929" w14:textId="77777777" w:rsidR="00A54342" w:rsidRDefault="005324A6" w:rsidP="007D3ED7">
      <w:pPr>
        <w:tabs>
          <w:tab w:val="left" w:pos="1134"/>
        </w:tabs>
        <w:ind w:left="1134"/>
        <w:jc w:val="both"/>
        <w:rPr>
          <w:rFonts w:ascii="Times New Roman" w:hAnsi="Times New Roman"/>
          <w:sz w:val="28"/>
          <w:szCs w:val="28"/>
          <w:lang w:val="en-NZ"/>
        </w:rPr>
      </w:pPr>
      <w:r>
        <w:rPr>
          <w:rFonts w:ascii="Times New Roman" w:hAnsi="Times New Roman"/>
          <w:sz w:val="28"/>
          <w:szCs w:val="28"/>
          <w:lang w:val="en-NZ"/>
        </w:rPr>
        <w:t>a</w:t>
      </w:r>
      <w:r w:rsidR="00A54342" w:rsidRPr="007B6468">
        <w:rPr>
          <w:rFonts w:ascii="Times New Roman" w:hAnsi="Times New Roman"/>
          <w:sz w:val="28"/>
          <w:szCs w:val="28"/>
          <w:lang w:val="en-NZ"/>
        </w:rPr>
        <w:t>nd must include a motion for discussion and resolution</w:t>
      </w:r>
    </w:p>
    <w:p w14:paraId="78B9E2F1" w14:textId="77777777" w:rsidR="00F945C5" w:rsidRDefault="00F945C5" w:rsidP="002F46E8">
      <w:pPr>
        <w:tabs>
          <w:tab w:val="left" w:pos="567"/>
          <w:tab w:val="left" w:pos="1134"/>
        </w:tabs>
        <w:ind w:left="720"/>
        <w:jc w:val="both"/>
        <w:rPr>
          <w:rFonts w:ascii="Times New Roman" w:hAnsi="Times New Roman"/>
          <w:sz w:val="28"/>
          <w:szCs w:val="28"/>
          <w:lang w:val="en-NZ"/>
        </w:rPr>
      </w:pPr>
    </w:p>
    <w:p w14:paraId="10FC7F5F" w14:textId="77777777" w:rsidR="00603786" w:rsidRPr="007B6468" w:rsidRDefault="00603786" w:rsidP="002F46E8">
      <w:pPr>
        <w:tabs>
          <w:tab w:val="left" w:pos="567"/>
          <w:tab w:val="left" w:pos="1134"/>
        </w:tabs>
        <w:ind w:left="720"/>
        <w:jc w:val="both"/>
        <w:rPr>
          <w:rFonts w:ascii="Times New Roman" w:hAnsi="Times New Roman"/>
          <w:sz w:val="28"/>
          <w:szCs w:val="28"/>
          <w:lang w:val="en-NZ"/>
        </w:rPr>
      </w:pPr>
    </w:p>
    <w:p w14:paraId="0E442AB8" w14:textId="76682145" w:rsidR="00A54342" w:rsidRPr="005324A6" w:rsidRDefault="00E27047" w:rsidP="00E27047">
      <w:pPr>
        <w:tabs>
          <w:tab w:val="left" w:pos="1134"/>
        </w:tabs>
        <w:spacing w:line="276" w:lineRule="auto"/>
        <w:ind w:left="567" w:hanging="567"/>
        <w:jc w:val="both"/>
        <w:rPr>
          <w:rFonts w:ascii="Times New Roman" w:hAnsi="Times New Roman"/>
          <w:b/>
          <w:sz w:val="28"/>
          <w:szCs w:val="28"/>
          <w:lang w:val="en-NZ"/>
        </w:rPr>
      </w:pPr>
      <w:r>
        <w:rPr>
          <w:rFonts w:ascii="Times New Roman" w:hAnsi="Times New Roman"/>
          <w:b/>
          <w:sz w:val="28"/>
          <w:szCs w:val="28"/>
          <w:lang w:val="en-NZ"/>
        </w:rPr>
        <w:t>(2)</w:t>
      </w:r>
      <w:r w:rsidRPr="005324A6">
        <w:rPr>
          <w:rFonts w:ascii="Times New Roman" w:hAnsi="Times New Roman"/>
          <w:b/>
          <w:sz w:val="28"/>
          <w:szCs w:val="28"/>
          <w:lang w:val="en-NZ"/>
        </w:rPr>
        <w:tab/>
        <w:t xml:space="preserve">Voting </w:t>
      </w:r>
      <w:r>
        <w:rPr>
          <w:rFonts w:ascii="Times New Roman" w:hAnsi="Times New Roman"/>
          <w:b/>
          <w:sz w:val="28"/>
          <w:szCs w:val="28"/>
          <w:lang w:val="en-NZ"/>
        </w:rPr>
        <w:t>a</w:t>
      </w:r>
      <w:r w:rsidRPr="005324A6">
        <w:rPr>
          <w:rFonts w:ascii="Times New Roman" w:hAnsi="Times New Roman"/>
          <w:b/>
          <w:sz w:val="28"/>
          <w:szCs w:val="28"/>
          <w:lang w:val="en-NZ"/>
        </w:rPr>
        <w:t xml:space="preserve">t </w:t>
      </w:r>
      <w:r>
        <w:rPr>
          <w:rFonts w:ascii="Times New Roman" w:hAnsi="Times New Roman"/>
          <w:b/>
          <w:sz w:val="28"/>
          <w:szCs w:val="28"/>
          <w:lang w:val="en-NZ"/>
        </w:rPr>
        <w:t xml:space="preserve">the </w:t>
      </w:r>
      <w:r w:rsidR="007D45F7">
        <w:rPr>
          <w:rFonts w:ascii="Times New Roman" w:hAnsi="Times New Roman"/>
          <w:b/>
          <w:sz w:val="28"/>
          <w:szCs w:val="28"/>
          <w:lang w:val="en-NZ"/>
        </w:rPr>
        <w:t xml:space="preserve">Tikanga </w:t>
      </w:r>
      <w:proofErr w:type="spellStart"/>
      <w:r w:rsidR="007D45F7">
        <w:rPr>
          <w:rFonts w:ascii="Times New Roman" w:hAnsi="Times New Roman"/>
          <w:b/>
          <w:sz w:val="28"/>
          <w:szCs w:val="28"/>
          <w:lang w:val="en-NZ"/>
        </w:rPr>
        <w:t>Pakeha</w:t>
      </w:r>
      <w:proofErr w:type="spellEnd"/>
      <w:r w:rsidR="007D45F7">
        <w:rPr>
          <w:rFonts w:ascii="Times New Roman" w:hAnsi="Times New Roman"/>
          <w:b/>
          <w:sz w:val="28"/>
          <w:szCs w:val="28"/>
          <w:lang w:val="en-NZ"/>
        </w:rPr>
        <w:t xml:space="preserve"> Conference</w:t>
      </w:r>
    </w:p>
    <w:p w14:paraId="68278F5C" w14:textId="77777777" w:rsidR="00C05FF0" w:rsidRDefault="007D3ED7" w:rsidP="00CA31BC">
      <w:pPr>
        <w:ind w:left="1134" w:hanging="567"/>
        <w:jc w:val="both"/>
        <w:rPr>
          <w:rFonts w:ascii="Times New Roman" w:hAnsi="Times New Roman"/>
          <w:sz w:val="28"/>
          <w:szCs w:val="28"/>
          <w:lang w:val="en-NZ"/>
        </w:rPr>
      </w:pPr>
      <w:r>
        <w:rPr>
          <w:rFonts w:ascii="Times New Roman" w:hAnsi="Times New Roman"/>
          <w:sz w:val="28"/>
          <w:szCs w:val="28"/>
          <w:lang w:val="en-NZ"/>
        </w:rPr>
        <w:t>(</w:t>
      </w:r>
      <w:r w:rsidR="00E27047">
        <w:rPr>
          <w:rFonts w:ascii="Times New Roman" w:hAnsi="Times New Roman"/>
          <w:sz w:val="28"/>
          <w:szCs w:val="28"/>
          <w:lang w:val="en-NZ"/>
        </w:rPr>
        <w:t>a</w:t>
      </w:r>
      <w:r>
        <w:rPr>
          <w:rFonts w:ascii="Times New Roman" w:hAnsi="Times New Roman"/>
          <w:sz w:val="28"/>
          <w:szCs w:val="28"/>
          <w:lang w:val="en-NZ"/>
        </w:rPr>
        <w:t>)</w:t>
      </w:r>
      <w:r>
        <w:rPr>
          <w:rFonts w:ascii="Times New Roman" w:hAnsi="Times New Roman"/>
          <w:sz w:val="28"/>
          <w:szCs w:val="28"/>
          <w:lang w:val="en-NZ"/>
        </w:rPr>
        <w:tab/>
      </w:r>
      <w:r w:rsidR="005324A6">
        <w:rPr>
          <w:rFonts w:ascii="Times New Roman" w:hAnsi="Times New Roman"/>
          <w:sz w:val="28"/>
          <w:szCs w:val="28"/>
          <w:lang w:val="en-NZ"/>
        </w:rPr>
        <w:t>There shall be o</w:t>
      </w:r>
      <w:r w:rsidR="00A54342" w:rsidRPr="007B6468">
        <w:rPr>
          <w:rFonts w:ascii="Times New Roman" w:hAnsi="Times New Roman"/>
          <w:sz w:val="28"/>
          <w:szCs w:val="28"/>
          <w:lang w:val="en-NZ"/>
        </w:rPr>
        <w:t>ne vote per diocese with the proviso that the minimum numbers required to pass a vote be four 'ayes' plus one abstention</w:t>
      </w:r>
      <w:r w:rsidR="00C05FF0">
        <w:rPr>
          <w:rFonts w:ascii="Times New Roman" w:hAnsi="Times New Roman"/>
          <w:sz w:val="28"/>
          <w:szCs w:val="28"/>
          <w:lang w:val="en-NZ"/>
        </w:rPr>
        <w:t>.</w:t>
      </w:r>
    </w:p>
    <w:p w14:paraId="50B3B74E" w14:textId="77777777" w:rsidR="00A54342" w:rsidRPr="00396EE5" w:rsidRDefault="007D3ED7" w:rsidP="00CA31BC">
      <w:pPr>
        <w:ind w:left="1134" w:hanging="567"/>
        <w:jc w:val="both"/>
        <w:rPr>
          <w:rFonts w:ascii="Times New Roman" w:hAnsi="Times New Roman"/>
          <w:sz w:val="28"/>
          <w:szCs w:val="28"/>
          <w:lang w:val="en-NZ"/>
        </w:rPr>
      </w:pPr>
      <w:r>
        <w:rPr>
          <w:rFonts w:ascii="Times New Roman" w:hAnsi="Times New Roman"/>
          <w:sz w:val="28"/>
          <w:szCs w:val="28"/>
          <w:lang w:val="en-NZ"/>
        </w:rPr>
        <w:t>(</w:t>
      </w:r>
      <w:r w:rsidR="00E27047">
        <w:rPr>
          <w:rFonts w:ascii="Times New Roman" w:hAnsi="Times New Roman"/>
          <w:sz w:val="28"/>
          <w:szCs w:val="28"/>
          <w:lang w:val="en-NZ"/>
        </w:rPr>
        <w:t>b</w:t>
      </w:r>
      <w:r>
        <w:rPr>
          <w:rFonts w:ascii="Times New Roman" w:hAnsi="Times New Roman"/>
          <w:sz w:val="28"/>
          <w:szCs w:val="28"/>
          <w:lang w:val="en-NZ"/>
        </w:rPr>
        <w:t>)</w:t>
      </w:r>
      <w:r>
        <w:rPr>
          <w:rFonts w:ascii="Times New Roman" w:hAnsi="Times New Roman"/>
          <w:sz w:val="28"/>
          <w:szCs w:val="28"/>
          <w:lang w:val="en-NZ"/>
        </w:rPr>
        <w:tab/>
      </w:r>
      <w:r w:rsidR="00DE2FE0" w:rsidRPr="00396EE5">
        <w:rPr>
          <w:rFonts w:ascii="Times New Roman" w:hAnsi="Times New Roman"/>
          <w:sz w:val="28"/>
          <w:szCs w:val="28"/>
          <w:lang w:val="en-NZ"/>
        </w:rPr>
        <w:t>W</w:t>
      </w:r>
      <w:r w:rsidR="00A54342" w:rsidRPr="00396EE5">
        <w:rPr>
          <w:rFonts w:ascii="Times New Roman" w:hAnsi="Times New Roman"/>
          <w:sz w:val="28"/>
          <w:szCs w:val="28"/>
          <w:lang w:val="en-NZ"/>
        </w:rPr>
        <w:t xml:space="preserve">hen in Synodical Conference the voting </w:t>
      </w:r>
      <w:r w:rsidR="00DE2FE0" w:rsidRPr="00396EE5">
        <w:rPr>
          <w:rFonts w:ascii="Times New Roman" w:hAnsi="Times New Roman"/>
          <w:sz w:val="28"/>
          <w:szCs w:val="28"/>
          <w:lang w:val="en-NZ"/>
        </w:rPr>
        <w:t xml:space="preserve">shall </w:t>
      </w:r>
      <w:r w:rsidR="00A54342" w:rsidRPr="00396EE5">
        <w:rPr>
          <w:rFonts w:ascii="Times New Roman" w:hAnsi="Times New Roman"/>
          <w:sz w:val="28"/>
          <w:szCs w:val="28"/>
          <w:lang w:val="en-NZ"/>
        </w:rPr>
        <w:t>be by houses.</w:t>
      </w:r>
      <w:r w:rsidR="002137FB" w:rsidRPr="00396EE5">
        <w:rPr>
          <w:rFonts w:ascii="Times New Roman" w:hAnsi="Times New Roman"/>
          <w:sz w:val="28"/>
          <w:szCs w:val="28"/>
          <w:lang w:val="en-NZ"/>
        </w:rPr>
        <w:t xml:space="preserve"> </w:t>
      </w:r>
      <w:r w:rsidR="00144968" w:rsidRPr="00396EE5">
        <w:rPr>
          <w:rFonts w:ascii="Times New Roman" w:hAnsi="Times New Roman"/>
          <w:sz w:val="28"/>
          <w:szCs w:val="28"/>
          <w:lang w:val="en-NZ"/>
        </w:rPr>
        <w:t xml:space="preserve">  </w:t>
      </w:r>
    </w:p>
    <w:p w14:paraId="198C00FB" w14:textId="61CE3F0C" w:rsidR="00C57564" w:rsidRPr="00396EE5" w:rsidRDefault="007D3ED7" w:rsidP="00CA31BC">
      <w:pPr>
        <w:ind w:left="1134" w:hanging="567"/>
        <w:jc w:val="both"/>
        <w:rPr>
          <w:rFonts w:ascii="Times New Roman" w:hAnsi="Times New Roman"/>
          <w:sz w:val="28"/>
          <w:szCs w:val="28"/>
        </w:rPr>
      </w:pPr>
      <w:r>
        <w:rPr>
          <w:rFonts w:ascii="Times New Roman" w:hAnsi="Times New Roman"/>
          <w:sz w:val="28"/>
          <w:szCs w:val="28"/>
          <w:lang w:val="en-NZ"/>
        </w:rPr>
        <w:t>(</w:t>
      </w:r>
      <w:r w:rsidR="00E27047">
        <w:rPr>
          <w:rFonts w:ascii="Times New Roman" w:hAnsi="Times New Roman"/>
          <w:sz w:val="28"/>
          <w:szCs w:val="28"/>
          <w:lang w:val="en-NZ"/>
        </w:rPr>
        <w:t>c</w:t>
      </w:r>
      <w:r>
        <w:rPr>
          <w:rFonts w:ascii="Times New Roman" w:hAnsi="Times New Roman"/>
          <w:sz w:val="28"/>
          <w:szCs w:val="28"/>
          <w:lang w:val="en-NZ"/>
        </w:rPr>
        <w:t>)</w:t>
      </w:r>
      <w:r>
        <w:rPr>
          <w:rFonts w:ascii="Times New Roman" w:hAnsi="Times New Roman"/>
          <w:sz w:val="28"/>
          <w:szCs w:val="28"/>
          <w:lang w:val="en-NZ"/>
        </w:rPr>
        <w:tab/>
      </w:r>
      <w:r w:rsidR="00396EE5">
        <w:rPr>
          <w:rFonts w:ascii="Times New Roman" w:hAnsi="Times New Roman"/>
          <w:sz w:val="28"/>
          <w:szCs w:val="28"/>
        </w:rPr>
        <w:t>When</w:t>
      </w:r>
      <w:r w:rsidR="002137FB" w:rsidRPr="00396EE5">
        <w:rPr>
          <w:rFonts w:ascii="Times New Roman" w:hAnsi="Times New Roman"/>
          <w:sz w:val="28"/>
          <w:szCs w:val="28"/>
        </w:rPr>
        <w:t xml:space="preserve"> it is proposed that the </w:t>
      </w:r>
      <w:r w:rsidR="007D45F7">
        <w:rPr>
          <w:rFonts w:ascii="Times New Roman" w:hAnsi="Times New Roman"/>
          <w:sz w:val="28"/>
          <w:szCs w:val="28"/>
        </w:rPr>
        <w:t xml:space="preserve">Tikanga </w:t>
      </w:r>
      <w:proofErr w:type="spellStart"/>
      <w:r w:rsidR="007D45F7">
        <w:rPr>
          <w:rFonts w:ascii="Times New Roman" w:hAnsi="Times New Roman"/>
          <w:sz w:val="28"/>
          <w:szCs w:val="28"/>
        </w:rPr>
        <w:t>Pakeha</w:t>
      </w:r>
      <w:proofErr w:type="spellEnd"/>
      <w:r w:rsidR="007D45F7">
        <w:rPr>
          <w:rFonts w:ascii="Times New Roman" w:hAnsi="Times New Roman"/>
          <w:sz w:val="28"/>
          <w:szCs w:val="28"/>
        </w:rPr>
        <w:t xml:space="preserve"> Conference</w:t>
      </w:r>
      <w:r w:rsidR="002137FB" w:rsidRPr="00396EE5">
        <w:rPr>
          <w:rFonts w:ascii="Times New Roman" w:hAnsi="Times New Roman"/>
          <w:sz w:val="28"/>
          <w:szCs w:val="28"/>
        </w:rPr>
        <w:t xml:space="preserve"> constitute itself a Synodical Conference in order to consider a </w:t>
      </w:r>
      <w:proofErr w:type="gramStart"/>
      <w:r w:rsidR="002137FB" w:rsidRPr="00396EE5">
        <w:rPr>
          <w:rFonts w:ascii="Times New Roman" w:hAnsi="Times New Roman"/>
          <w:sz w:val="28"/>
          <w:szCs w:val="28"/>
        </w:rPr>
        <w:t>particular proposal</w:t>
      </w:r>
      <w:proofErr w:type="gramEnd"/>
      <w:r w:rsidR="002137FB" w:rsidRPr="00396EE5">
        <w:rPr>
          <w:rFonts w:ascii="Times New Roman" w:hAnsi="Times New Roman"/>
          <w:sz w:val="28"/>
          <w:szCs w:val="28"/>
        </w:rPr>
        <w:t xml:space="preserve"> which </w:t>
      </w:r>
      <w:r w:rsidR="00DE2FE0" w:rsidRPr="00396EE5">
        <w:rPr>
          <w:rFonts w:ascii="Times New Roman" w:hAnsi="Times New Roman"/>
          <w:sz w:val="28"/>
          <w:szCs w:val="28"/>
        </w:rPr>
        <w:t xml:space="preserve">is intended to </w:t>
      </w:r>
      <w:r w:rsidR="002137FB" w:rsidRPr="00396EE5">
        <w:rPr>
          <w:rFonts w:ascii="Times New Roman" w:hAnsi="Times New Roman"/>
          <w:sz w:val="28"/>
          <w:szCs w:val="28"/>
        </w:rPr>
        <w:t>become a binding regulation for all the Dioceses, the Motion to constitute the Synodical Conference shall require the agreement of all the New Zealand Dioceses.</w:t>
      </w:r>
    </w:p>
    <w:p w14:paraId="2B0E6843" w14:textId="77777777" w:rsidR="002137FB" w:rsidRPr="002137FB" w:rsidRDefault="002137FB" w:rsidP="00DF0591">
      <w:pPr>
        <w:tabs>
          <w:tab w:val="left" w:pos="567"/>
        </w:tabs>
        <w:ind w:left="567" w:firstLine="3258"/>
        <w:jc w:val="both"/>
        <w:rPr>
          <w:rFonts w:ascii="Times New Roman" w:hAnsi="Times New Roman"/>
          <w:sz w:val="28"/>
          <w:szCs w:val="28"/>
        </w:rPr>
      </w:pPr>
    </w:p>
    <w:p w14:paraId="62C2AC54" w14:textId="6D8F43CF" w:rsidR="00C57564" w:rsidRPr="002137FB" w:rsidRDefault="00E27047" w:rsidP="00560E27">
      <w:pPr>
        <w:spacing w:after="120"/>
        <w:ind w:left="567" w:hanging="567"/>
        <w:jc w:val="both"/>
        <w:rPr>
          <w:rFonts w:ascii="Times New Roman" w:hAnsi="Times New Roman"/>
          <w:b/>
          <w:sz w:val="28"/>
          <w:szCs w:val="28"/>
          <w:lang w:val="en-NZ"/>
        </w:rPr>
      </w:pPr>
      <w:r w:rsidRPr="00E27047">
        <w:rPr>
          <w:rFonts w:ascii="Times New Roman" w:hAnsi="Times New Roman"/>
          <w:b/>
          <w:sz w:val="28"/>
          <w:szCs w:val="28"/>
        </w:rPr>
        <w:t>(3)</w:t>
      </w:r>
      <w:r w:rsidRPr="00396EE5">
        <w:rPr>
          <w:rFonts w:ascii="Times New Roman" w:hAnsi="Times New Roman"/>
          <w:sz w:val="28"/>
          <w:szCs w:val="28"/>
          <w:lang w:val="en-NZ"/>
        </w:rPr>
        <w:t xml:space="preserve"> </w:t>
      </w:r>
      <w:r>
        <w:rPr>
          <w:rFonts w:ascii="Times New Roman" w:hAnsi="Times New Roman"/>
          <w:sz w:val="28"/>
          <w:szCs w:val="28"/>
          <w:lang w:val="en-NZ"/>
        </w:rPr>
        <w:t xml:space="preserve"> </w:t>
      </w:r>
      <w:r>
        <w:rPr>
          <w:rFonts w:ascii="Times New Roman" w:hAnsi="Times New Roman"/>
          <w:sz w:val="28"/>
          <w:szCs w:val="28"/>
          <w:lang w:val="en-NZ"/>
        </w:rPr>
        <w:tab/>
      </w:r>
      <w:r w:rsidRPr="002137FB">
        <w:rPr>
          <w:rFonts w:ascii="Times New Roman" w:hAnsi="Times New Roman"/>
          <w:b/>
          <w:sz w:val="28"/>
          <w:szCs w:val="28"/>
          <w:lang w:val="en-NZ"/>
        </w:rPr>
        <w:t xml:space="preserve">Voting </w:t>
      </w:r>
      <w:proofErr w:type="gramStart"/>
      <w:r>
        <w:rPr>
          <w:rFonts w:ascii="Times New Roman" w:hAnsi="Times New Roman"/>
          <w:b/>
          <w:sz w:val="28"/>
          <w:szCs w:val="28"/>
          <w:lang w:val="en-NZ"/>
        </w:rPr>
        <w:t>For</w:t>
      </w:r>
      <w:proofErr w:type="gramEnd"/>
      <w:r>
        <w:rPr>
          <w:rFonts w:ascii="Times New Roman" w:hAnsi="Times New Roman"/>
          <w:b/>
          <w:sz w:val="28"/>
          <w:szCs w:val="28"/>
          <w:lang w:val="en-NZ"/>
        </w:rPr>
        <w:t xml:space="preserve"> T</w:t>
      </w:r>
      <w:r w:rsidRPr="002137FB">
        <w:rPr>
          <w:rFonts w:ascii="Times New Roman" w:hAnsi="Times New Roman"/>
          <w:b/>
          <w:sz w:val="28"/>
          <w:szCs w:val="28"/>
          <w:lang w:val="en-NZ"/>
        </w:rPr>
        <w:t xml:space="preserve">ikanga </w:t>
      </w:r>
      <w:proofErr w:type="spellStart"/>
      <w:r>
        <w:rPr>
          <w:rFonts w:ascii="Times New Roman" w:hAnsi="Times New Roman"/>
          <w:b/>
          <w:sz w:val="28"/>
          <w:szCs w:val="28"/>
          <w:lang w:val="en-NZ"/>
        </w:rPr>
        <w:t>Pākehā</w:t>
      </w:r>
      <w:proofErr w:type="spellEnd"/>
      <w:r w:rsidRPr="002137FB">
        <w:rPr>
          <w:rFonts w:ascii="Times New Roman" w:hAnsi="Times New Roman"/>
          <w:b/>
          <w:sz w:val="28"/>
          <w:szCs w:val="28"/>
          <w:lang w:val="en-NZ"/>
        </w:rPr>
        <w:t xml:space="preserve"> Members </w:t>
      </w:r>
      <w:r>
        <w:rPr>
          <w:rFonts w:ascii="Times New Roman" w:hAnsi="Times New Roman"/>
          <w:b/>
          <w:sz w:val="28"/>
          <w:szCs w:val="28"/>
          <w:lang w:val="en-NZ"/>
        </w:rPr>
        <w:t>o</w:t>
      </w:r>
      <w:r w:rsidRPr="002137FB">
        <w:rPr>
          <w:rFonts w:ascii="Times New Roman" w:hAnsi="Times New Roman"/>
          <w:b/>
          <w:sz w:val="28"/>
          <w:szCs w:val="28"/>
          <w:lang w:val="en-NZ"/>
        </w:rPr>
        <w:t xml:space="preserve">f </w:t>
      </w:r>
      <w:r>
        <w:rPr>
          <w:rFonts w:ascii="Times New Roman" w:hAnsi="Times New Roman"/>
          <w:b/>
          <w:sz w:val="28"/>
          <w:szCs w:val="28"/>
          <w:lang w:val="en-NZ"/>
        </w:rPr>
        <w:t>the S</w:t>
      </w:r>
      <w:r w:rsidRPr="002137FB">
        <w:rPr>
          <w:rFonts w:ascii="Times New Roman" w:hAnsi="Times New Roman"/>
          <w:b/>
          <w:sz w:val="28"/>
          <w:szCs w:val="28"/>
          <w:lang w:val="en-NZ"/>
        </w:rPr>
        <w:t>tanding</w:t>
      </w:r>
      <w:r>
        <w:rPr>
          <w:rFonts w:ascii="Times New Roman" w:hAnsi="Times New Roman"/>
          <w:b/>
          <w:sz w:val="28"/>
          <w:szCs w:val="28"/>
          <w:lang w:val="en-NZ"/>
        </w:rPr>
        <w:t xml:space="preserve"> C</w:t>
      </w:r>
      <w:r w:rsidRPr="002137FB">
        <w:rPr>
          <w:rFonts w:ascii="Times New Roman" w:hAnsi="Times New Roman"/>
          <w:b/>
          <w:sz w:val="28"/>
          <w:szCs w:val="28"/>
          <w:lang w:val="en-NZ"/>
        </w:rPr>
        <w:t xml:space="preserve">ommittee </w:t>
      </w:r>
      <w:r>
        <w:rPr>
          <w:rFonts w:ascii="Times New Roman" w:hAnsi="Times New Roman"/>
          <w:b/>
          <w:sz w:val="28"/>
          <w:szCs w:val="28"/>
          <w:lang w:val="en-NZ"/>
        </w:rPr>
        <w:t>o</w:t>
      </w:r>
      <w:r w:rsidRPr="002137FB">
        <w:rPr>
          <w:rFonts w:ascii="Times New Roman" w:hAnsi="Times New Roman"/>
          <w:b/>
          <w:sz w:val="28"/>
          <w:szCs w:val="28"/>
          <w:lang w:val="en-NZ"/>
        </w:rPr>
        <w:t xml:space="preserve">f </w:t>
      </w:r>
      <w:r>
        <w:rPr>
          <w:rFonts w:ascii="Times New Roman" w:hAnsi="Times New Roman"/>
          <w:b/>
          <w:sz w:val="28"/>
          <w:szCs w:val="28"/>
          <w:lang w:val="en-NZ"/>
        </w:rPr>
        <w:t>the General S</w:t>
      </w:r>
      <w:r w:rsidRPr="002137FB">
        <w:rPr>
          <w:rFonts w:ascii="Times New Roman" w:hAnsi="Times New Roman"/>
          <w:b/>
          <w:sz w:val="28"/>
          <w:szCs w:val="28"/>
          <w:lang w:val="en-NZ"/>
        </w:rPr>
        <w:t>ynod/</w:t>
      </w:r>
      <w:proofErr w:type="spellStart"/>
      <w:r w:rsidRPr="002137FB">
        <w:rPr>
          <w:rFonts w:ascii="Times New Roman" w:hAnsi="Times New Roman"/>
          <w:b/>
          <w:sz w:val="28"/>
          <w:szCs w:val="28"/>
          <w:lang w:val="en-NZ"/>
        </w:rPr>
        <w:t>Te</w:t>
      </w:r>
      <w:proofErr w:type="spellEnd"/>
      <w:r w:rsidRPr="002137FB">
        <w:rPr>
          <w:rFonts w:ascii="Times New Roman" w:hAnsi="Times New Roman"/>
          <w:b/>
          <w:sz w:val="28"/>
          <w:szCs w:val="28"/>
          <w:lang w:val="en-NZ"/>
        </w:rPr>
        <w:t xml:space="preserve"> </w:t>
      </w:r>
      <w:proofErr w:type="spellStart"/>
      <w:r w:rsidRPr="002137FB">
        <w:rPr>
          <w:rFonts w:ascii="Times New Roman" w:hAnsi="Times New Roman"/>
          <w:b/>
          <w:sz w:val="28"/>
          <w:szCs w:val="28"/>
          <w:lang w:val="en-NZ"/>
        </w:rPr>
        <w:t>H</w:t>
      </w:r>
      <w:r>
        <w:rPr>
          <w:rFonts w:ascii="Times New Roman" w:hAnsi="Times New Roman"/>
          <w:b/>
          <w:sz w:val="28"/>
          <w:szCs w:val="28"/>
          <w:lang w:val="en-NZ"/>
        </w:rPr>
        <w:t>ī</w:t>
      </w:r>
      <w:r w:rsidRPr="002137FB">
        <w:rPr>
          <w:rFonts w:ascii="Times New Roman" w:hAnsi="Times New Roman"/>
          <w:b/>
          <w:sz w:val="28"/>
          <w:szCs w:val="28"/>
          <w:lang w:val="en-NZ"/>
        </w:rPr>
        <w:t>nota</w:t>
      </w:r>
      <w:proofErr w:type="spellEnd"/>
      <w:r w:rsidRPr="002137FB">
        <w:rPr>
          <w:rFonts w:ascii="Times New Roman" w:hAnsi="Times New Roman"/>
          <w:b/>
          <w:sz w:val="28"/>
          <w:szCs w:val="28"/>
          <w:lang w:val="en-NZ"/>
        </w:rPr>
        <w:t xml:space="preserve"> </w:t>
      </w:r>
      <w:proofErr w:type="spellStart"/>
      <w:r w:rsidRPr="002137FB">
        <w:rPr>
          <w:rFonts w:ascii="Times New Roman" w:hAnsi="Times New Roman"/>
          <w:b/>
          <w:sz w:val="28"/>
          <w:szCs w:val="28"/>
          <w:lang w:val="en-NZ"/>
        </w:rPr>
        <w:t>Wh</w:t>
      </w:r>
      <w:r>
        <w:rPr>
          <w:rFonts w:ascii="Times New Roman" w:hAnsi="Times New Roman"/>
          <w:b/>
          <w:sz w:val="28"/>
          <w:szCs w:val="28"/>
          <w:lang w:val="en-NZ"/>
        </w:rPr>
        <w:t>ā</w:t>
      </w:r>
      <w:r w:rsidRPr="002137FB">
        <w:rPr>
          <w:rFonts w:ascii="Times New Roman" w:hAnsi="Times New Roman"/>
          <w:b/>
          <w:sz w:val="28"/>
          <w:szCs w:val="28"/>
          <w:lang w:val="en-NZ"/>
        </w:rPr>
        <w:t>nui</w:t>
      </w:r>
      <w:proofErr w:type="spellEnd"/>
    </w:p>
    <w:p w14:paraId="6159F21F" w14:textId="4BC152DD" w:rsidR="00C57564" w:rsidRPr="003A120A" w:rsidRDefault="00E27047" w:rsidP="00CA31BC">
      <w:pPr>
        <w:ind w:left="1134" w:hanging="567"/>
        <w:jc w:val="both"/>
        <w:rPr>
          <w:rFonts w:ascii="Times New Roman" w:hAnsi="Times New Roman"/>
          <w:sz w:val="28"/>
          <w:szCs w:val="28"/>
          <w:lang w:val="en-NZ"/>
        </w:rPr>
      </w:pPr>
      <w:r>
        <w:rPr>
          <w:rFonts w:ascii="Times New Roman" w:hAnsi="Times New Roman"/>
          <w:sz w:val="28"/>
          <w:szCs w:val="28"/>
          <w:lang w:val="en-NZ"/>
        </w:rPr>
        <w:t>(a)</w:t>
      </w:r>
      <w:r>
        <w:rPr>
          <w:rFonts w:ascii="Times New Roman" w:hAnsi="Times New Roman"/>
          <w:sz w:val="28"/>
          <w:szCs w:val="28"/>
          <w:lang w:val="en-NZ"/>
        </w:rPr>
        <w:tab/>
      </w:r>
      <w:r w:rsidR="00C57564" w:rsidRPr="003A120A">
        <w:rPr>
          <w:rFonts w:ascii="Times New Roman" w:hAnsi="Times New Roman"/>
          <w:sz w:val="28"/>
          <w:szCs w:val="28"/>
          <w:lang w:val="en-NZ"/>
        </w:rPr>
        <w:t xml:space="preserve">Each Diocese shall, prior to the commencement of the biennial meeting of the </w:t>
      </w:r>
      <w:r w:rsidR="007D45F7">
        <w:rPr>
          <w:rFonts w:ascii="Times New Roman" w:hAnsi="Times New Roman"/>
          <w:sz w:val="28"/>
          <w:szCs w:val="28"/>
          <w:lang w:val="en-NZ"/>
        </w:rPr>
        <w:t>TPC</w:t>
      </w:r>
      <w:r w:rsidR="00C57564" w:rsidRPr="003A120A">
        <w:rPr>
          <w:rFonts w:ascii="Times New Roman" w:hAnsi="Times New Roman"/>
          <w:sz w:val="28"/>
          <w:szCs w:val="28"/>
          <w:lang w:val="en-NZ"/>
        </w:rPr>
        <w:t xml:space="preserve">,  </w:t>
      </w:r>
    </w:p>
    <w:p w14:paraId="52AA86C6" w14:textId="77777777" w:rsidR="00C57564" w:rsidRPr="003A120A" w:rsidRDefault="00770407" w:rsidP="00CA31BC">
      <w:pPr>
        <w:ind w:left="1701" w:hanging="567"/>
        <w:jc w:val="both"/>
        <w:rPr>
          <w:rFonts w:ascii="Times New Roman" w:hAnsi="Times New Roman"/>
          <w:sz w:val="28"/>
          <w:szCs w:val="28"/>
          <w:lang w:val="en-NZ"/>
        </w:rPr>
      </w:pPr>
      <w:r>
        <w:rPr>
          <w:rFonts w:ascii="Times New Roman" w:hAnsi="Times New Roman"/>
          <w:sz w:val="28"/>
          <w:szCs w:val="28"/>
          <w:lang w:val="en-NZ"/>
        </w:rPr>
        <w:t>(</w:t>
      </w:r>
      <w:proofErr w:type="spellStart"/>
      <w:r>
        <w:rPr>
          <w:rFonts w:ascii="Times New Roman" w:hAnsi="Times New Roman"/>
          <w:sz w:val="28"/>
          <w:szCs w:val="28"/>
          <w:lang w:val="en-NZ"/>
        </w:rPr>
        <w:t>i</w:t>
      </w:r>
      <w:proofErr w:type="spellEnd"/>
      <w:r>
        <w:rPr>
          <w:rFonts w:ascii="Times New Roman" w:hAnsi="Times New Roman"/>
          <w:sz w:val="28"/>
          <w:szCs w:val="28"/>
          <w:lang w:val="en-NZ"/>
        </w:rPr>
        <w:t>)</w:t>
      </w:r>
      <w:r>
        <w:rPr>
          <w:rFonts w:ascii="Times New Roman" w:hAnsi="Times New Roman"/>
          <w:sz w:val="28"/>
          <w:szCs w:val="28"/>
          <w:lang w:val="en-NZ"/>
        </w:rPr>
        <w:tab/>
      </w:r>
      <w:r w:rsidR="00C57564" w:rsidRPr="003A120A">
        <w:rPr>
          <w:rFonts w:ascii="Times New Roman" w:hAnsi="Times New Roman"/>
          <w:sz w:val="28"/>
          <w:szCs w:val="28"/>
          <w:lang w:val="en-NZ"/>
        </w:rPr>
        <w:t>Nominate from their membership of the General Synod/</w:t>
      </w:r>
      <w:proofErr w:type="spellStart"/>
      <w:r w:rsidR="00C57564" w:rsidRPr="003A120A">
        <w:rPr>
          <w:rFonts w:ascii="Times New Roman" w:hAnsi="Times New Roman"/>
          <w:sz w:val="28"/>
          <w:szCs w:val="28"/>
          <w:lang w:val="en-NZ"/>
        </w:rPr>
        <w:t>te</w:t>
      </w:r>
      <w:proofErr w:type="spellEnd"/>
      <w:r w:rsidR="00C57564" w:rsidRPr="003A120A">
        <w:rPr>
          <w:rFonts w:ascii="Times New Roman" w:hAnsi="Times New Roman"/>
          <w:sz w:val="28"/>
          <w:szCs w:val="28"/>
          <w:lang w:val="en-NZ"/>
        </w:rPr>
        <w:t xml:space="preserve"> </w:t>
      </w:r>
      <w:proofErr w:type="spellStart"/>
      <w:r w:rsidR="00C57564" w:rsidRPr="003A120A">
        <w:rPr>
          <w:rFonts w:ascii="Times New Roman" w:hAnsi="Times New Roman"/>
          <w:sz w:val="28"/>
          <w:szCs w:val="28"/>
          <w:lang w:val="en-NZ"/>
        </w:rPr>
        <w:t>Hīnota</w:t>
      </w:r>
      <w:proofErr w:type="spellEnd"/>
      <w:r w:rsidR="00C57564" w:rsidRPr="003A120A">
        <w:rPr>
          <w:rFonts w:ascii="Times New Roman" w:hAnsi="Times New Roman"/>
          <w:sz w:val="28"/>
          <w:szCs w:val="28"/>
          <w:lang w:val="en-NZ"/>
        </w:rPr>
        <w:t xml:space="preserve"> </w:t>
      </w:r>
      <w:proofErr w:type="spellStart"/>
      <w:r w:rsidR="00C57564" w:rsidRPr="003A120A">
        <w:rPr>
          <w:rFonts w:ascii="Times New Roman" w:hAnsi="Times New Roman"/>
          <w:sz w:val="28"/>
          <w:szCs w:val="28"/>
          <w:lang w:val="en-NZ"/>
        </w:rPr>
        <w:t>Whānui</w:t>
      </w:r>
      <w:proofErr w:type="spellEnd"/>
      <w:r w:rsidR="00C57564" w:rsidRPr="003A120A">
        <w:rPr>
          <w:rFonts w:ascii="Times New Roman" w:hAnsi="Times New Roman"/>
          <w:sz w:val="28"/>
          <w:szCs w:val="28"/>
          <w:lang w:val="en-NZ"/>
        </w:rPr>
        <w:t xml:space="preserve"> persons to be considered for appointment to the Standing Committee of the General Synod/</w:t>
      </w:r>
      <w:proofErr w:type="spellStart"/>
      <w:r w:rsidR="00C57564" w:rsidRPr="003A120A">
        <w:rPr>
          <w:rFonts w:ascii="Times New Roman" w:hAnsi="Times New Roman"/>
          <w:sz w:val="28"/>
          <w:szCs w:val="28"/>
          <w:lang w:val="en-NZ"/>
        </w:rPr>
        <w:t>te</w:t>
      </w:r>
      <w:proofErr w:type="spellEnd"/>
      <w:r w:rsidR="00C57564" w:rsidRPr="003A120A">
        <w:rPr>
          <w:rFonts w:ascii="Times New Roman" w:hAnsi="Times New Roman"/>
          <w:sz w:val="28"/>
          <w:szCs w:val="28"/>
          <w:lang w:val="en-NZ"/>
        </w:rPr>
        <w:t xml:space="preserve"> </w:t>
      </w:r>
      <w:proofErr w:type="spellStart"/>
      <w:r w:rsidR="00C57564" w:rsidRPr="003A120A">
        <w:rPr>
          <w:rFonts w:ascii="Times New Roman" w:hAnsi="Times New Roman"/>
          <w:sz w:val="28"/>
          <w:szCs w:val="28"/>
          <w:lang w:val="en-NZ"/>
        </w:rPr>
        <w:t>Hīnota</w:t>
      </w:r>
      <w:proofErr w:type="spellEnd"/>
      <w:r w:rsidR="00C57564" w:rsidRPr="003A120A">
        <w:rPr>
          <w:rFonts w:ascii="Times New Roman" w:hAnsi="Times New Roman"/>
          <w:sz w:val="28"/>
          <w:szCs w:val="28"/>
          <w:lang w:val="en-NZ"/>
        </w:rPr>
        <w:t xml:space="preserve"> </w:t>
      </w:r>
      <w:proofErr w:type="spellStart"/>
      <w:r w:rsidR="00C57564" w:rsidRPr="003A120A">
        <w:rPr>
          <w:rFonts w:ascii="Times New Roman" w:hAnsi="Times New Roman"/>
          <w:sz w:val="28"/>
          <w:szCs w:val="28"/>
          <w:lang w:val="en-NZ"/>
        </w:rPr>
        <w:t>Whānui</w:t>
      </w:r>
      <w:proofErr w:type="spellEnd"/>
      <w:r w:rsidR="00C57564" w:rsidRPr="003A120A">
        <w:rPr>
          <w:rFonts w:ascii="Times New Roman" w:hAnsi="Times New Roman"/>
          <w:sz w:val="28"/>
          <w:szCs w:val="28"/>
          <w:lang w:val="en-NZ"/>
        </w:rPr>
        <w:t>.  Preferably each Diocese should make at least two nominations, one from each order, indicating any preferences between the nominated persons (there is no restriction on the number of nominations a Diocese may make as this may assist the nominations panel to achieve a balanced representation for the Tikanga)</w:t>
      </w:r>
    </w:p>
    <w:p w14:paraId="730128E7" w14:textId="32ED5482" w:rsidR="00C57564" w:rsidRPr="003A120A" w:rsidRDefault="00770407" w:rsidP="00CA31BC">
      <w:pPr>
        <w:ind w:left="1701" w:hanging="567"/>
        <w:jc w:val="both"/>
        <w:rPr>
          <w:rFonts w:ascii="Times New Roman" w:hAnsi="Times New Roman"/>
          <w:sz w:val="28"/>
          <w:szCs w:val="28"/>
          <w:lang w:val="en-NZ"/>
        </w:rPr>
      </w:pPr>
      <w:r>
        <w:rPr>
          <w:rFonts w:ascii="Times New Roman" w:hAnsi="Times New Roman"/>
          <w:sz w:val="28"/>
          <w:szCs w:val="28"/>
          <w:lang w:val="en-NZ"/>
        </w:rPr>
        <w:t>(ii)</w:t>
      </w:r>
      <w:r>
        <w:rPr>
          <w:rFonts w:ascii="Times New Roman" w:hAnsi="Times New Roman"/>
          <w:sz w:val="28"/>
          <w:szCs w:val="28"/>
          <w:lang w:val="en-NZ"/>
        </w:rPr>
        <w:tab/>
      </w:r>
      <w:r w:rsidR="00C57564" w:rsidRPr="003A120A">
        <w:rPr>
          <w:rFonts w:ascii="Times New Roman" w:hAnsi="Times New Roman"/>
          <w:sz w:val="28"/>
          <w:szCs w:val="28"/>
          <w:lang w:val="en-NZ"/>
        </w:rPr>
        <w:t xml:space="preserve">Appoint one of their </w:t>
      </w:r>
      <w:r w:rsidR="007D45F7">
        <w:rPr>
          <w:rFonts w:ascii="Times New Roman" w:hAnsi="Times New Roman"/>
          <w:sz w:val="28"/>
          <w:szCs w:val="28"/>
          <w:lang w:val="en-NZ"/>
        </w:rPr>
        <w:t>TPC</w:t>
      </w:r>
      <w:r w:rsidR="00C57564" w:rsidRPr="003A120A">
        <w:rPr>
          <w:rFonts w:ascii="Times New Roman" w:hAnsi="Times New Roman"/>
          <w:sz w:val="28"/>
          <w:szCs w:val="28"/>
          <w:lang w:val="en-NZ"/>
        </w:rPr>
        <w:t xml:space="preserve"> representatives to the Nominations Panel whose task will be to:</w:t>
      </w:r>
    </w:p>
    <w:p w14:paraId="0E8B10FE" w14:textId="77777777" w:rsidR="00C57564" w:rsidRPr="003A120A" w:rsidRDefault="00770407" w:rsidP="00CA31BC">
      <w:pPr>
        <w:ind w:left="2268" w:hanging="567"/>
        <w:jc w:val="both"/>
        <w:rPr>
          <w:rFonts w:ascii="Times New Roman" w:hAnsi="Times New Roman"/>
          <w:sz w:val="28"/>
          <w:szCs w:val="28"/>
          <w:lang w:val="en-NZ"/>
        </w:rPr>
      </w:pPr>
      <w:r>
        <w:rPr>
          <w:rFonts w:ascii="Times New Roman" w:hAnsi="Times New Roman"/>
          <w:sz w:val="28"/>
          <w:szCs w:val="28"/>
          <w:lang w:val="en-NZ"/>
        </w:rPr>
        <w:t>(a)</w:t>
      </w:r>
      <w:r>
        <w:rPr>
          <w:rFonts w:ascii="Times New Roman" w:hAnsi="Times New Roman"/>
          <w:sz w:val="28"/>
          <w:szCs w:val="28"/>
          <w:lang w:val="en-NZ"/>
        </w:rPr>
        <w:tab/>
      </w:r>
      <w:r w:rsidR="00C57564" w:rsidRPr="003A120A">
        <w:rPr>
          <w:rFonts w:ascii="Times New Roman" w:hAnsi="Times New Roman"/>
          <w:sz w:val="28"/>
          <w:szCs w:val="28"/>
          <w:lang w:val="en-NZ"/>
        </w:rPr>
        <w:t xml:space="preserve">Receive nominations from each Diocese for the Tikanga </w:t>
      </w:r>
      <w:proofErr w:type="spellStart"/>
      <w:r w:rsidR="00C57564" w:rsidRPr="003A120A">
        <w:rPr>
          <w:rFonts w:ascii="Times New Roman" w:hAnsi="Times New Roman"/>
          <w:sz w:val="28"/>
          <w:szCs w:val="28"/>
          <w:lang w:val="en-NZ"/>
        </w:rPr>
        <w:t>Pākehā</w:t>
      </w:r>
      <w:proofErr w:type="spellEnd"/>
      <w:r w:rsidR="00C57564" w:rsidRPr="003A120A">
        <w:rPr>
          <w:rFonts w:ascii="Times New Roman" w:hAnsi="Times New Roman"/>
          <w:sz w:val="28"/>
          <w:szCs w:val="28"/>
          <w:lang w:val="en-NZ"/>
        </w:rPr>
        <w:t xml:space="preserve"> membership of the General Synod/</w:t>
      </w:r>
      <w:proofErr w:type="spellStart"/>
      <w:r w:rsidR="00C57564" w:rsidRPr="003A120A">
        <w:rPr>
          <w:rFonts w:ascii="Times New Roman" w:hAnsi="Times New Roman"/>
          <w:sz w:val="28"/>
          <w:szCs w:val="28"/>
          <w:lang w:val="en-NZ"/>
        </w:rPr>
        <w:t>te</w:t>
      </w:r>
      <w:proofErr w:type="spellEnd"/>
      <w:r w:rsidR="00C57564" w:rsidRPr="003A120A">
        <w:rPr>
          <w:rFonts w:ascii="Times New Roman" w:hAnsi="Times New Roman"/>
          <w:sz w:val="28"/>
          <w:szCs w:val="28"/>
          <w:lang w:val="en-NZ"/>
        </w:rPr>
        <w:t xml:space="preserve"> </w:t>
      </w:r>
      <w:proofErr w:type="spellStart"/>
      <w:r w:rsidR="00C57564" w:rsidRPr="003A120A">
        <w:rPr>
          <w:rFonts w:ascii="Times New Roman" w:hAnsi="Times New Roman"/>
          <w:sz w:val="28"/>
          <w:szCs w:val="28"/>
          <w:lang w:val="en-NZ"/>
        </w:rPr>
        <w:t>Hīnota</w:t>
      </w:r>
      <w:proofErr w:type="spellEnd"/>
      <w:r w:rsidR="00C57564" w:rsidRPr="003A120A">
        <w:rPr>
          <w:rFonts w:ascii="Times New Roman" w:hAnsi="Times New Roman"/>
          <w:sz w:val="28"/>
          <w:szCs w:val="28"/>
          <w:lang w:val="en-NZ"/>
        </w:rPr>
        <w:t xml:space="preserve"> </w:t>
      </w:r>
      <w:proofErr w:type="spellStart"/>
      <w:r w:rsidR="00C57564" w:rsidRPr="003A120A">
        <w:rPr>
          <w:rFonts w:ascii="Times New Roman" w:hAnsi="Times New Roman"/>
          <w:sz w:val="28"/>
          <w:szCs w:val="28"/>
          <w:lang w:val="en-NZ"/>
        </w:rPr>
        <w:t>Whānui</w:t>
      </w:r>
      <w:proofErr w:type="spellEnd"/>
      <w:r w:rsidR="00C57564" w:rsidRPr="003A120A">
        <w:rPr>
          <w:rFonts w:ascii="Times New Roman" w:hAnsi="Times New Roman"/>
          <w:sz w:val="28"/>
          <w:szCs w:val="28"/>
          <w:lang w:val="en-NZ"/>
        </w:rPr>
        <w:t xml:space="preserve"> Standing Committee.</w:t>
      </w:r>
    </w:p>
    <w:p w14:paraId="0817A97B" w14:textId="224E4CC5" w:rsidR="00C57564" w:rsidRPr="003A120A" w:rsidRDefault="00770407" w:rsidP="00CA31BC">
      <w:pPr>
        <w:ind w:left="2268" w:hanging="567"/>
        <w:jc w:val="both"/>
        <w:rPr>
          <w:rFonts w:ascii="Times New Roman" w:hAnsi="Times New Roman"/>
          <w:sz w:val="28"/>
          <w:szCs w:val="28"/>
          <w:lang w:val="en-NZ"/>
        </w:rPr>
      </w:pPr>
      <w:r>
        <w:rPr>
          <w:rFonts w:ascii="Times New Roman" w:hAnsi="Times New Roman"/>
          <w:sz w:val="28"/>
          <w:szCs w:val="28"/>
          <w:lang w:val="en-NZ"/>
        </w:rPr>
        <w:t>(b)</w:t>
      </w:r>
      <w:r>
        <w:rPr>
          <w:rFonts w:ascii="Times New Roman" w:hAnsi="Times New Roman"/>
          <w:sz w:val="28"/>
          <w:szCs w:val="28"/>
          <w:lang w:val="en-NZ"/>
        </w:rPr>
        <w:tab/>
      </w:r>
      <w:r w:rsidR="00C57564" w:rsidRPr="003A120A">
        <w:rPr>
          <w:rFonts w:ascii="Times New Roman" w:hAnsi="Times New Roman"/>
          <w:sz w:val="28"/>
          <w:szCs w:val="28"/>
          <w:lang w:val="en-NZ"/>
        </w:rPr>
        <w:t xml:space="preserve">Recommend to the </w:t>
      </w:r>
      <w:r w:rsidR="007D45F7">
        <w:rPr>
          <w:rFonts w:ascii="Times New Roman" w:hAnsi="Times New Roman"/>
          <w:sz w:val="28"/>
          <w:szCs w:val="28"/>
          <w:lang w:val="en-NZ"/>
        </w:rPr>
        <w:t>TPC</w:t>
      </w:r>
      <w:r w:rsidR="00C57564" w:rsidRPr="003A120A">
        <w:rPr>
          <w:rFonts w:ascii="Times New Roman" w:hAnsi="Times New Roman"/>
          <w:sz w:val="28"/>
          <w:szCs w:val="28"/>
          <w:lang w:val="en-NZ"/>
        </w:rPr>
        <w:t xml:space="preserve"> who should be appointed to represent Tikanga </w:t>
      </w:r>
      <w:proofErr w:type="spellStart"/>
      <w:r w:rsidR="00C57564" w:rsidRPr="003A120A">
        <w:rPr>
          <w:rFonts w:ascii="Times New Roman" w:hAnsi="Times New Roman"/>
          <w:sz w:val="28"/>
          <w:szCs w:val="28"/>
          <w:lang w:val="en-NZ"/>
        </w:rPr>
        <w:t>Pākehā</w:t>
      </w:r>
      <w:proofErr w:type="spellEnd"/>
      <w:r w:rsidR="00C57564" w:rsidRPr="003A120A">
        <w:rPr>
          <w:rFonts w:ascii="Times New Roman" w:hAnsi="Times New Roman"/>
          <w:sz w:val="28"/>
          <w:szCs w:val="28"/>
          <w:lang w:val="en-NZ"/>
        </w:rPr>
        <w:t xml:space="preserve"> on the General Synod/</w:t>
      </w:r>
      <w:proofErr w:type="spellStart"/>
      <w:r w:rsidR="00C57564" w:rsidRPr="003A120A">
        <w:rPr>
          <w:rFonts w:ascii="Times New Roman" w:hAnsi="Times New Roman"/>
          <w:sz w:val="28"/>
          <w:szCs w:val="28"/>
          <w:lang w:val="en-NZ"/>
        </w:rPr>
        <w:t>te</w:t>
      </w:r>
      <w:proofErr w:type="spellEnd"/>
      <w:r w:rsidR="00C57564" w:rsidRPr="003A120A">
        <w:rPr>
          <w:rFonts w:ascii="Times New Roman" w:hAnsi="Times New Roman"/>
          <w:sz w:val="28"/>
          <w:szCs w:val="28"/>
          <w:lang w:val="en-NZ"/>
        </w:rPr>
        <w:t xml:space="preserve"> </w:t>
      </w:r>
      <w:proofErr w:type="spellStart"/>
      <w:r w:rsidR="00C57564" w:rsidRPr="003A120A">
        <w:rPr>
          <w:rFonts w:ascii="Times New Roman" w:hAnsi="Times New Roman"/>
          <w:sz w:val="28"/>
          <w:szCs w:val="28"/>
          <w:lang w:val="en-NZ"/>
        </w:rPr>
        <w:t>Hīnoata</w:t>
      </w:r>
      <w:proofErr w:type="spellEnd"/>
      <w:r w:rsidR="00C57564" w:rsidRPr="003A120A">
        <w:rPr>
          <w:rFonts w:ascii="Times New Roman" w:hAnsi="Times New Roman"/>
          <w:sz w:val="28"/>
          <w:szCs w:val="28"/>
          <w:lang w:val="en-NZ"/>
        </w:rPr>
        <w:t xml:space="preserve"> </w:t>
      </w:r>
      <w:proofErr w:type="spellStart"/>
      <w:r w:rsidR="00C57564" w:rsidRPr="003A120A">
        <w:rPr>
          <w:rFonts w:ascii="Times New Roman" w:hAnsi="Times New Roman"/>
          <w:sz w:val="28"/>
          <w:szCs w:val="28"/>
          <w:lang w:val="en-NZ"/>
        </w:rPr>
        <w:t>Whānui</w:t>
      </w:r>
      <w:proofErr w:type="spellEnd"/>
      <w:r w:rsidR="00C57564" w:rsidRPr="003A120A">
        <w:rPr>
          <w:rFonts w:ascii="Times New Roman" w:hAnsi="Times New Roman"/>
          <w:sz w:val="28"/>
          <w:szCs w:val="28"/>
          <w:lang w:val="en-NZ"/>
        </w:rPr>
        <w:t xml:space="preserve"> Standing Committee having regard to the following criteria:</w:t>
      </w:r>
    </w:p>
    <w:p w14:paraId="0ECD98EC" w14:textId="77777777" w:rsidR="00C57564" w:rsidRPr="003A120A" w:rsidRDefault="00C57564" w:rsidP="00CA31BC">
      <w:pPr>
        <w:numPr>
          <w:ilvl w:val="2"/>
          <w:numId w:val="10"/>
        </w:numPr>
        <w:tabs>
          <w:tab w:val="left" w:pos="2835"/>
        </w:tabs>
        <w:ind w:left="2835" w:hanging="567"/>
        <w:jc w:val="both"/>
        <w:rPr>
          <w:rFonts w:ascii="Times New Roman" w:hAnsi="Times New Roman"/>
          <w:sz w:val="28"/>
          <w:szCs w:val="28"/>
          <w:lang w:val="en-NZ"/>
        </w:rPr>
      </w:pPr>
      <w:r w:rsidRPr="003A120A">
        <w:rPr>
          <w:rFonts w:ascii="Times New Roman" w:hAnsi="Times New Roman"/>
          <w:sz w:val="28"/>
          <w:szCs w:val="28"/>
          <w:lang w:val="en-NZ"/>
        </w:rPr>
        <w:t xml:space="preserve">each Diocese should be represented </w:t>
      </w:r>
    </w:p>
    <w:p w14:paraId="007042EC" w14:textId="77777777" w:rsidR="00C57564" w:rsidRPr="003A120A" w:rsidRDefault="00C57564" w:rsidP="00CA31BC">
      <w:pPr>
        <w:numPr>
          <w:ilvl w:val="2"/>
          <w:numId w:val="10"/>
        </w:numPr>
        <w:tabs>
          <w:tab w:val="left" w:pos="2835"/>
        </w:tabs>
        <w:ind w:left="2835" w:hanging="567"/>
        <w:jc w:val="both"/>
        <w:rPr>
          <w:rFonts w:ascii="Times New Roman" w:hAnsi="Times New Roman"/>
          <w:sz w:val="28"/>
          <w:szCs w:val="28"/>
          <w:lang w:val="en-NZ"/>
        </w:rPr>
      </w:pPr>
      <w:r w:rsidRPr="003A120A">
        <w:rPr>
          <w:rFonts w:ascii="Times New Roman" w:hAnsi="Times New Roman"/>
          <w:sz w:val="28"/>
          <w:szCs w:val="28"/>
          <w:lang w:val="en-NZ"/>
        </w:rPr>
        <w:t>at least two members should be from the house of laity and at least two should be from the house of clergy</w:t>
      </w:r>
    </w:p>
    <w:p w14:paraId="6DC3F926" w14:textId="77777777" w:rsidR="00C57564" w:rsidRPr="003A120A" w:rsidRDefault="00C57564" w:rsidP="00CA31BC">
      <w:pPr>
        <w:numPr>
          <w:ilvl w:val="2"/>
          <w:numId w:val="10"/>
        </w:numPr>
        <w:tabs>
          <w:tab w:val="left" w:pos="2835"/>
        </w:tabs>
        <w:ind w:left="2835" w:hanging="567"/>
        <w:jc w:val="both"/>
        <w:rPr>
          <w:rFonts w:ascii="Times New Roman" w:hAnsi="Times New Roman"/>
          <w:sz w:val="28"/>
          <w:szCs w:val="28"/>
          <w:lang w:val="en-NZ"/>
        </w:rPr>
      </w:pPr>
      <w:r w:rsidRPr="003A120A">
        <w:rPr>
          <w:rFonts w:ascii="Times New Roman" w:hAnsi="Times New Roman"/>
          <w:sz w:val="28"/>
          <w:szCs w:val="28"/>
          <w:lang w:val="en-NZ"/>
        </w:rPr>
        <w:t xml:space="preserve">skills and attributes of the respective nominees </w:t>
      </w:r>
    </w:p>
    <w:p w14:paraId="123A2776" w14:textId="77777777" w:rsidR="00C57564" w:rsidRPr="003A120A" w:rsidRDefault="00C57564" w:rsidP="00CA31BC">
      <w:pPr>
        <w:numPr>
          <w:ilvl w:val="2"/>
          <w:numId w:val="10"/>
        </w:numPr>
        <w:tabs>
          <w:tab w:val="left" w:pos="2835"/>
        </w:tabs>
        <w:ind w:left="2835" w:hanging="567"/>
        <w:jc w:val="both"/>
        <w:rPr>
          <w:rFonts w:ascii="Times New Roman" w:hAnsi="Times New Roman"/>
          <w:sz w:val="28"/>
          <w:szCs w:val="28"/>
          <w:lang w:val="en-NZ"/>
        </w:rPr>
      </w:pPr>
      <w:r w:rsidRPr="003A120A">
        <w:rPr>
          <w:rFonts w:ascii="Times New Roman" w:hAnsi="Times New Roman"/>
          <w:sz w:val="28"/>
          <w:szCs w:val="28"/>
          <w:lang w:val="en-NZ"/>
        </w:rPr>
        <w:t>gender balance</w:t>
      </w:r>
    </w:p>
    <w:p w14:paraId="5C08943C" w14:textId="77777777" w:rsidR="00C57564" w:rsidRPr="003A120A" w:rsidRDefault="00C57564" w:rsidP="00CA31BC">
      <w:pPr>
        <w:numPr>
          <w:ilvl w:val="2"/>
          <w:numId w:val="10"/>
        </w:numPr>
        <w:tabs>
          <w:tab w:val="left" w:pos="2835"/>
        </w:tabs>
        <w:ind w:left="2835" w:hanging="567"/>
        <w:jc w:val="both"/>
        <w:rPr>
          <w:rFonts w:ascii="Times New Roman" w:hAnsi="Times New Roman"/>
          <w:sz w:val="28"/>
          <w:szCs w:val="28"/>
          <w:lang w:val="en-NZ"/>
        </w:rPr>
      </w:pPr>
      <w:r w:rsidRPr="003A120A">
        <w:rPr>
          <w:rFonts w:ascii="Times New Roman" w:hAnsi="Times New Roman"/>
          <w:sz w:val="28"/>
          <w:szCs w:val="28"/>
          <w:lang w:val="en-NZ"/>
        </w:rPr>
        <w:t>age balance</w:t>
      </w:r>
    </w:p>
    <w:p w14:paraId="502BAEBE" w14:textId="316B226D" w:rsidR="00C57564" w:rsidRPr="003A120A" w:rsidRDefault="00C57564" w:rsidP="00770407">
      <w:pPr>
        <w:ind w:left="2268" w:hanging="567"/>
        <w:jc w:val="both"/>
        <w:rPr>
          <w:rFonts w:ascii="Times New Roman" w:hAnsi="Times New Roman"/>
          <w:sz w:val="28"/>
          <w:szCs w:val="28"/>
          <w:lang w:val="en-NZ"/>
        </w:rPr>
      </w:pPr>
      <w:r w:rsidRPr="003A120A">
        <w:rPr>
          <w:rFonts w:ascii="Times New Roman" w:hAnsi="Times New Roman"/>
          <w:sz w:val="28"/>
          <w:szCs w:val="28"/>
          <w:lang w:val="en-NZ"/>
        </w:rPr>
        <w:t>(</w:t>
      </w:r>
      <w:r w:rsidR="00770407">
        <w:rPr>
          <w:rFonts w:ascii="Times New Roman" w:hAnsi="Times New Roman"/>
          <w:sz w:val="28"/>
          <w:szCs w:val="28"/>
          <w:lang w:val="en-NZ"/>
        </w:rPr>
        <w:t>c</w:t>
      </w:r>
      <w:r w:rsidRPr="003A120A">
        <w:rPr>
          <w:rFonts w:ascii="Times New Roman" w:hAnsi="Times New Roman"/>
          <w:sz w:val="28"/>
          <w:szCs w:val="28"/>
          <w:lang w:val="en-NZ"/>
        </w:rPr>
        <w:t>)</w:t>
      </w:r>
      <w:r w:rsidRPr="003A120A">
        <w:rPr>
          <w:rFonts w:ascii="Times New Roman" w:hAnsi="Times New Roman"/>
          <w:sz w:val="28"/>
          <w:szCs w:val="28"/>
          <w:lang w:val="en-NZ"/>
        </w:rPr>
        <w:tab/>
      </w:r>
      <w:proofErr w:type="gramStart"/>
      <w:r w:rsidRPr="003A120A">
        <w:rPr>
          <w:rFonts w:ascii="Times New Roman" w:hAnsi="Times New Roman"/>
          <w:sz w:val="28"/>
          <w:szCs w:val="28"/>
          <w:lang w:val="en-NZ"/>
        </w:rPr>
        <w:t xml:space="preserve">The </w:t>
      </w:r>
      <w:r w:rsidR="007F72BC" w:rsidRPr="007F72BC">
        <w:rPr>
          <w:rFonts w:ascii="Times New Roman" w:hAnsi="Times New Roman"/>
          <w:sz w:val="28"/>
          <w:szCs w:val="28"/>
          <w:lang w:val="en-NZ"/>
        </w:rPr>
        <w:t xml:space="preserve"> </w:t>
      </w:r>
      <w:r w:rsidR="007D45F7">
        <w:rPr>
          <w:rFonts w:ascii="Times New Roman" w:hAnsi="Times New Roman"/>
          <w:sz w:val="28"/>
          <w:szCs w:val="28"/>
          <w:lang w:val="en-NZ"/>
        </w:rPr>
        <w:t>Tikanga</w:t>
      </w:r>
      <w:proofErr w:type="gramEnd"/>
      <w:r w:rsidR="007D45F7">
        <w:rPr>
          <w:rFonts w:ascii="Times New Roman" w:hAnsi="Times New Roman"/>
          <w:sz w:val="28"/>
          <w:szCs w:val="28"/>
          <w:lang w:val="en-NZ"/>
        </w:rPr>
        <w:t xml:space="preserve"> </w:t>
      </w:r>
      <w:proofErr w:type="spellStart"/>
      <w:r w:rsidR="007D45F7">
        <w:rPr>
          <w:rFonts w:ascii="Times New Roman" w:hAnsi="Times New Roman"/>
          <w:sz w:val="28"/>
          <w:szCs w:val="28"/>
          <w:lang w:val="en-NZ"/>
        </w:rPr>
        <w:t>Pakeha</w:t>
      </w:r>
      <w:proofErr w:type="spellEnd"/>
      <w:r w:rsidR="007D45F7">
        <w:rPr>
          <w:rFonts w:ascii="Times New Roman" w:hAnsi="Times New Roman"/>
          <w:sz w:val="28"/>
          <w:szCs w:val="28"/>
          <w:lang w:val="en-NZ"/>
        </w:rPr>
        <w:t xml:space="preserve"> Conference</w:t>
      </w:r>
      <w:r w:rsidR="0096134D">
        <w:rPr>
          <w:rFonts w:ascii="Times New Roman" w:hAnsi="Times New Roman"/>
          <w:sz w:val="28"/>
          <w:szCs w:val="28"/>
          <w:lang w:val="en-NZ"/>
        </w:rPr>
        <w:t xml:space="preserve"> Administrator</w:t>
      </w:r>
      <w:r w:rsidRPr="003A120A">
        <w:rPr>
          <w:rFonts w:ascii="Times New Roman" w:hAnsi="Times New Roman"/>
          <w:sz w:val="28"/>
          <w:szCs w:val="28"/>
          <w:lang w:val="en-NZ"/>
        </w:rPr>
        <w:t xml:space="preserve"> shall, during the </w:t>
      </w:r>
      <w:r w:rsidR="007D45F7">
        <w:rPr>
          <w:rFonts w:ascii="Times New Roman" w:hAnsi="Times New Roman"/>
          <w:sz w:val="28"/>
          <w:szCs w:val="28"/>
          <w:lang w:val="en-NZ"/>
        </w:rPr>
        <w:t>TPC</w:t>
      </w:r>
      <w:r w:rsidRPr="003A120A">
        <w:rPr>
          <w:rFonts w:ascii="Times New Roman" w:hAnsi="Times New Roman"/>
          <w:sz w:val="28"/>
          <w:szCs w:val="28"/>
          <w:lang w:val="en-NZ"/>
        </w:rPr>
        <w:t xml:space="preserve">, convene the Nominations Panel and report the Panel’s recommendations to the </w:t>
      </w:r>
      <w:r w:rsidR="007D45F7">
        <w:rPr>
          <w:rFonts w:ascii="Times New Roman" w:hAnsi="Times New Roman"/>
          <w:sz w:val="28"/>
          <w:szCs w:val="28"/>
          <w:lang w:val="en-NZ"/>
        </w:rPr>
        <w:t>TPC</w:t>
      </w:r>
      <w:r w:rsidRPr="003A120A">
        <w:rPr>
          <w:rFonts w:ascii="Times New Roman" w:hAnsi="Times New Roman"/>
          <w:sz w:val="28"/>
          <w:szCs w:val="28"/>
          <w:lang w:val="en-NZ"/>
        </w:rPr>
        <w:t xml:space="preserve"> for confirmation.</w:t>
      </w:r>
    </w:p>
    <w:p w14:paraId="36DB8CE9" w14:textId="77777777" w:rsidR="00DF4CFD" w:rsidRDefault="00DF4CFD" w:rsidP="00770407">
      <w:pPr>
        <w:numPr>
          <w:ilvl w:val="12"/>
          <w:numId w:val="0"/>
        </w:numPr>
        <w:tabs>
          <w:tab w:val="left" w:pos="1440"/>
        </w:tabs>
        <w:ind w:left="540" w:hanging="540"/>
        <w:rPr>
          <w:rFonts w:ascii="Times New Roman" w:hAnsi="Times New Roman"/>
          <w:b/>
          <w:sz w:val="28"/>
          <w:szCs w:val="28"/>
        </w:rPr>
      </w:pPr>
    </w:p>
    <w:p w14:paraId="1FB990FA" w14:textId="77777777" w:rsidR="00F90E5E" w:rsidRDefault="00F90E5E" w:rsidP="000C37EB">
      <w:pPr>
        <w:numPr>
          <w:ilvl w:val="12"/>
          <w:numId w:val="0"/>
        </w:numPr>
        <w:tabs>
          <w:tab w:val="left" w:pos="1440"/>
        </w:tabs>
        <w:ind w:left="540" w:hanging="540"/>
        <w:rPr>
          <w:rFonts w:ascii="Times New Roman" w:hAnsi="Times New Roman"/>
          <w:b/>
          <w:sz w:val="28"/>
          <w:szCs w:val="28"/>
        </w:rPr>
      </w:pPr>
    </w:p>
    <w:p w14:paraId="2CFB817E" w14:textId="28646D19" w:rsidR="002E2C4F" w:rsidRDefault="00E27047" w:rsidP="005D7ED0">
      <w:pPr>
        <w:tabs>
          <w:tab w:val="left" w:pos="1440"/>
        </w:tabs>
        <w:ind w:left="567" w:hanging="567"/>
        <w:rPr>
          <w:rFonts w:ascii="Times New Roman" w:hAnsi="Times New Roman"/>
          <w:b/>
          <w:sz w:val="28"/>
          <w:szCs w:val="28"/>
        </w:rPr>
      </w:pPr>
      <w:r>
        <w:rPr>
          <w:rFonts w:ascii="Times New Roman" w:hAnsi="Times New Roman"/>
          <w:b/>
          <w:sz w:val="28"/>
          <w:szCs w:val="28"/>
        </w:rPr>
        <w:t>5</w:t>
      </w:r>
      <w:r w:rsidR="007A7D46">
        <w:rPr>
          <w:rFonts w:ascii="Times New Roman" w:hAnsi="Times New Roman"/>
          <w:b/>
          <w:sz w:val="28"/>
          <w:szCs w:val="28"/>
        </w:rPr>
        <w:t xml:space="preserve"> </w:t>
      </w:r>
      <w:r>
        <w:rPr>
          <w:rFonts w:ascii="Times New Roman" w:hAnsi="Times New Roman"/>
          <w:b/>
          <w:sz w:val="28"/>
          <w:szCs w:val="28"/>
        </w:rPr>
        <w:tab/>
      </w:r>
      <w:r w:rsidR="007A7D46" w:rsidRPr="000C37EB">
        <w:rPr>
          <w:rFonts w:ascii="Times New Roman" w:hAnsi="Times New Roman"/>
          <w:b/>
          <w:sz w:val="28"/>
          <w:szCs w:val="28"/>
        </w:rPr>
        <w:t xml:space="preserve">APPOINTMENT OF ALTERNATE MEMBERS OF </w:t>
      </w:r>
      <w:r w:rsidR="007D45F7">
        <w:rPr>
          <w:rFonts w:ascii="Times New Roman" w:hAnsi="Times New Roman"/>
          <w:b/>
          <w:sz w:val="28"/>
          <w:szCs w:val="28"/>
        </w:rPr>
        <w:t>TPC</w:t>
      </w:r>
      <w:r w:rsidR="007A7D46" w:rsidRPr="000C37EB">
        <w:rPr>
          <w:rFonts w:ascii="Times New Roman" w:hAnsi="Times New Roman"/>
          <w:b/>
          <w:sz w:val="28"/>
          <w:szCs w:val="28"/>
        </w:rPr>
        <w:t xml:space="preserve"> </w:t>
      </w:r>
      <w:r w:rsidR="007A7D46">
        <w:rPr>
          <w:rFonts w:ascii="Times New Roman" w:hAnsi="Times New Roman"/>
          <w:b/>
          <w:sz w:val="28"/>
          <w:szCs w:val="28"/>
        </w:rPr>
        <w:t>B</w:t>
      </w:r>
      <w:r w:rsidR="007A7D46" w:rsidRPr="000C37EB">
        <w:rPr>
          <w:rFonts w:ascii="Times New Roman" w:hAnsi="Times New Roman"/>
          <w:b/>
          <w:sz w:val="28"/>
          <w:szCs w:val="28"/>
        </w:rPr>
        <w:t>ODIES</w:t>
      </w:r>
      <w:r w:rsidR="005D7ED0">
        <w:rPr>
          <w:rFonts w:ascii="Times New Roman" w:hAnsi="Times New Roman"/>
          <w:b/>
          <w:sz w:val="28"/>
          <w:szCs w:val="28"/>
        </w:rPr>
        <w:tab/>
      </w:r>
      <w:r w:rsidR="005D7ED0">
        <w:rPr>
          <w:rFonts w:ascii="Times New Roman" w:hAnsi="Times New Roman"/>
          <w:b/>
          <w:sz w:val="28"/>
          <w:szCs w:val="28"/>
        </w:rPr>
        <w:tab/>
      </w:r>
      <w:r w:rsidR="005D7ED0">
        <w:rPr>
          <w:rFonts w:ascii="Times New Roman" w:hAnsi="Times New Roman"/>
          <w:b/>
          <w:sz w:val="28"/>
          <w:szCs w:val="28"/>
        </w:rPr>
        <w:tab/>
      </w:r>
      <w:r w:rsidR="005D7ED0">
        <w:rPr>
          <w:rFonts w:ascii="Times New Roman" w:hAnsi="Times New Roman"/>
          <w:b/>
          <w:sz w:val="28"/>
          <w:szCs w:val="28"/>
        </w:rPr>
        <w:tab/>
      </w:r>
      <w:r w:rsidR="005D7ED0">
        <w:rPr>
          <w:rFonts w:ascii="Times New Roman" w:hAnsi="Times New Roman"/>
          <w:b/>
          <w:sz w:val="28"/>
          <w:szCs w:val="28"/>
        </w:rPr>
        <w:tab/>
      </w:r>
      <w:r w:rsidR="005D7ED0">
        <w:rPr>
          <w:rFonts w:ascii="Times New Roman" w:hAnsi="Times New Roman"/>
          <w:b/>
          <w:sz w:val="28"/>
          <w:szCs w:val="28"/>
        </w:rPr>
        <w:tab/>
      </w:r>
      <w:r w:rsidR="005D7ED0">
        <w:rPr>
          <w:rFonts w:ascii="Times New Roman" w:hAnsi="Times New Roman"/>
          <w:b/>
          <w:sz w:val="28"/>
          <w:szCs w:val="28"/>
        </w:rPr>
        <w:tab/>
      </w:r>
      <w:r w:rsidR="005D7ED0">
        <w:rPr>
          <w:rFonts w:ascii="Times New Roman" w:hAnsi="Times New Roman"/>
          <w:b/>
          <w:sz w:val="28"/>
          <w:szCs w:val="28"/>
        </w:rPr>
        <w:tab/>
      </w:r>
      <w:r w:rsidR="005D7ED0">
        <w:rPr>
          <w:rFonts w:ascii="Times New Roman" w:hAnsi="Times New Roman"/>
          <w:b/>
          <w:sz w:val="28"/>
          <w:szCs w:val="28"/>
        </w:rPr>
        <w:tab/>
      </w:r>
      <w:r w:rsidR="000C37EB">
        <w:rPr>
          <w:rFonts w:ascii="Times New Roman" w:hAnsi="Times New Roman"/>
          <w:b/>
          <w:sz w:val="28"/>
          <w:szCs w:val="28"/>
        </w:rPr>
        <w:tab/>
      </w:r>
      <w:r w:rsidR="005D7ED0">
        <w:rPr>
          <w:rFonts w:ascii="Times New Roman" w:hAnsi="Times New Roman"/>
          <w:b/>
          <w:sz w:val="28"/>
          <w:szCs w:val="28"/>
        </w:rPr>
        <w:t xml:space="preserve"> </w:t>
      </w:r>
      <w:r w:rsidR="003D1C70">
        <w:rPr>
          <w:rFonts w:ascii="Times New Roman" w:hAnsi="Times New Roman"/>
          <w:b/>
          <w:sz w:val="28"/>
          <w:szCs w:val="28"/>
        </w:rPr>
        <w:t>ID</w:t>
      </w:r>
      <w:r w:rsidR="007D45F7">
        <w:rPr>
          <w:rFonts w:ascii="Times New Roman" w:hAnsi="Times New Roman"/>
          <w:b/>
          <w:sz w:val="28"/>
          <w:szCs w:val="28"/>
        </w:rPr>
        <w:t>C</w:t>
      </w:r>
      <w:r w:rsidR="005D7ED0">
        <w:rPr>
          <w:rFonts w:ascii="Times New Roman" w:hAnsi="Times New Roman"/>
          <w:b/>
          <w:sz w:val="28"/>
          <w:szCs w:val="28"/>
        </w:rPr>
        <w:t>’06</w:t>
      </w:r>
    </w:p>
    <w:p w14:paraId="47A37ADE" w14:textId="3BDBC88C" w:rsidR="000C37EB" w:rsidRPr="000C37EB" w:rsidRDefault="00932F5D" w:rsidP="005D7ED0">
      <w:pPr>
        <w:tabs>
          <w:tab w:val="left" w:pos="1134"/>
        </w:tabs>
        <w:spacing w:after="120"/>
        <w:ind w:left="567" w:hanging="567"/>
        <w:jc w:val="both"/>
        <w:rPr>
          <w:rFonts w:ascii="Times New Roman" w:hAnsi="Times New Roman"/>
          <w:sz w:val="28"/>
          <w:szCs w:val="28"/>
        </w:rPr>
      </w:pPr>
      <w:r>
        <w:rPr>
          <w:rFonts w:ascii="Times New Roman" w:hAnsi="Times New Roman"/>
          <w:sz w:val="28"/>
          <w:szCs w:val="28"/>
        </w:rPr>
        <w:t>(1)</w:t>
      </w:r>
      <w:r>
        <w:rPr>
          <w:rFonts w:ascii="Times New Roman" w:hAnsi="Times New Roman"/>
          <w:sz w:val="28"/>
          <w:szCs w:val="28"/>
        </w:rPr>
        <w:tab/>
      </w:r>
      <w:r w:rsidR="000C37EB" w:rsidRPr="000C37EB">
        <w:rPr>
          <w:rFonts w:ascii="Times New Roman" w:hAnsi="Times New Roman"/>
          <w:sz w:val="28"/>
          <w:szCs w:val="28"/>
        </w:rPr>
        <w:t>Th</w:t>
      </w:r>
      <w:r w:rsidR="00364DB5">
        <w:rPr>
          <w:rFonts w:ascii="Times New Roman" w:hAnsi="Times New Roman"/>
          <w:sz w:val="28"/>
          <w:szCs w:val="28"/>
        </w:rPr>
        <w:t xml:space="preserve">is </w:t>
      </w:r>
      <w:r w:rsidR="000C37EB" w:rsidRPr="000C37EB">
        <w:rPr>
          <w:rFonts w:ascii="Times New Roman" w:hAnsi="Times New Roman"/>
          <w:sz w:val="28"/>
          <w:szCs w:val="28"/>
        </w:rPr>
        <w:t>polic</w:t>
      </w:r>
      <w:r w:rsidR="00364DB5">
        <w:rPr>
          <w:rFonts w:ascii="Times New Roman" w:hAnsi="Times New Roman"/>
          <w:sz w:val="28"/>
          <w:szCs w:val="28"/>
        </w:rPr>
        <w:t>y</w:t>
      </w:r>
      <w:r w:rsidR="000C37EB" w:rsidRPr="000C37EB">
        <w:rPr>
          <w:rFonts w:ascii="Times New Roman" w:hAnsi="Times New Roman"/>
          <w:sz w:val="28"/>
          <w:szCs w:val="28"/>
        </w:rPr>
        <w:t xml:space="preserve"> is to ensure maximum participation of Dioceses and their representatives and appointees in the work of the </w:t>
      </w:r>
      <w:r w:rsidR="007D45F7">
        <w:rPr>
          <w:rFonts w:ascii="Times New Roman" w:hAnsi="Times New Roman"/>
          <w:sz w:val="28"/>
          <w:szCs w:val="28"/>
        </w:rPr>
        <w:t>TPC</w:t>
      </w:r>
      <w:r w:rsidR="000C37EB" w:rsidRPr="000C37EB">
        <w:rPr>
          <w:rFonts w:ascii="Times New Roman" w:hAnsi="Times New Roman"/>
          <w:sz w:val="28"/>
          <w:szCs w:val="28"/>
        </w:rPr>
        <w:t xml:space="preserve"> and its related committees, and to ensure the cross-transfer of information between </w:t>
      </w:r>
      <w:r w:rsidR="007D45F7">
        <w:rPr>
          <w:rFonts w:ascii="Times New Roman" w:hAnsi="Times New Roman"/>
          <w:sz w:val="28"/>
          <w:szCs w:val="28"/>
        </w:rPr>
        <w:t>TPC</w:t>
      </w:r>
      <w:r w:rsidR="000C37EB" w:rsidRPr="000C37EB">
        <w:rPr>
          <w:rFonts w:ascii="Times New Roman" w:hAnsi="Times New Roman"/>
          <w:sz w:val="28"/>
          <w:szCs w:val="28"/>
        </w:rPr>
        <w:t xml:space="preserve"> and its committees.  </w:t>
      </w:r>
    </w:p>
    <w:p w14:paraId="65AD640C" w14:textId="0BEF4A9D" w:rsidR="000C37EB" w:rsidRPr="000C37EB" w:rsidRDefault="00932F5D" w:rsidP="00F90E5E">
      <w:pPr>
        <w:tabs>
          <w:tab w:val="left" w:pos="1134"/>
        </w:tabs>
        <w:spacing w:after="120"/>
        <w:ind w:left="567" w:hanging="567"/>
        <w:rPr>
          <w:rFonts w:ascii="Times New Roman" w:hAnsi="Times New Roman"/>
          <w:sz w:val="28"/>
          <w:szCs w:val="28"/>
        </w:rPr>
      </w:pPr>
      <w:r>
        <w:rPr>
          <w:rFonts w:ascii="Times New Roman" w:hAnsi="Times New Roman"/>
          <w:sz w:val="28"/>
          <w:szCs w:val="28"/>
        </w:rPr>
        <w:t>(2)</w:t>
      </w:r>
      <w:r>
        <w:rPr>
          <w:rFonts w:ascii="Times New Roman" w:hAnsi="Times New Roman"/>
          <w:sz w:val="28"/>
          <w:szCs w:val="28"/>
        </w:rPr>
        <w:tab/>
      </w:r>
      <w:r w:rsidR="000C37EB" w:rsidRPr="000C37EB">
        <w:rPr>
          <w:rFonts w:ascii="Times New Roman" w:hAnsi="Times New Roman"/>
          <w:sz w:val="28"/>
          <w:szCs w:val="28"/>
        </w:rPr>
        <w:t>This policy applies to</w:t>
      </w:r>
      <w:r w:rsidR="00364DB5">
        <w:rPr>
          <w:rFonts w:ascii="Times New Roman" w:hAnsi="Times New Roman"/>
          <w:sz w:val="28"/>
          <w:szCs w:val="28"/>
        </w:rPr>
        <w:t xml:space="preserve"> the </w:t>
      </w:r>
      <w:r w:rsidR="007D45F7">
        <w:rPr>
          <w:rFonts w:ascii="Times New Roman" w:hAnsi="Times New Roman"/>
          <w:sz w:val="28"/>
          <w:szCs w:val="28"/>
        </w:rPr>
        <w:t xml:space="preserve">Tikanga </w:t>
      </w:r>
      <w:proofErr w:type="spellStart"/>
      <w:r w:rsidR="007D45F7">
        <w:rPr>
          <w:rFonts w:ascii="Times New Roman" w:hAnsi="Times New Roman"/>
          <w:sz w:val="28"/>
          <w:szCs w:val="28"/>
        </w:rPr>
        <w:t>Pakeha</w:t>
      </w:r>
      <w:proofErr w:type="spellEnd"/>
      <w:r w:rsidR="007D45F7">
        <w:rPr>
          <w:rFonts w:ascii="Times New Roman" w:hAnsi="Times New Roman"/>
          <w:sz w:val="28"/>
          <w:szCs w:val="28"/>
        </w:rPr>
        <w:t xml:space="preserve"> Conference</w:t>
      </w:r>
      <w:r w:rsidR="000C37EB" w:rsidRPr="000C37EB">
        <w:rPr>
          <w:rFonts w:ascii="Times New Roman" w:hAnsi="Times New Roman"/>
          <w:sz w:val="28"/>
          <w:szCs w:val="28"/>
        </w:rPr>
        <w:t xml:space="preserve"> </w:t>
      </w:r>
      <w:r w:rsidR="00364DB5">
        <w:rPr>
          <w:rFonts w:ascii="Times New Roman" w:hAnsi="Times New Roman"/>
          <w:sz w:val="28"/>
          <w:szCs w:val="28"/>
        </w:rPr>
        <w:t xml:space="preserve">and </w:t>
      </w:r>
      <w:proofErr w:type="spellStart"/>
      <w:r w:rsidR="00364DB5">
        <w:rPr>
          <w:rFonts w:ascii="Times New Roman" w:hAnsi="Times New Roman"/>
          <w:sz w:val="28"/>
          <w:szCs w:val="28"/>
        </w:rPr>
        <w:t>any body</w:t>
      </w:r>
      <w:proofErr w:type="spellEnd"/>
      <w:r w:rsidR="00364DB5">
        <w:rPr>
          <w:rFonts w:ascii="Times New Roman" w:hAnsi="Times New Roman"/>
          <w:sz w:val="28"/>
          <w:szCs w:val="28"/>
        </w:rPr>
        <w:t xml:space="preserve"> established by </w:t>
      </w:r>
      <w:r w:rsidR="007D45F7">
        <w:rPr>
          <w:rFonts w:ascii="Times New Roman" w:hAnsi="Times New Roman"/>
          <w:sz w:val="28"/>
          <w:szCs w:val="28"/>
        </w:rPr>
        <w:t>TPC</w:t>
      </w:r>
      <w:r w:rsidR="00364DB5">
        <w:rPr>
          <w:rFonts w:ascii="Times New Roman" w:hAnsi="Times New Roman"/>
          <w:sz w:val="28"/>
          <w:szCs w:val="28"/>
        </w:rPr>
        <w:t xml:space="preserve">.  </w:t>
      </w:r>
    </w:p>
    <w:p w14:paraId="47E4128D" w14:textId="77777777" w:rsidR="000C37EB" w:rsidRPr="000C37EB" w:rsidRDefault="00932F5D" w:rsidP="00932F5D">
      <w:pPr>
        <w:tabs>
          <w:tab w:val="left" w:pos="720"/>
          <w:tab w:val="left" w:pos="1134"/>
          <w:tab w:val="left" w:pos="2160"/>
          <w:tab w:val="left" w:pos="2880"/>
          <w:tab w:val="left" w:pos="3600"/>
          <w:tab w:val="center" w:pos="4524"/>
        </w:tabs>
        <w:ind w:left="567" w:hanging="567"/>
        <w:rPr>
          <w:rFonts w:ascii="Times New Roman" w:hAnsi="Times New Roman"/>
          <w:sz w:val="28"/>
          <w:szCs w:val="28"/>
        </w:rPr>
      </w:pPr>
      <w:r>
        <w:rPr>
          <w:rFonts w:ascii="Times New Roman" w:hAnsi="Times New Roman"/>
          <w:sz w:val="28"/>
          <w:szCs w:val="28"/>
        </w:rPr>
        <w:t>(3)</w:t>
      </w:r>
      <w:r>
        <w:rPr>
          <w:rFonts w:ascii="Times New Roman" w:hAnsi="Times New Roman"/>
          <w:sz w:val="28"/>
          <w:szCs w:val="28"/>
        </w:rPr>
        <w:tab/>
      </w:r>
      <w:r w:rsidR="003224A8">
        <w:rPr>
          <w:rFonts w:ascii="Times New Roman" w:hAnsi="Times New Roman"/>
          <w:sz w:val="28"/>
          <w:szCs w:val="28"/>
        </w:rPr>
        <w:t>The Bishop, Diocesan Council or Standing Committee, as appropriate,</w:t>
      </w:r>
      <w:r w:rsidR="000C37EB" w:rsidRPr="000C37EB">
        <w:rPr>
          <w:rFonts w:ascii="Times New Roman" w:hAnsi="Times New Roman"/>
          <w:sz w:val="28"/>
          <w:szCs w:val="28"/>
        </w:rPr>
        <w:t xml:space="preserve"> may at any time appoint an alternate</w:t>
      </w:r>
      <w:r w:rsidR="00364DB5">
        <w:rPr>
          <w:rFonts w:ascii="Times New Roman" w:hAnsi="Times New Roman"/>
          <w:sz w:val="28"/>
          <w:szCs w:val="28"/>
        </w:rPr>
        <w:t xml:space="preserve"> from his or her Diocese </w:t>
      </w:r>
      <w:r w:rsidR="000C37EB" w:rsidRPr="000C37EB">
        <w:rPr>
          <w:rFonts w:ascii="Times New Roman" w:hAnsi="Times New Roman"/>
          <w:sz w:val="28"/>
          <w:szCs w:val="28"/>
        </w:rPr>
        <w:t xml:space="preserve">whether </w:t>
      </w:r>
    </w:p>
    <w:p w14:paraId="13A87E2C" w14:textId="77777777" w:rsidR="000C37EB" w:rsidRDefault="00932F5D" w:rsidP="00932F5D">
      <w:pPr>
        <w:ind w:left="1134" w:hanging="567"/>
        <w:jc w:val="both"/>
        <w:rPr>
          <w:rFonts w:ascii="Times New Roman" w:hAnsi="Times New Roman"/>
          <w:sz w:val="28"/>
          <w:szCs w:val="28"/>
        </w:rPr>
      </w:pPr>
      <w:r>
        <w:rPr>
          <w:rFonts w:ascii="Times New Roman" w:hAnsi="Times New Roman"/>
          <w:sz w:val="28"/>
          <w:szCs w:val="28"/>
        </w:rPr>
        <w:t>(a)</w:t>
      </w:r>
      <w:r>
        <w:rPr>
          <w:rFonts w:ascii="Times New Roman" w:hAnsi="Times New Roman"/>
          <w:sz w:val="28"/>
          <w:szCs w:val="28"/>
        </w:rPr>
        <w:tab/>
      </w:r>
      <w:r w:rsidR="000C37EB" w:rsidRPr="000C37EB">
        <w:rPr>
          <w:rFonts w:ascii="Times New Roman" w:hAnsi="Times New Roman"/>
          <w:sz w:val="28"/>
          <w:szCs w:val="28"/>
        </w:rPr>
        <w:t xml:space="preserve">for a </w:t>
      </w:r>
      <w:proofErr w:type="gramStart"/>
      <w:r w:rsidR="000C37EB" w:rsidRPr="000C37EB">
        <w:rPr>
          <w:rFonts w:ascii="Times New Roman" w:hAnsi="Times New Roman"/>
          <w:sz w:val="28"/>
          <w:szCs w:val="28"/>
        </w:rPr>
        <w:t>particular occasion</w:t>
      </w:r>
      <w:proofErr w:type="gramEnd"/>
      <w:r w:rsidR="000C37EB" w:rsidRPr="000C37EB">
        <w:rPr>
          <w:rFonts w:ascii="Times New Roman" w:hAnsi="Times New Roman"/>
          <w:sz w:val="28"/>
          <w:szCs w:val="28"/>
        </w:rPr>
        <w:t xml:space="preserve"> where the member is unable to attend a meeting of that body, or</w:t>
      </w:r>
    </w:p>
    <w:p w14:paraId="41FD1462" w14:textId="77777777" w:rsidR="00BD0B14" w:rsidRPr="004B0A01" w:rsidRDefault="00932F5D" w:rsidP="00932F5D">
      <w:pPr>
        <w:ind w:left="1134" w:hanging="567"/>
        <w:jc w:val="both"/>
        <w:rPr>
          <w:rFonts w:ascii="Times New Roman" w:hAnsi="Times New Roman"/>
          <w:sz w:val="28"/>
          <w:szCs w:val="28"/>
        </w:rPr>
      </w:pPr>
      <w:r>
        <w:rPr>
          <w:rFonts w:ascii="Times New Roman" w:hAnsi="Times New Roman"/>
          <w:sz w:val="28"/>
          <w:szCs w:val="28"/>
        </w:rPr>
        <w:t>(b)</w:t>
      </w:r>
      <w:r>
        <w:rPr>
          <w:rFonts w:ascii="Times New Roman" w:hAnsi="Times New Roman"/>
          <w:sz w:val="28"/>
          <w:szCs w:val="28"/>
        </w:rPr>
        <w:tab/>
      </w:r>
      <w:r w:rsidR="004B0A01" w:rsidRPr="004B0A01">
        <w:rPr>
          <w:rFonts w:ascii="Times New Roman" w:hAnsi="Times New Roman"/>
          <w:sz w:val="28"/>
          <w:szCs w:val="28"/>
        </w:rPr>
        <w:t>for all future</w:t>
      </w:r>
      <w:r w:rsidR="000C37EB" w:rsidRPr="004B0A01">
        <w:rPr>
          <w:rFonts w:ascii="Times New Roman" w:hAnsi="Times New Roman"/>
          <w:sz w:val="28"/>
          <w:szCs w:val="28"/>
        </w:rPr>
        <w:t xml:space="preserve"> occasions when the member is unable to attend a meeting of that body</w:t>
      </w:r>
      <w:r w:rsidR="00BD0B14" w:rsidRPr="004B0A01">
        <w:rPr>
          <w:rFonts w:ascii="Times New Roman" w:hAnsi="Times New Roman"/>
          <w:sz w:val="28"/>
          <w:szCs w:val="28"/>
        </w:rPr>
        <w:t xml:space="preserve"> </w:t>
      </w:r>
    </w:p>
    <w:p w14:paraId="2503C87F" w14:textId="77777777" w:rsidR="000C37EB" w:rsidRPr="000C37EB" w:rsidRDefault="000C37EB" w:rsidP="000F5E87">
      <w:pPr>
        <w:spacing w:after="120"/>
        <w:ind w:left="567"/>
        <w:jc w:val="both"/>
        <w:rPr>
          <w:rFonts w:ascii="Times New Roman" w:hAnsi="Times New Roman"/>
          <w:sz w:val="28"/>
          <w:szCs w:val="28"/>
        </w:rPr>
      </w:pPr>
      <w:r w:rsidRPr="000C37EB">
        <w:rPr>
          <w:rFonts w:ascii="Times New Roman" w:hAnsi="Times New Roman"/>
          <w:sz w:val="28"/>
          <w:szCs w:val="28"/>
        </w:rPr>
        <w:t>with power to attend, speak and vote at the meeting.</w:t>
      </w:r>
    </w:p>
    <w:p w14:paraId="1D2F8243" w14:textId="77777777" w:rsidR="004B0A01" w:rsidRPr="004B0A01" w:rsidRDefault="004B0A01" w:rsidP="00F94DFF">
      <w:pPr>
        <w:pStyle w:val="ListParagraph"/>
        <w:overflowPunct/>
        <w:autoSpaceDE/>
        <w:autoSpaceDN/>
        <w:adjustRightInd/>
        <w:spacing w:after="120"/>
        <w:ind w:left="567"/>
        <w:jc w:val="both"/>
        <w:textAlignment w:val="auto"/>
        <w:rPr>
          <w:rFonts w:ascii="Times New Roman" w:hAnsi="Times New Roman"/>
          <w:vanish/>
          <w:sz w:val="28"/>
          <w:szCs w:val="28"/>
          <w:lang w:val="en-US" w:eastAsia="en-NZ"/>
        </w:rPr>
      </w:pPr>
    </w:p>
    <w:p w14:paraId="42A4FAD0" w14:textId="77777777" w:rsidR="004B0A01" w:rsidRPr="004B0A01" w:rsidRDefault="004B0A01" w:rsidP="00F94DFF">
      <w:pPr>
        <w:pStyle w:val="ListParagraph"/>
        <w:overflowPunct/>
        <w:autoSpaceDE/>
        <w:autoSpaceDN/>
        <w:adjustRightInd/>
        <w:spacing w:after="120"/>
        <w:ind w:left="567"/>
        <w:jc w:val="both"/>
        <w:textAlignment w:val="auto"/>
        <w:rPr>
          <w:rFonts w:ascii="Times New Roman" w:hAnsi="Times New Roman"/>
          <w:vanish/>
          <w:sz w:val="28"/>
          <w:szCs w:val="28"/>
          <w:lang w:val="en-US" w:eastAsia="en-NZ"/>
        </w:rPr>
      </w:pPr>
    </w:p>
    <w:p w14:paraId="4E36D96D" w14:textId="77777777" w:rsidR="000C37EB" w:rsidRPr="000C37EB" w:rsidRDefault="007F72BC" w:rsidP="00F94DFF">
      <w:pPr>
        <w:spacing w:after="120"/>
        <w:jc w:val="both"/>
        <w:rPr>
          <w:rFonts w:ascii="Times New Roman" w:hAnsi="Times New Roman"/>
          <w:sz w:val="28"/>
          <w:szCs w:val="28"/>
        </w:rPr>
      </w:pPr>
      <w:r>
        <w:rPr>
          <w:rFonts w:ascii="Times New Roman" w:hAnsi="Times New Roman"/>
          <w:sz w:val="28"/>
          <w:szCs w:val="28"/>
        </w:rPr>
        <w:t>(4)</w:t>
      </w:r>
      <w:r>
        <w:rPr>
          <w:rFonts w:ascii="Times New Roman" w:hAnsi="Times New Roman"/>
          <w:sz w:val="28"/>
          <w:szCs w:val="28"/>
        </w:rPr>
        <w:tab/>
      </w:r>
      <w:r w:rsidR="000C37EB" w:rsidRPr="000C37EB">
        <w:rPr>
          <w:rFonts w:ascii="Times New Roman" w:hAnsi="Times New Roman"/>
          <w:sz w:val="28"/>
          <w:szCs w:val="28"/>
        </w:rPr>
        <w:t xml:space="preserve">Before making an appointment, a member who has been appointed as a member for or from a </w:t>
      </w:r>
      <w:proofErr w:type="gramStart"/>
      <w:r w:rsidR="000C37EB" w:rsidRPr="000C37EB">
        <w:rPr>
          <w:rFonts w:ascii="Times New Roman" w:hAnsi="Times New Roman"/>
          <w:sz w:val="28"/>
          <w:szCs w:val="28"/>
        </w:rPr>
        <w:t>particular Diocese</w:t>
      </w:r>
      <w:proofErr w:type="gramEnd"/>
      <w:r w:rsidR="000C37EB" w:rsidRPr="000C37EB">
        <w:rPr>
          <w:rFonts w:ascii="Times New Roman" w:hAnsi="Times New Roman"/>
          <w:sz w:val="28"/>
          <w:szCs w:val="28"/>
        </w:rPr>
        <w:t xml:space="preserve"> must consult with the Bishop of that Diocese.  All other members must consult with the </w:t>
      </w:r>
      <w:r w:rsidR="00364DB5">
        <w:rPr>
          <w:rFonts w:ascii="Times New Roman" w:hAnsi="Times New Roman"/>
          <w:sz w:val="28"/>
          <w:szCs w:val="28"/>
        </w:rPr>
        <w:t>Senior</w:t>
      </w:r>
      <w:r w:rsidR="000C37EB" w:rsidRPr="000C37EB">
        <w:rPr>
          <w:rFonts w:ascii="Times New Roman" w:hAnsi="Times New Roman"/>
          <w:sz w:val="28"/>
          <w:szCs w:val="28"/>
        </w:rPr>
        <w:t xml:space="preserve"> Bishop.</w:t>
      </w:r>
    </w:p>
    <w:p w14:paraId="293FF89A" w14:textId="77777777" w:rsidR="00A82C4E" w:rsidRDefault="00A82C4E" w:rsidP="00EE1CC1">
      <w:pPr>
        <w:tabs>
          <w:tab w:val="left" w:pos="8208"/>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 w:val="left" w:pos="28800"/>
          <w:tab w:val="left" w:pos="29520"/>
          <w:tab w:val="left" w:pos="30240"/>
          <w:tab w:val="left" w:pos="30960"/>
        </w:tabs>
        <w:jc w:val="both"/>
        <w:rPr>
          <w:rFonts w:ascii="Times New Roman" w:hAnsi="Times New Roman"/>
          <w:b/>
          <w:sz w:val="28"/>
          <w:szCs w:val="28"/>
          <w:lang w:val="en-NZ"/>
        </w:rPr>
      </w:pPr>
    </w:p>
    <w:p w14:paraId="1630E2CC" w14:textId="52375CBD" w:rsidR="00A54342" w:rsidRPr="00A06B95" w:rsidRDefault="00932F5D" w:rsidP="00932F5D">
      <w:pPr>
        <w:ind w:left="567" w:hanging="567"/>
        <w:rPr>
          <w:rFonts w:ascii="Times New Roman" w:hAnsi="Times New Roman"/>
          <w:sz w:val="28"/>
          <w:szCs w:val="28"/>
        </w:rPr>
      </w:pPr>
      <w:r>
        <w:rPr>
          <w:rFonts w:ascii="Times New Roman" w:hAnsi="Times New Roman"/>
          <w:b/>
          <w:sz w:val="28"/>
          <w:szCs w:val="28"/>
          <w:lang w:val="en-NZ"/>
        </w:rPr>
        <w:t>6</w:t>
      </w:r>
      <w:r w:rsidR="00770407">
        <w:rPr>
          <w:rFonts w:ascii="Times New Roman" w:hAnsi="Times New Roman"/>
          <w:b/>
          <w:sz w:val="28"/>
          <w:szCs w:val="28"/>
          <w:lang w:val="en-NZ"/>
        </w:rPr>
        <w:tab/>
      </w:r>
      <w:r w:rsidR="00A54342" w:rsidRPr="00A06B95">
        <w:rPr>
          <w:rFonts w:ascii="Times New Roman" w:hAnsi="Times New Roman"/>
          <w:b/>
          <w:sz w:val="28"/>
          <w:szCs w:val="28"/>
          <w:lang w:val="en-NZ"/>
        </w:rPr>
        <w:t xml:space="preserve">FINANCIAL PRINCIPLES, REGULATIONS </w:t>
      </w:r>
      <w:smartTag w:uri="urn:schemas-microsoft-com:office:smarttags" w:element="stockticker">
        <w:r w:rsidR="00A54342" w:rsidRPr="00A06B95">
          <w:rPr>
            <w:rFonts w:ascii="Times New Roman" w:hAnsi="Times New Roman"/>
            <w:b/>
            <w:sz w:val="28"/>
            <w:szCs w:val="28"/>
            <w:lang w:val="en-NZ"/>
          </w:rPr>
          <w:t>AND</w:t>
        </w:r>
      </w:smartTag>
      <w:r w:rsidR="00A54342" w:rsidRPr="00A06B95">
        <w:rPr>
          <w:rFonts w:ascii="Times New Roman" w:hAnsi="Times New Roman"/>
          <w:b/>
          <w:sz w:val="28"/>
          <w:szCs w:val="28"/>
          <w:lang w:val="en-NZ"/>
        </w:rPr>
        <w:t xml:space="preserve"> POLICIES</w:t>
      </w:r>
    </w:p>
    <w:p w14:paraId="6C795E16" w14:textId="77777777" w:rsidR="00A54342" w:rsidRPr="00A06B95" w:rsidRDefault="00932F5D" w:rsidP="00932F5D">
      <w:pPr>
        <w:ind w:left="567" w:hanging="567"/>
        <w:jc w:val="both"/>
        <w:rPr>
          <w:rFonts w:ascii="Times New Roman" w:hAnsi="Times New Roman"/>
          <w:sz w:val="28"/>
          <w:szCs w:val="28"/>
        </w:rPr>
      </w:pPr>
      <w:r>
        <w:rPr>
          <w:rFonts w:ascii="Times New Roman" w:hAnsi="Times New Roman"/>
          <w:b/>
          <w:sz w:val="28"/>
          <w:szCs w:val="28"/>
        </w:rPr>
        <w:t>(1)</w:t>
      </w:r>
      <w:r>
        <w:rPr>
          <w:rFonts w:ascii="Times New Roman" w:hAnsi="Times New Roman"/>
          <w:b/>
          <w:sz w:val="28"/>
          <w:szCs w:val="28"/>
        </w:rPr>
        <w:tab/>
      </w:r>
      <w:r w:rsidR="00023185" w:rsidRPr="00023185">
        <w:rPr>
          <w:rFonts w:ascii="Times New Roman" w:hAnsi="Times New Roman"/>
          <w:b/>
          <w:sz w:val="28"/>
          <w:szCs w:val="28"/>
        </w:rPr>
        <w:t>Principles</w:t>
      </w:r>
    </w:p>
    <w:p w14:paraId="071B51C1" w14:textId="18570905" w:rsidR="00FC4CA8" w:rsidRDefault="00F90E5E" w:rsidP="00CA31BC">
      <w:pPr>
        <w:ind w:left="1134" w:hanging="567"/>
        <w:jc w:val="both"/>
        <w:rPr>
          <w:rFonts w:ascii="Times New Roman" w:hAnsi="Times New Roman"/>
          <w:sz w:val="28"/>
          <w:szCs w:val="28"/>
        </w:rPr>
      </w:pPr>
      <w:r>
        <w:rPr>
          <w:rFonts w:ascii="Times New Roman" w:hAnsi="Times New Roman"/>
          <w:sz w:val="28"/>
          <w:szCs w:val="28"/>
        </w:rPr>
        <w:t>(a)</w:t>
      </w:r>
      <w:r>
        <w:rPr>
          <w:rFonts w:ascii="Times New Roman" w:hAnsi="Times New Roman"/>
          <w:sz w:val="28"/>
          <w:szCs w:val="28"/>
        </w:rPr>
        <w:tab/>
      </w:r>
      <w:r w:rsidR="00A54342" w:rsidRPr="00A06B95">
        <w:rPr>
          <w:rFonts w:ascii="Times New Roman" w:hAnsi="Times New Roman"/>
          <w:sz w:val="28"/>
          <w:szCs w:val="28"/>
        </w:rPr>
        <w:t xml:space="preserve">The </w:t>
      </w:r>
      <w:r w:rsidR="007D45F7">
        <w:rPr>
          <w:rFonts w:ascii="Times New Roman" w:hAnsi="Times New Roman"/>
          <w:sz w:val="28"/>
          <w:szCs w:val="28"/>
        </w:rPr>
        <w:t xml:space="preserve">Tikanga </w:t>
      </w:r>
      <w:proofErr w:type="spellStart"/>
      <w:r w:rsidR="007D45F7">
        <w:rPr>
          <w:rFonts w:ascii="Times New Roman" w:hAnsi="Times New Roman"/>
          <w:sz w:val="28"/>
          <w:szCs w:val="28"/>
        </w:rPr>
        <w:t>Pakeha</w:t>
      </w:r>
      <w:proofErr w:type="spellEnd"/>
      <w:r w:rsidR="007D45F7">
        <w:rPr>
          <w:rFonts w:ascii="Times New Roman" w:hAnsi="Times New Roman"/>
          <w:sz w:val="28"/>
          <w:szCs w:val="28"/>
        </w:rPr>
        <w:t xml:space="preserve"> Conference</w:t>
      </w:r>
      <w:r w:rsidR="00A54342" w:rsidRPr="00A06B95">
        <w:rPr>
          <w:rFonts w:ascii="Times New Roman" w:hAnsi="Times New Roman"/>
          <w:sz w:val="28"/>
          <w:szCs w:val="28"/>
        </w:rPr>
        <w:t xml:space="preserve"> must live within its income.</w:t>
      </w:r>
    </w:p>
    <w:p w14:paraId="3E1C11FC" w14:textId="77777777" w:rsidR="00FC4CA8" w:rsidRDefault="00F90E5E" w:rsidP="00CA31BC">
      <w:pPr>
        <w:ind w:left="1134" w:hanging="567"/>
        <w:jc w:val="both"/>
        <w:rPr>
          <w:rFonts w:ascii="Times New Roman" w:hAnsi="Times New Roman"/>
          <w:sz w:val="28"/>
          <w:szCs w:val="28"/>
        </w:rPr>
      </w:pPr>
      <w:r>
        <w:rPr>
          <w:rFonts w:ascii="Times New Roman" w:hAnsi="Times New Roman"/>
          <w:sz w:val="28"/>
          <w:szCs w:val="28"/>
        </w:rPr>
        <w:t>(b)</w:t>
      </w:r>
      <w:r>
        <w:rPr>
          <w:rFonts w:ascii="Times New Roman" w:hAnsi="Times New Roman"/>
          <w:sz w:val="28"/>
          <w:szCs w:val="28"/>
        </w:rPr>
        <w:tab/>
      </w:r>
      <w:r w:rsidR="00A54342" w:rsidRPr="00A06B95">
        <w:rPr>
          <w:rFonts w:ascii="Times New Roman" w:hAnsi="Times New Roman"/>
          <w:sz w:val="28"/>
          <w:szCs w:val="28"/>
        </w:rPr>
        <w:t>Diocesan contributions should be untagged.</w:t>
      </w:r>
    </w:p>
    <w:p w14:paraId="55EAC537" w14:textId="77777777" w:rsidR="00FC4CA8" w:rsidRDefault="00F90E5E" w:rsidP="00CA31BC">
      <w:pPr>
        <w:ind w:left="1134" w:hanging="567"/>
        <w:jc w:val="both"/>
        <w:rPr>
          <w:rFonts w:ascii="Times New Roman" w:hAnsi="Times New Roman"/>
          <w:sz w:val="28"/>
          <w:szCs w:val="28"/>
        </w:rPr>
      </w:pPr>
      <w:r>
        <w:rPr>
          <w:rFonts w:ascii="Times New Roman" w:hAnsi="Times New Roman"/>
          <w:sz w:val="28"/>
          <w:szCs w:val="28"/>
        </w:rPr>
        <w:t>(c)</w:t>
      </w:r>
      <w:r>
        <w:rPr>
          <w:rFonts w:ascii="Times New Roman" w:hAnsi="Times New Roman"/>
          <w:sz w:val="28"/>
          <w:szCs w:val="28"/>
        </w:rPr>
        <w:tab/>
      </w:r>
      <w:r w:rsidR="00A54342" w:rsidRPr="00A06B95">
        <w:rPr>
          <w:rFonts w:ascii="Times New Roman" w:hAnsi="Times New Roman"/>
          <w:sz w:val="28"/>
          <w:szCs w:val="28"/>
        </w:rPr>
        <w:t>Diocesan contributions should be voluntary as negotiated.</w:t>
      </w:r>
    </w:p>
    <w:p w14:paraId="2A9CB290" w14:textId="05FEC4C8" w:rsidR="00A54342" w:rsidRPr="00A06B95" w:rsidRDefault="00F90E5E" w:rsidP="00CA31BC">
      <w:pPr>
        <w:ind w:left="1134" w:hanging="567"/>
        <w:jc w:val="both"/>
        <w:rPr>
          <w:rFonts w:ascii="Times New Roman" w:hAnsi="Times New Roman"/>
          <w:sz w:val="28"/>
          <w:szCs w:val="28"/>
        </w:rPr>
      </w:pPr>
      <w:r>
        <w:rPr>
          <w:rFonts w:ascii="Times New Roman" w:hAnsi="Times New Roman"/>
          <w:sz w:val="28"/>
          <w:szCs w:val="28"/>
        </w:rPr>
        <w:t>(d)</w:t>
      </w:r>
      <w:r>
        <w:rPr>
          <w:rFonts w:ascii="Times New Roman" w:hAnsi="Times New Roman"/>
          <w:sz w:val="28"/>
          <w:szCs w:val="28"/>
        </w:rPr>
        <w:tab/>
      </w:r>
      <w:r w:rsidR="00A54342" w:rsidRPr="00A06B95">
        <w:rPr>
          <w:rFonts w:ascii="Times New Roman" w:hAnsi="Times New Roman"/>
          <w:sz w:val="28"/>
          <w:szCs w:val="28"/>
        </w:rPr>
        <w:t xml:space="preserve">The </w:t>
      </w:r>
      <w:r w:rsidR="007D45F7">
        <w:rPr>
          <w:rFonts w:ascii="Times New Roman" w:hAnsi="Times New Roman"/>
          <w:sz w:val="28"/>
          <w:szCs w:val="28"/>
        </w:rPr>
        <w:t xml:space="preserve">Tikanga </w:t>
      </w:r>
      <w:proofErr w:type="spellStart"/>
      <w:r w:rsidR="007D45F7">
        <w:rPr>
          <w:rFonts w:ascii="Times New Roman" w:hAnsi="Times New Roman"/>
          <w:sz w:val="28"/>
          <w:szCs w:val="28"/>
        </w:rPr>
        <w:t>Pakeha</w:t>
      </w:r>
      <w:proofErr w:type="spellEnd"/>
      <w:r w:rsidR="007D45F7">
        <w:rPr>
          <w:rFonts w:ascii="Times New Roman" w:hAnsi="Times New Roman"/>
          <w:sz w:val="28"/>
          <w:szCs w:val="28"/>
        </w:rPr>
        <w:t xml:space="preserve"> Conference</w:t>
      </w:r>
      <w:r w:rsidR="00A54342" w:rsidRPr="00A06B95">
        <w:rPr>
          <w:rFonts w:ascii="Times New Roman" w:hAnsi="Times New Roman"/>
          <w:sz w:val="28"/>
          <w:szCs w:val="28"/>
        </w:rPr>
        <w:t xml:space="preserve"> will act to co-ordinate funding requests for projects that affect more than one diocese.</w:t>
      </w:r>
    </w:p>
    <w:p w14:paraId="587B0126" w14:textId="77777777" w:rsidR="00CA31BC" w:rsidRDefault="00CA31BC" w:rsidP="00CA31BC">
      <w:pPr>
        <w:tabs>
          <w:tab w:val="left" w:pos="540"/>
        </w:tabs>
        <w:jc w:val="both"/>
        <w:rPr>
          <w:rFonts w:ascii="Times New Roman" w:hAnsi="Times New Roman"/>
          <w:b/>
          <w:sz w:val="28"/>
          <w:szCs w:val="28"/>
        </w:rPr>
      </w:pPr>
    </w:p>
    <w:p w14:paraId="01E7E98C" w14:textId="77777777" w:rsidR="00023185" w:rsidRPr="00A06B95" w:rsidRDefault="00F90E5E" w:rsidP="00CA31BC">
      <w:pPr>
        <w:tabs>
          <w:tab w:val="left" w:pos="540"/>
        </w:tabs>
        <w:jc w:val="both"/>
        <w:rPr>
          <w:rFonts w:ascii="Times New Roman" w:hAnsi="Times New Roman"/>
          <w:sz w:val="28"/>
          <w:szCs w:val="28"/>
        </w:rPr>
      </w:pPr>
      <w:r>
        <w:rPr>
          <w:rFonts w:ascii="Times New Roman" w:hAnsi="Times New Roman"/>
          <w:b/>
          <w:sz w:val="28"/>
          <w:szCs w:val="28"/>
        </w:rPr>
        <w:t>(2)</w:t>
      </w:r>
      <w:r>
        <w:rPr>
          <w:rFonts w:ascii="Times New Roman" w:hAnsi="Times New Roman"/>
          <w:b/>
          <w:sz w:val="28"/>
          <w:szCs w:val="28"/>
        </w:rPr>
        <w:tab/>
      </w:r>
      <w:r w:rsidR="00023185" w:rsidRPr="00023185">
        <w:rPr>
          <w:rFonts w:ascii="Times New Roman" w:hAnsi="Times New Roman"/>
          <w:b/>
          <w:sz w:val="28"/>
          <w:szCs w:val="28"/>
        </w:rPr>
        <w:t xml:space="preserve">Regulations </w:t>
      </w:r>
    </w:p>
    <w:p w14:paraId="38F75210" w14:textId="1FB9A5BE" w:rsidR="00FC4CA8" w:rsidRDefault="00F90E5E" w:rsidP="00CA31BC">
      <w:pPr>
        <w:ind w:left="1134" w:hanging="567"/>
        <w:jc w:val="both"/>
        <w:rPr>
          <w:rFonts w:ascii="Times New Roman" w:hAnsi="Times New Roman"/>
          <w:sz w:val="28"/>
          <w:szCs w:val="28"/>
        </w:rPr>
      </w:pPr>
      <w:r>
        <w:rPr>
          <w:rFonts w:ascii="Times New Roman" w:hAnsi="Times New Roman"/>
          <w:sz w:val="28"/>
          <w:szCs w:val="28"/>
        </w:rPr>
        <w:t>(a)</w:t>
      </w:r>
      <w:r>
        <w:rPr>
          <w:rFonts w:ascii="Times New Roman" w:hAnsi="Times New Roman"/>
          <w:sz w:val="28"/>
          <w:szCs w:val="28"/>
        </w:rPr>
        <w:tab/>
      </w:r>
      <w:r w:rsidR="00A54342" w:rsidRPr="00A06B95">
        <w:rPr>
          <w:rFonts w:ascii="Times New Roman" w:hAnsi="Times New Roman"/>
          <w:sz w:val="28"/>
          <w:szCs w:val="28"/>
        </w:rPr>
        <w:t xml:space="preserve">Dioceses should inform the </w:t>
      </w:r>
      <w:r w:rsidR="007D45F7">
        <w:rPr>
          <w:rFonts w:ascii="Times New Roman" w:hAnsi="Times New Roman"/>
          <w:sz w:val="28"/>
          <w:szCs w:val="28"/>
        </w:rPr>
        <w:t xml:space="preserve">Tikanga </w:t>
      </w:r>
      <w:proofErr w:type="spellStart"/>
      <w:r w:rsidR="007D45F7">
        <w:rPr>
          <w:rFonts w:ascii="Times New Roman" w:hAnsi="Times New Roman"/>
          <w:sz w:val="28"/>
          <w:szCs w:val="28"/>
        </w:rPr>
        <w:t>Pakeha</w:t>
      </w:r>
      <w:proofErr w:type="spellEnd"/>
      <w:r w:rsidR="007D45F7">
        <w:rPr>
          <w:rFonts w:ascii="Times New Roman" w:hAnsi="Times New Roman"/>
          <w:sz w:val="28"/>
          <w:szCs w:val="28"/>
        </w:rPr>
        <w:t xml:space="preserve"> Conference</w:t>
      </w:r>
      <w:r w:rsidR="00023185">
        <w:rPr>
          <w:rFonts w:ascii="Times New Roman" w:hAnsi="Times New Roman"/>
          <w:sz w:val="28"/>
          <w:szCs w:val="28"/>
        </w:rPr>
        <w:t xml:space="preserve"> </w:t>
      </w:r>
      <w:r w:rsidR="00A54342" w:rsidRPr="00A06B95">
        <w:rPr>
          <w:rFonts w:ascii="Times New Roman" w:hAnsi="Times New Roman"/>
          <w:sz w:val="28"/>
          <w:szCs w:val="28"/>
        </w:rPr>
        <w:t xml:space="preserve">Coordinating Group of the contributions they can make, on a </w:t>
      </w:r>
      <w:proofErr w:type="gramStart"/>
      <w:r w:rsidR="00A54342" w:rsidRPr="00A06B95">
        <w:rPr>
          <w:rFonts w:ascii="Times New Roman" w:hAnsi="Times New Roman"/>
          <w:sz w:val="28"/>
          <w:szCs w:val="28"/>
        </w:rPr>
        <w:t>two yearly</w:t>
      </w:r>
      <w:proofErr w:type="gramEnd"/>
      <w:r w:rsidR="00A54342" w:rsidRPr="00A06B95">
        <w:rPr>
          <w:rFonts w:ascii="Times New Roman" w:hAnsi="Times New Roman"/>
          <w:sz w:val="28"/>
          <w:szCs w:val="28"/>
        </w:rPr>
        <w:t xml:space="preserve"> cycle, to fund the </w:t>
      </w:r>
      <w:r w:rsidR="007D45F7">
        <w:rPr>
          <w:rFonts w:ascii="Times New Roman" w:hAnsi="Times New Roman"/>
          <w:sz w:val="28"/>
          <w:szCs w:val="28"/>
        </w:rPr>
        <w:t xml:space="preserve">Tikanga </w:t>
      </w:r>
      <w:proofErr w:type="spellStart"/>
      <w:r w:rsidR="007D45F7">
        <w:rPr>
          <w:rFonts w:ascii="Times New Roman" w:hAnsi="Times New Roman"/>
          <w:sz w:val="28"/>
          <w:szCs w:val="28"/>
        </w:rPr>
        <w:t>Pakeha</w:t>
      </w:r>
      <w:proofErr w:type="spellEnd"/>
      <w:r w:rsidR="007D45F7">
        <w:rPr>
          <w:rFonts w:ascii="Times New Roman" w:hAnsi="Times New Roman"/>
          <w:sz w:val="28"/>
          <w:szCs w:val="28"/>
        </w:rPr>
        <w:t xml:space="preserve"> Conference</w:t>
      </w:r>
      <w:r w:rsidR="00A54342" w:rsidRPr="00A06B95">
        <w:rPr>
          <w:rFonts w:ascii="Times New Roman" w:hAnsi="Times New Roman"/>
          <w:sz w:val="28"/>
          <w:szCs w:val="28"/>
        </w:rPr>
        <w:t xml:space="preserve"> and projects undertaken through that body.</w:t>
      </w:r>
    </w:p>
    <w:p w14:paraId="0313FE1E" w14:textId="77777777" w:rsidR="00FC4CA8" w:rsidRDefault="00F90E5E" w:rsidP="00CA31BC">
      <w:pPr>
        <w:ind w:left="1134" w:hanging="567"/>
        <w:jc w:val="both"/>
        <w:rPr>
          <w:rFonts w:ascii="Times New Roman" w:hAnsi="Times New Roman"/>
          <w:sz w:val="28"/>
          <w:szCs w:val="28"/>
        </w:rPr>
      </w:pPr>
      <w:r>
        <w:rPr>
          <w:rFonts w:ascii="Times New Roman" w:hAnsi="Times New Roman"/>
          <w:sz w:val="28"/>
          <w:szCs w:val="28"/>
        </w:rPr>
        <w:t>(b)</w:t>
      </w:r>
      <w:r>
        <w:rPr>
          <w:rFonts w:ascii="Times New Roman" w:hAnsi="Times New Roman"/>
          <w:sz w:val="28"/>
          <w:szCs w:val="28"/>
        </w:rPr>
        <w:tab/>
      </w:r>
      <w:r w:rsidR="00A54342" w:rsidRPr="00A06B95">
        <w:rPr>
          <w:rFonts w:ascii="Times New Roman" w:hAnsi="Times New Roman"/>
          <w:sz w:val="28"/>
          <w:szCs w:val="28"/>
        </w:rPr>
        <w:t xml:space="preserve">The </w:t>
      </w:r>
      <w:proofErr w:type="gramStart"/>
      <w:r w:rsidR="00A54342" w:rsidRPr="00A06B95">
        <w:rPr>
          <w:rFonts w:ascii="Times New Roman" w:hAnsi="Times New Roman"/>
          <w:sz w:val="28"/>
          <w:szCs w:val="28"/>
        </w:rPr>
        <w:t>two yearly</w:t>
      </w:r>
      <w:proofErr w:type="gramEnd"/>
      <w:r w:rsidR="00A54342" w:rsidRPr="00A06B95">
        <w:rPr>
          <w:rFonts w:ascii="Times New Roman" w:hAnsi="Times New Roman"/>
          <w:sz w:val="28"/>
          <w:szCs w:val="28"/>
        </w:rPr>
        <w:t xml:space="preserve"> cycle, concurrent with that of General Synod</w:t>
      </w:r>
      <w:r w:rsidR="00694E0E" w:rsidRPr="007B6468">
        <w:rPr>
          <w:rFonts w:ascii="Times New Roman" w:hAnsi="Times New Roman"/>
          <w:sz w:val="28"/>
          <w:szCs w:val="28"/>
          <w:lang w:val="en-NZ"/>
        </w:rPr>
        <w:t>/</w:t>
      </w:r>
      <w:proofErr w:type="spellStart"/>
      <w:r w:rsidR="00694E0E" w:rsidRPr="007B6468">
        <w:rPr>
          <w:rFonts w:ascii="Times New Roman" w:hAnsi="Times New Roman"/>
          <w:sz w:val="28"/>
          <w:szCs w:val="28"/>
          <w:lang w:val="en-NZ"/>
        </w:rPr>
        <w:t>te</w:t>
      </w:r>
      <w:proofErr w:type="spellEnd"/>
      <w:r w:rsidR="00694E0E" w:rsidRPr="007B6468">
        <w:rPr>
          <w:rFonts w:ascii="Times New Roman" w:hAnsi="Times New Roman"/>
          <w:sz w:val="28"/>
          <w:szCs w:val="28"/>
          <w:lang w:val="en-NZ"/>
        </w:rPr>
        <w:t xml:space="preserve"> </w:t>
      </w:r>
      <w:proofErr w:type="spellStart"/>
      <w:r w:rsidR="00694E0E" w:rsidRPr="007B6468">
        <w:rPr>
          <w:rFonts w:ascii="Times New Roman" w:hAnsi="Times New Roman"/>
          <w:sz w:val="28"/>
          <w:szCs w:val="28"/>
          <w:lang w:val="en-NZ"/>
        </w:rPr>
        <w:t>H</w:t>
      </w:r>
      <w:r w:rsidR="00694E0E">
        <w:rPr>
          <w:rFonts w:ascii="Times New Roman" w:hAnsi="Times New Roman"/>
          <w:sz w:val="28"/>
          <w:szCs w:val="28"/>
          <w:lang w:val="en-NZ"/>
        </w:rPr>
        <w:t>ī</w:t>
      </w:r>
      <w:r w:rsidR="00694E0E" w:rsidRPr="007B6468">
        <w:rPr>
          <w:rFonts w:ascii="Times New Roman" w:hAnsi="Times New Roman"/>
          <w:sz w:val="28"/>
          <w:szCs w:val="28"/>
          <w:lang w:val="en-NZ"/>
        </w:rPr>
        <w:t>nota</w:t>
      </w:r>
      <w:proofErr w:type="spellEnd"/>
      <w:r w:rsidR="00694E0E" w:rsidRPr="007B6468">
        <w:rPr>
          <w:rFonts w:ascii="Times New Roman" w:hAnsi="Times New Roman"/>
          <w:sz w:val="28"/>
          <w:szCs w:val="28"/>
          <w:lang w:val="en-NZ"/>
        </w:rPr>
        <w:t xml:space="preserve"> </w:t>
      </w:r>
      <w:proofErr w:type="spellStart"/>
      <w:r w:rsidR="00694E0E" w:rsidRPr="007B6468">
        <w:rPr>
          <w:rFonts w:ascii="Times New Roman" w:hAnsi="Times New Roman"/>
          <w:sz w:val="28"/>
          <w:szCs w:val="28"/>
          <w:lang w:val="en-NZ"/>
        </w:rPr>
        <w:t>Wh</w:t>
      </w:r>
      <w:r w:rsidR="00694E0E">
        <w:rPr>
          <w:rFonts w:ascii="Times New Roman" w:hAnsi="Times New Roman"/>
          <w:sz w:val="28"/>
          <w:szCs w:val="28"/>
          <w:lang w:val="en-NZ"/>
        </w:rPr>
        <w:t>ā</w:t>
      </w:r>
      <w:r w:rsidR="00694E0E" w:rsidRPr="007B6468">
        <w:rPr>
          <w:rFonts w:ascii="Times New Roman" w:hAnsi="Times New Roman"/>
          <w:sz w:val="28"/>
          <w:szCs w:val="28"/>
          <w:lang w:val="en-NZ"/>
        </w:rPr>
        <w:t>nui</w:t>
      </w:r>
      <w:proofErr w:type="spellEnd"/>
      <w:r w:rsidR="00A54342" w:rsidRPr="00A06B95">
        <w:rPr>
          <w:rFonts w:ascii="Times New Roman" w:hAnsi="Times New Roman"/>
          <w:sz w:val="28"/>
          <w:szCs w:val="28"/>
        </w:rPr>
        <w:t>, began in 1995.</w:t>
      </w:r>
    </w:p>
    <w:p w14:paraId="31088843" w14:textId="289DC442" w:rsidR="00FC4CA8" w:rsidRDefault="00F90E5E" w:rsidP="00CA31BC">
      <w:pPr>
        <w:ind w:left="1134" w:hanging="567"/>
        <w:jc w:val="both"/>
        <w:rPr>
          <w:rFonts w:ascii="Times New Roman" w:hAnsi="Times New Roman"/>
          <w:sz w:val="28"/>
          <w:szCs w:val="28"/>
        </w:rPr>
      </w:pPr>
      <w:r>
        <w:rPr>
          <w:rFonts w:ascii="Times New Roman" w:hAnsi="Times New Roman"/>
          <w:sz w:val="28"/>
          <w:szCs w:val="28"/>
        </w:rPr>
        <w:t>(c)</w:t>
      </w:r>
      <w:r>
        <w:rPr>
          <w:rFonts w:ascii="Times New Roman" w:hAnsi="Times New Roman"/>
          <w:sz w:val="28"/>
          <w:szCs w:val="28"/>
        </w:rPr>
        <w:tab/>
      </w:r>
      <w:r w:rsidR="00A54342" w:rsidRPr="00A06B95">
        <w:rPr>
          <w:rFonts w:ascii="Times New Roman" w:hAnsi="Times New Roman"/>
          <w:sz w:val="28"/>
          <w:szCs w:val="28"/>
        </w:rPr>
        <w:t xml:space="preserve">Extra Diocesan groups with funding requests to all dioceses shall make such requests through the </w:t>
      </w:r>
      <w:r w:rsidR="007D45F7">
        <w:rPr>
          <w:rFonts w:ascii="Times New Roman" w:hAnsi="Times New Roman"/>
          <w:sz w:val="28"/>
          <w:szCs w:val="28"/>
        </w:rPr>
        <w:t xml:space="preserve">Tikanga </w:t>
      </w:r>
      <w:proofErr w:type="spellStart"/>
      <w:r w:rsidR="007D45F7">
        <w:rPr>
          <w:rFonts w:ascii="Times New Roman" w:hAnsi="Times New Roman"/>
          <w:sz w:val="28"/>
          <w:szCs w:val="28"/>
        </w:rPr>
        <w:t>Pakeha</w:t>
      </w:r>
      <w:proofErr w:type="spellEnd"/>
      <w:r w:rsidR="007D45F7">
        <w:rPr>
          <w:rFonts w:ascii="Times New Roman" w:hAnsi="Times New Roman"/>
          <w:sz w:val="28"/>
          <w:szCs w:val="28"/>
        </w:rPr>
        <w:t xml:space="preserve"> Conference</w:t>
      </w:r>
      <w:r w:rsidR="00A54342" w:rsidRPr="00A06B95">
        <w:rPr>
          <w:rFonts w:ascii="Times New Roman" w:hAnsi="Times New Roman"/>
          <w:sz w:val="28"/>
          <w:szCs w:val="28"/>
        </w:rPr>
        <w:t>.  Such requests must be made in accordance with the Budget Policies listed below.</w:t>
      </w:r>
    </w:p>
    <w:p w14:paraId="2F603122" w14:textId="6B85B6CE" w:rsidR="000F5E87" w:rsidRDefault="00F90E5E" w:rsidP="000F5E87">
      <w:pPr>
        <w:spacing w:after="120"/>
        <w:ind w:left="1134" w:hanging="567"/>
        <w:jc w:val="both"/>
        <w:rPr>
          <w:rFonts w:ascii="Times New Roman" w:hAnsi="Times New Roman"/>
          <w:b/>
          <w:sz w:val="28"/>
          <w:szCs w:val="28"/>
        </w:rPr>
      </w:pPr>
      <w:r>
        <w:rPr>
          <w:rFonts w:ascii="Times New Roman" w:hAnsi="Times New Roman"/>
          <w:sz w:val="28"/>
          <w:szCs w:val="28"/>
        </w:rPr>
        <w:t>(d)</w:t>
      </w:r>
      <w:r>
        <w:rPr>
          <w:rFonts w:ascii="Times New Roman" w:hAnsi="Times New Roman"/>
          <w:sz w:val="28"/>
          <w:szCs w:val="28"/>
        </w:rPr>
        <w:tab/>
      </w:r>
      <w:r w:rsidR="00A54342" w:rsidRPr="00A06B95">
        <w:rPr>
          <w:rFonts w:ascii="Times New Roman" w:hAnsi="Times New Roman"/>
          <w:sz w:val="28"/>
          <w:szCs w:val="28"/>
        </w:rPr>
        <w:t xml:space="preserve">Dioceses receiving requests directly which are being made to all dioceses should refer such requests to the </w:t>
      </w:r>
      <w:r w:rsidR="007D45F7">
        <w:rPr>
          <w:rFonts w:ascii="Times New Roman" w:hAnsi="Times New Roman"/>
          <w:sz w:val="28"/>
          <w:szCs w:val="28"/>
        </w:rPr>
        <w:t xml:space="preserve">Tikanga </w:t>
      </w:r>
      <w:proofErr w:type="spellStart"/>
      <w:r w:rsidR="007D45F7">
        <w:rPr>
          <w:rFonts w:ascii="Times New Roman" w:hAnsi="Times New Roman"/>
          <w:sz w:val="28"/>
          <w:szCs w:val="28"/>
        </w:rPr>
        <w:t>Pakeha</w:t>
      </w:r>
      <w:proofErr w:type="spellEnd"/>
      <w:r w:rsidR="007D45F7">
        <w:rPr>
          <w:rFonts w:ascii="Times New Roman" w:hAnsi="Times New Roman"/>
          <w:sz w:val="28"/>
          <w:szCs w:val="28"/>
        </w:rPr>
        <w:t xml:space="preserve"> Conference</w:t>
      </w:r>
      <w:r w:rsidR="00FC4CA8">
        <w:rPr>
          <w:rFonts w:ascii="Times New Roman" w:hAnsi="Times New Roman"/>
          <w:sz w:val="28"/>
          <w:szCs w:val="28"/>
        </w:rPr>
        <w:t xml:space="preserve"> </w:t>
      </w:r>
      <w:r w:rsidR="00A54342" w:rsidRPr="00A06B95">
        <w:rPr>
          <w:rFonts w:ascii="Times New Roman" w:hAnsi="Times New Roman"/>
          <w:sz w:val="28"/>
          <w:szCs w:val="28"/>
        </w:rPr>
        <w:t>Co-ordinating Group for consideration.</w:t>
      </w:r>
    </w:p>
    <w:p w14:paraId="1849B813" w14:textId="77777777" w:rsidR="00FC4CA8" w:rsidRPr="00A06B95" w:rsidRDefault="00F27838" w:rsidP="000F5E87">
      <w:pPr>
        <w:ind w:left="567" w:hanging="567"/>
        <w:jc w:val="both"/>
        <w:rPr>
          <w:rFonts w:ascii="Times New Roman" w:hAnsi="Times New Roman"/>
          <w:sz w:val="28"/>
          <w:szCs w:val="28"/>
        </w:rPr>
      </w:pPr>
      <w:r>
        <w:rPr>
          <w:rFonts w:ascii="Times New Roman" w:hAnsi="Times New Roman"/>
          <w:b/>
          <w:sz w:val="28"/>
          <w:szCs w:val="28"/>
        </w:rPr>
        <w:t>(3)</w:t>
      </w:r>
      <w:r w:rsidR="00E80BAC">
        <w:rPr>
          <w:rFonts w:ascii="Times New Roman" w:hAnsi="Times New Roman"/>
          <w:b/>
          <w:sz w:val="28"/>
          <w:szCs w:val="28"/>
        </w:rPr>
        <w:t xml:space="preserve"> </w:t>
      </w:r>
      <w:r>
        <w:rPr>
          <w:rFonts w:ascii="Times New Roman" w:hAnsi="Times New Roman"/>
          <w:b/>
          <w:sz w:val="28"/>
          <w:szCs w:val="28"/>
        </w:rPr>
        <w:tab/>
      </w:r>
      <w:r w:rsidR="00FC4CA8" w:rsidRPr="00FC4CA8">
        <w:rPr>
          <w:rFonts w:ascii="Times New Roman" w:hAnsi="Times New Roman"/>
          <w:b/>
          <w:sz w:val="28"/>
          <w:szCs w:val="28"/>
        </w:rPr>
        <w:t>Budget Policies</w:t>
      </w:r>
      <w:r w:rsidR="00FC4CA8" w:rsidRPr="00023185">
        <w:rPr>
          <w:rFonts w:ascii="Times New Roman" w:hAnsi="Times New Roman"/>
          <w:b/>
          <w:sz w:val="28"/>
          <w:szCs w:val="28"/>
        </w:rPr>
        <w:t xml:space="preserve"> </w:t>
      </w:r>
    </w:p>
    <w:p w14:paraId="5F2778C2" w14:textId="0F9F2DE1" w:rsidR="00FC4CA8" w:rsidRDefault="00F27838" w:rsidP="000F5E87">
      <w:pPr>
        <w:ind w:left="1134" w:hanging="567"/>
        <w:jc w:val="both"/>
        <w:rPr>
          <w:rFonts w:ascii="Times New Roman" w:hAnsi="Times New Roman"/>
          <w:sz w:val="28"/>
          <w:szCs w:val="28"/>
        </w:rPr>
      </w:pPr>
      <w:r>
        <w:rPr>
          <w:rFonts w:ascii="Times New Roman" w:hAnsi="Times New Roman"/>
          <w:sz w:val="28"/>
          <w:szCs w:val="28"/>
        </w:rPr>
        <w:t>(a)</w:t>
      </w:r>
      <w:r>
        <w:rPr>
          <w:rFonts w:ascii="Times New Roman" w:hAnsi="Times New Roman"/>
          <w:sz w:val="28"/>
          <w:szCs w:val="28"/>
        </w:rPr>
        <w:tab/>
      </w:r>
      <w:r w:rsidR="00A54342" w:rsidRPr="00A06B95">
        <w:rPr>
          <w:rFonts w:ascii="Times New Roman" w:hAnsi="Times New Roman"/>
          <w:sz w:val="28"/>
          <w:szCs w:val="28"/>
        </w:rPr>
        <w:t xml:space="preserve">Accountability of all bodies receiving funding from the </w:t>
      </w:r>
      <w:r w:rsidR="007D45F7">
        <w:rPr>
          <w:rFonts w:ascii="Times New Roman" w:hAnsi="Times New Roman"/>
          <w:sz w:val="28"/>
          <w:szCs w:val="28"/>
        </w:rPr>
        <w:t xml:space="preserve">Tikanga </w:t>
      </w:r>
      <w:proofErr w:type="spellStart"/>
      <w:r w:rsidR="007D45F7">
        <w:rPr>
          <w:rFonts w:ascii="Times New Roman" w:hAnsi="Times New Roman"/>
          <w:sz w:val="28"/>
          <w:szCs w:val="28"/>
        </w:rPr>
        <w:t>Pakeha</w:t>
      </w:r>
      <w:proofErr w:type="spellEnd"/>
      <w:r w:rsidR="007D45F7">
        <w:rPr>
          <w:rFonts w:ascii="Times New Roman" w:hAnsi="Times New Roman"/>
          <w:sz w:val="28"/>
          <w:szCs w:val="28"/>
        </w:rPr>
        <w:t xml:space="preserve"> Conference</w:t>
      </w:r>
      <w:r w:rsidR="00A54342" w:rsidRPr="00A06B95">
        <w:rPr>
          <w:rFonts w:ascii="Times New Roman" w:hAnsi="Times New Roman"/>
          <w:sz w:val="28"/>
          <w:szCs w:val="28"/>
        </w:rPr>
        <w:t xml:space="preserve"> to the </w:t>
      </w:r>
      <w:r w:rsidR="007D45F7">
        <w:rPr>
          <w:rFonts w:ascii="Times New Roman" w:hAnsi="Times New Roman"/>
          <w:sz w:val="28"/>
          <w:szCs w:val="28"/>
        </w:rPr>
        <w:t xml:space="preserve">Tikanga </w:t>
      </w:r>
      <w:proofErr w:type="spellStart"/>
      <w:r w:rsidR="007D45F7">
        <w:rPr>
          <w:rFonts w:ascii="Times New Roman" w:hAnsi="Times New Roman"/>
          <w:sz w:val="28"/>
          <w:szCs w:val="28"/>
        </w:rPr>
        <w:t>Pakeha</w:t>
      </w:r>
      <w:proofErr w:type="spellEnd"/>
      <w:r w:rsidR="007D45F7">
        <w:rPr>
          <w:rFonts w:ascii="Times New Roman" w:hAnsi="Times New Roman"/>
          <w:sz w:val="28"/>
          <w:szCs w:val="28"/>
        </w:rPr>
        <w:t xml:space="preserve"> Conference</w:t>
      </w:r>
      <w:r w:rsidR="00A54342" w:rsidRPr="00A06B95">
        <w:rPr>
          <w:rFonts w:ascii="Times New Roman" w:hAnsi="Times New Roman"/>
          <w:sz w:val="28"/>
          <w:szCs w:val="28"/>
        </w:rPr>
        <w:t xml:space="preserve"> and its Coordinating Group for their expenditure of those funds.</w:t>
      </w:r>
    </w:p>
    <w:p w14:paraId="08508BBD" w14:textId="3929ED9C" w:rsidR="00E61CEB" w:rsidRDefault="00F27838" w:rsidP="00CA31BC">
      <w:pPr>
        <w:ind w:left="1134" w:hanging="567"/>
        <w:jc w:val="both"/>
        <w:rPr>
          <w:rFonts w:ascii="Times New Roman" w:hAnsi="Times New Roman"/>
          <w:sz w:val="28"/>
          <w:szCs w:val="28"/>
        </w:rPr>
      </w:pPr>
      <w:r>
        <w:rPr>
          <w:rFonts w:ascii="Times New Roman" w:hAnsi="Times New Roman"/>
          <w:sz w:val="28"/>
          <w:szCs w:val="28"/>
        </w:rPr>
        <w:t>(b)</w:t>
      </w:r>
      <w:r>
        <w:rPr>
          <w:rFonts w:ascii="Times New Roman" w:hAnsi="Times New Roman"/>
          <w:sz w:val="28"/>
          <w:szCs w:val="28"/>
        </w:rPr>
        <w:tab/>
      </w:r>
      <w:r w:rsidR="00A54342" w:rsidRPr="00A06B95">
        <w:rPr>
          <w:rFonts w:ascii="Times New Roman" w:hAnsi="Times New Roman"/>
          <w:sz w:val="28"/>
          <w:szCs w:val="28"/>
        </w:rPr>
        <w:t xml:space="preserve">Zero budgeting so that expenditure in each year is funded from budgetary provision for that year as approved by the </w:t>
      </w:r>
      <w:r w:rsidR="007D45F7">
        <w:rPr>
          <w:rFonts w:ascii="Times New Roman" w:hAnsi="Times New Roman"/>
          <w:sz w:val="28"/>
          <w:szCs w:val="28"/>
        </w:rPr>
        <w:t xml:space="preserve">Tikanga </w:t>
      </w:r>
      <w:proofErr w:type="spellStart"/>
      <w:r w:rsidR="007D45F7">
        <w:rPr>
          <w:rFonts w:ascii="Times New Roman" w:hAnsi="Times New Roman"/>
          <w:sz w:val="28"/>
          <w:szCs w:val="28"/>
        </w:rPr>
        <w:t>Pakeha</w:t>
      </w:r>
      <w:proofErr w:type="spellEnd"/>
      <w:r w:rsidR="007D45F7">
        <w:rPr>
          <w:rFonts w:ascii="Times New Roman" w:hAnsi="Times New Roman"/>
          <w:sz w:val="28"/>
          <w:szCs w:val="28"/>
        </w:rPr>
        <w:t xml:space="preserve"> Conference</w:t>
      </w:r>
      <w:r w:rsidR="00A54342" w:rsidRPr="00A06B95">
        <w:rPr>
          <w:rFonts w:ascii="Times New Roman" w:hAnsi="Times New Roman"/>
          <w:sz w:val="28"/>
          <w:szCs w:val="28"/>
        </w:rPr>
        <w:t xml:space="preserve"> or its Coordinating Group.</w:t>
      </w:r>
    </w:p>
    <w:p w14:paraId="150D7C4C" w14:textId="69CCE020" w:rsidR="00E61CEB" w:rsidRDefault="00F27838" w:rsidP="00CA31BC">
      <w:pPr>
        <w:ind w:left="1134" w:hanging="567"/>
        <w:jc w:val="both"/>
        <w:rPr>
          <w:rFonts w:ascii="Times New Roman" w:hAnsi="Times New Roman"/>
          <w:sz w:val="28"/>
          <w:szCs w:val="28"/>
        </w:rPr>
      </w:pPr>
      <w:r>
        <w:rPr>
          <w:rFonts w:ascii="Times New Roman" w:hAnsi="Times New Roman"/>
          <w:sz w:val="28"/>
          <w:szCs w:val="28"/>
        </w:rPr>
        <w:t>(c)</w:t>
      </w:r>
      <w:r>
        <w:rPr>
          <w:rFonts w:ascii="Times New Roman" w:hAnsi="Times New Roman"/>
          <w:sz w:val="28"/>
          <w:szCs w:val="28"/>
        </w:rPr>
        <w:tab/>
      </w:r>
      <w:r w:rsidR="00A54342" w:rsidRPr="00A06B95">
        <w:rPr>
          <w:rFonts w:ascii="Times New Roman" w:hAnsi="Times New Roman"/>
          <w:sz w:val="28"/>
          <w:szCs w:val="28"/>
        </w:rPr>
        <w:t xml:space="preserve">The </w:t>
      </w:r>
      <w:r w:rsidR="007D45F7">
        <w:rPr>
          <w:rFonts w:ascii="Times New Roman" w:hAnsi="Times New Roman"/>
          <w:sz w:val="28"/>
          <w:szCs w:val="28"/>
        </w:rPr>
        <w:t xml:space="preserve">Tikanga </w:t>
      </w:r>
      <w:proofErr w:type="spellStart"/>
      <w:r w:rsidR="007D45F7">
        <w:rPr>
          <w:rFonts w:ascii="Times New Roman" w:hAnsi="Times New Roman"/>
          <w:sz w:val="28"/>
          <w:szCs w:val="28"/>
        </w:rPr>
        <w:t>Pakeha</w:t>
      </w:r>
      <w:proofErr w:type="spellEnd"/>
      <w:r w:rsidR="007D45F7">
        <w:rPr>
          <w:rFonts w:ascii="Times New Roman" w:hAnsi="Times New Roman"/>
          <w:sz w:val="28"/>
          <w:szCs w:val="28"/>
        </w:rPr>
        <w:t xml:space="preserve"> Conference</w:t>
      </w:r>
      <w:r w:rsidR="00A54342" w:rsidRPr="00A06B95">
        <w:rPr>
          <w:rFonts w:ascii="Times New Roman" w:hAnsi="Times New Roman"/>
          <w:sz w:val="28"/>
          <w:szCs w:val="28"/>
        </w:rPr>
        <w:t xml:space="preserve"> Coordinating Group presents a balanced budget to the ordinary meeting of the </w:t>
      </w:r>
      <w:r w:rsidR="007D45F7">
        <w:rPr>
          <w:rFonts w:ascii="Times New Roman" w:hAnsi="Times New Roman"/>
          <w:sz w:val="28"/>
          <w:szCs w:val="28"/>
        </w:rPr>
        <w:t xml:space="preserve">Tikanga </w:t>
      </w:r>
      <w:proofErr w:type="spellStart"/>
      <w:r w:rsidR="007D45F7">
        <w:rPr>
          <w:rFonts w:ascii="Times New Roman" w:hAnsi="Times New Roman"/>
          <w:sz w:val="28"/>
          <w:szCs w:val="28"/>
        </w:rPr>
        <w:t>Pakeha</w:t>
      </w:r>
      <w:proofErr w:type="spellEnd"/>
      <w:r w:rsidR="007D45F7">
        <w:rPr>
          <w:rFonts w:ascii="Times New Roman" w:hAnsi="Times New Roman"/>
          <w:sz w:val="28"/>
          <w:szCs w:val="28"/>
        </w:rPr>
        <w:t xml:space="preserve"> Conference</w:t>
      </w:r>
      <w:r w:rsidR="00A54342" w:rsidRPr="00A06B95">
        <w:rPr>
          <w:rFonts w:ascii="Times New Roman" w:hAnsi="Times New Roman"/>
          <w:sz w:val="28"/>
          <w:szCs w:val="28"/>
        </w:rPr>
        <w:t>.</w:t>
      </w:r>
    </w:p>
    <w:p w14:paraId="416630A6" w14:textId="0823B424" w:rsidR="00FC4CA8" w:rsidRPr="00A06B95" w:rsidRDefault="00F27838" w:rsidP="00CA31BC">
      <w:pPr>
        <w:ind w:left="1134" w:hanging="567"/>
        <w:jc w:val="both"/>
        <w:rPr>
          <w:rFonts w:ascii="Times New Roman" w:hAnsi="Times New Roman"/>
          <w:sz w:val="28"/>
          <w:szCs w:val="28"/>
        </w:rPr>
      </w:pPr>
      <w:r>
        <w:rPr>
          <w:rFonts w:ascii="Times New Roman" w:hAnsi="Times New Roman"/>
          <w:sz w:val="28"/>
          <w:szCs w:val="28"/>
        </w:rPr>
        <w:t>(d)</w:t>
      </w:r>
      <w:r>
        <w:rPr>
          <w:rFonts w:ascii="Times New Roman" w:hAnsi="Times New Roman"/>
          <w:sz w:val="28"/>
          <w:szCs w:val="28"/>
        </w:rPr>
        <w:tab/>
      </w:r>
      <w:r w:rsidR="00A54342" w:rsidRPr="00A06B95">
        <w:rPr>
          <w:rFonts w:ascii="Times New Roman" w:hAnsi="Times New Roman"/>
          <w:sz w:val="28"/>
          <w:szCs w:val="28"/>
        </w:rPr>
        <w:t xml:space="preserve">The first claims on the budget are to enable the </w:t>
      </w:r>
      <w:r w:rsidR="007D45F7">
        <w:rPr>
          <w:rFonts w:ascii="Times New Roman" w:hAnsi="Times New Roman"/>
          <w:sz w:val="28"/>
          <w:szCs w:val="28"/>
        </w:rPr>
        <w:t xml:space="preserve">Tikanga </w:t>
      </w:r>
      <w:proofErr w:type="spellStart"/>
      <w:r w:rsidR="007D45F7">
        <w:rPr>
          <w:rFonts w:ascii="Times New Roman" w:hAnsi="Times New Roman"/>
          <w:sz w:val="28"/>
          <w:szCs w:val="28"/>
        </w:rPr>
        <w:t>Pakeha</w:t>
      </w:r>
      <w:proofErr w:type="spellEnd"/>
      <w:r w:rsidR="007D45F7">
        <w:rPr>
          <w:rFonts w:ascii="Times New Roman" w:hAnsi="Times New Roman"/>
          <w:sz w:val="28"/>
          <w:szCs w:val="28"/>
        </w:rPr>
        <w:t xml:space="preserve"> Conference</w:t>
      </w:r>
      <w:r w:rsidR="00A54342" w:rsidRPr="00A06B95">
        <w:rPr>
          <w:rFonts w:ascii="Times New Roman" w:hAnsi="Times New Roman"/>
          <w:sz w:val="28"/>
          <w:szCs w:val="28"/>
        </w:rPr>
        <w:t xml:space="preserve"> and its Coordinating Group to meet according to the requirements described herein and to support and maintain the Secretariat.</w:t>
      </w:r>
    </w:p>
    <w:p w14:paraId="08651D42" w14:textId="2A7C38EB" w:rsidR="00A54342" w:rsidRPr="00A06B95" w:rsidRDefault="00E80647" w:rsidP="00CA31BC">
      <w:pPr>
        <w:ind w:left="1134" w:hanging="567"/>
        <w:jc w:val="both"/>
        <w:rPr>
          <w:rFonts w:ascii="Times New Roman" w:hAnsi="Times New Roman"/>
          <w:sz w:val="28"/>
          <w:szCs w:val="28"/>
        </w:rPr>
      </w:pPr>
      <w:r>
        <w:rPr>
          <w:rFonts w:ascii="Times New Roman" w:hAnsi="Times New Roman"/>
          <w:sz w:val="28"/>
          <w:szCs w:val="28"/>
        </w:rPr>
        <w:t>(e)</w:t>
      </w:r>
      <w:r>
        <w:rPr>
          <w:rFonts w:ascii="Times New Roman" w:hAnsi="Times New Roman"/>
          <w:sz w:val="28"/>
          <w:szCs w:val="28"/>
        </w:rPr>
        <w:tab/>
      </w:r>
      <w:r w:rsidR="00A54342" w:rsidRPr="00A06B95">
        <w:rPr>
          <w:rFonts w:ascii="Times New Roman" w:hAnsi="Times New Roman"/>
          <w:sz w:val="28"/>
          <w:szCs w:val="28"/>
        </w:rPr>
        <w:t xml:space="preserve">Requests for finance from the </w:t>
      </w:r>
      <w:r w:rsidR="007D45F7">
        <w:rPr>
          <w:rFonts w:ascii="Times New Roman" w:hAnsi="Times New Roman"/>
          <w:sz w:val="28"/>
          <w:szCs w:val="28"/>
        </w:rPr>
        <w:t xml:space="preserve">Tikanga </w:t>
      </w:r>
      <w:proofErr w:type="spellStart"/>
      <w:r w:rsidR="007D45F7">
        <w:rPr>
          <w:rFonts w:ascii="Times New Roman" w:hAnsi="Times New Roman"/>
          <w:sz w:val="28"/>
          <w:szCs w:val="28"/>
        </w:rPr>
        <w:t>Pakeha</w:t>
      </w:r>
      <w:proofErr w:type="spellEnd"/>
      <w:r w:rsidR="007D45F7">
        <w:rPr>
          <w:rFonts w:ascii="Times New Roman" w:hAnsi="Times New Roman"/>
          <w:sz w:val="28"/>
          <w:szCs w:val="28"/>
        </w:rPr>
        <w:t xml:space="preserve"> Conference</w:t>
      </w:r>
      <w:r w:rsidR="00A54342" w:rsidRPr="00A06B95">
        <w:rPr>
          <w:rFonts w:ascii="Times New Roman" w:hAnsi="Times New Roman"/>
          <w:sz w:val="28"/>
          <w:szCs w:val="28"/>
        </w:rPr>
        <w:t xml:space="preserve"> money will normally only be considered where they have been already considered by an appropriate Tikanga </w:t>
      </w:r>
      <w:proofErr w:type="spellStart"/>
      <w:r w:rsidR="005D0B14">
        <w:rPr>
          <w:rFonts w:ascii="Times New Roman" w:hAnsi="Times New Roman"/>
          <w:sz w:val="28"/>
          <w:szCs w:val="28"/>
        </w:rPr>
        <w:t>Pākehā</w:t>
      </w:r>
      <w:proofErr w:type="spellEnd"/>
      <w:r w:rsidR="00A54342" w:rsidRPr="00A06B95">
        <w:rPr>
          <w:rFonts w:ascii="Times New Roman" w:hAnsi="Times New Roman"/>
          <w:sz w:val="28"/>
          <w:szCs w:val="28"/>
        </w:rPr>
        <w:t xml:space="preserve"> committee or commission or board</w:t>
      </w:r>
    </w:p>
    <w:p w14:paraId="2A20355C" w14:textId="7302FB8D" w:rsidR="00A54342" w:rsidRPr="00E80647" w:rsidRDefault="00E80647" w:rsidP="00CA31BC">
      <w:pPr>
        <w:pStyle w:val="BodyTextIndent2"/>
        <w:tabs>
          <w:tab w:val="left" w:pos="1701"/>
        </w:tabs>
        <w:ind w:left="1701" w:hanging="567"/>
        <w:jc w:val="both"/>
        <w:rPr>
          <w:rFonts w:ascii="Times New Roman" w:hAnsi="Times New Roman"/>
          <w:sz w:val="28"/>
          <w:szCs w:val="28"/>
        </w:rPr>
      </w:pPr>
      <w:r w:rsidRPr="00E80647">
        <w:rPr>
          <w:rFonts w:ascii="Times New Roman" w:hAnsi="Times New Roman"/>
          <w:sz w:val="28"/>
          <w:szCs w:val="28"/>
        </w:rPr>
        <w:t>(</w:t>
      </w:r>
      <w:proofErr w:type="spellStart"/>
      <w:r w:rsidRPr="00E80647">
        <w:rPr>
          <w:rFonts w:ascii="Times New Roman" w:hAnsi="Times New Roman"/>
          <w:sz w:val="28"/>
          <w:szCs w:val="28"/>
        </w:rPr>
        <w:t>i</w:t>
      </w:r>
      <w:proofErr w:type="spellEnd"/>
      <w:r w:rsidRPr="00E80647">
        <w:rPr>
          <w:rFonts w:ascii="Times New Roman" w:hAnsi="Times New Roman"/>
          <w:sz w:val="28"/>
          <w:szCs w:val="28"/>
        </w:rPr>
        <w:t>)</w:t>
      </w:r>
      <w:r w:rsidRPr="00E80647">
        <w:rPr>
          <w:rFonts w:ascii="Times New Roman" w:hAnsi="Times New Roman"/>
          <w:sz w:val="28"/>
          <w:szCs w:val="28"/>
        </w:rPr>
        <w:tab/>
      </w:r>
      <w:r w:rsidR="00A54342" w:rsidRPr="00E80647">
        <w:rPr>
          <w:rFonts w:ascii="Times New Roman" w:hAnsi="Times New Roman"/>
          <w:sz w:val="28"/>
          <w:szCs w:val="28"/>
        </w:rPr>
        <w:t xml:space="preserve">Requests may be made in the first place to the </w:t>
      </w:r>
      <w:r w:rsidR="007D45F7">
        <w:rPr>
          <w:rFonts w:ascii="Times New Roman" w:hAnsi="Times New Roman"/>
          <w:sz w:val="28"/>
          <w:szCs w:val="28"/>
        </w:rPr>
        <w:t xml:space="preserve">Tikanga </w:t>
      </w:r>
      <w:proofErr w:type="spellStart"/>
      <w:r w:rsidR="007D45F7">
        <w:rPr>
          <w:rFonts w:ascii="Times New Roman" w:hAnsi="Times New Roman"/>
          <w:sz w:val="28"/>
          <w:szCs w:val="28"/>
        </w:rPr>
        <w:t>Pakeha</w:t>
      </w:r>
      <w:proofErr w:type="spellEnd"/>
      <w:r w:rsidR="007D45F7">
        <w:rPr>
          <w:rFonts w:ascii="Times New Roman" w:hAnsi="Times New Roman"/>
          <w:sz w:val="28"/>
          <w:szCs w:val="28"/>
        </w:rPr>
        <w:t xml:space="preserve"> Conference</w:t>
      </w:r>
      <w:r w:rsidR="00A54342" w:rsidRPr="00E80647">
        <w:rPr>
          <w:rFonts w:ascii="Times New Roman" w:hAnsi="Times New Roman"/>
          <w:sz w:val="28"/>
          <w:szCs w:val="28"/>
        </w:rPr>
        <w:t xml:space="preserve"> via its Secretariat for appropriate referral.</w:t>
      </w:r>
    </w:p>
    <w:p w14:paraId="30ABCFBB" w14:textId="4AADD2C3" w:rsidR="00E80647" w:rsidRDefault="00E80647" w:rsidP="00CA31BC">
      <w:pPr>
        <w:pStyle w:val="BodyTextIndent2"/>
        <w:tabs>
          <w:tab w:val="left" w:pos="1701"/>
        </w:tabs>
        <w:ind w:left="1701" w:hanging="567"/>
        <w:jc w:val="both"/>
      </w:pPr>
      <w:r w:rsidRPr="00E80647">
        <w:rPr>
          <w:rFonts w:ascii="Times New Roman" w:hAnsi="Times New Roman"/>
          <w:sz w:val="28"/>
          <w:szCs w:val="28"/>
        </w:rPr>
        <w:t>(ii)</w:t>
      </w:r>
      <w:r w:rsidRPr="00E80647">
        <w:rPr>
          <w:rFonts w:ascii="Times New Roman" w:hAnsi="Times New Roman"/>
          <w:sz w:val="28"/>
          <w:szCs w:val="28"/>
        </w:rPr>
        <w:tab/>
      </w:r>
      <w:r w:rsidR="00A54342" w:rsidRPr="00E80647">
        <w:rPr>
          <w:rFonts w:ascii="Times New Roman" w:hAnsi="Times New Roman"/>
          <w:sz w:val="28"/>
          <w:szCs w:val="28"/>
        </w:rPr>
        <w:t xml:space="preserve">Such request will normally be required at least 12 months in advance of the ordinary meeting of the </w:t>
      </w:r>
      <w:r w:rsidR="007D45F7">
        <w:rPr>
          <w:rFonts w:ascii="Times New Roman" w:hAnsi="Times New Roman"/>
          <w:sz w:val="28"/>
          <w:szCs w:val="28"/>
        </w:rPr>
        <w:t xml:space="preserve">Tikanga </w:t>
      </w:r>
      <w:proofErr w:type="spellStart"/>
      <w:r w:rsidR="007D45F7">
        <w:rPr>
          <w:rFonts w:ascii="Times New Roman" w:hAnsi="Times New Roman"/>
          <w:sz w:val="28"/>
          <w:szCs w:val="28"/>
        </w:rPr>
        <w:t>Pakeha</w:t>
      </w:r>
      <w:proofErr w:type="spellEnd"/>
      <w:r w:rsidR="007D45F7">
        <w:rPr>
          <w:rFonts w:ascii="Times New Roman" w:hAnsi="Times New Roman"/>
          <w:sz w:val="28"/>
          <w:szCs w:val="28"/>
        </w:rPr>
        <w:t xml:space="preserve"> Conference</w:t>
      </w:r>
      <w:r w:rsidR="00A54342" w:rsidRPr="00E80647">
        <w:rPr>
          <w:rFonts w:ascii="Times New Roman" w:hAnsi="Times New Roman"/>
          <w:sz w:val="28"/>
          <w:szCs w:val="28"/>
        </w:rPr>
        <w:t>.</w:t>
      </w:r>
    </w:p>
    <w:p w14:paraId="4A4D1372" w14:textId="5C4BF4A2" w:rsidR="00FC4CA8" w:rsidRDefault="00E80647" w:rsidP="00CA31BC">
      <w:pPr>
        <w:ind w:left="1134" w:hanging="567"/>
        <w:jc w:val="both"/>
        <w:rPr>
          <w:rFonts w:ascii="Times New Roman" w:hAnsi="Times New Roman"/>
          <w:sz w:val="28"/>
          <w:szCs w:val="28"/>
        </w:rPr>
      </w:pPr>
      <w:r>
        <w:rPr>
          <w:rFonts w:ascii="Times New Roman" w:hAnsi="Times New Roman"/>
          <w:sz w:val="28"/>
          <w:szCs w:val="28"/>
        </w:rPr>
        <w:t>(f)</w:t>
      </w:r>
      <w:r>
        <w:rPr>
          <w:rFonts w:ascii="Times New Roman" w:hAnsi="Times New Roman"/>
          <w:sz w:val="28"/>
          <w:szCs w:val="28"/>
        </w:rPr>
        <w:tab/>
      </w:r>
      <w:r w:rsidR="00A54342" w:rsidRPr="00A06B95">
        <w:rPr>
          <w:rFonts w:ascii="Times New Roman" w:hAnsi="Times New Roman"/>
          <w:sz w:val="28"/>
          <w:szCs w:val="28"/>
        </w:rPr>
        <w:t xml:space="preserve">Final applications must be received by the Secretariat seven months before the ordinary meeting of the </w:t>
      </w:r>
      <w:r w:rsidR="007D45F7">
        <w:rPr>
          <w:rFonts w:ascii="Times New Roman" w:hAnsi="Times New Roman"/>
          <w:sz w:val="28"/>
          <w:szCs w:val="28"/>
        </w:rPr>
        <w:t xml:space="preserve">Tikanga </w:t>
      </w:r>
      <w:proofErr w:type="spellStart"/>
      <w:r w:rsidR="007D45F7">
        <w:rPr>
          <w:rFonts w:ascii="Times New Roman" w:hAnsi="Times New Roman"/>
          <w:sz w:val="28"/>
          <w:szCs w:val="28"/>
        </w:rPr>
        <w:t>Pakeha</w:t>
      </w:r>
      <w:proofErr w:type="spellEnd"/>
      <w:r w:rsidR="007D45F7">
        <w:rPr>
          <w:rFonts w:ascii="Times New Roman" w:hAnsi="Times New Roman"/>
          <w:sz w:val="28"/>
          <w:szCs w:val="28"/>
        </w:rPr>
        <w:t xml:space="preserve"> Conference</w:t>
      </w:r>
      <w:r w:rsidR="00A54342" w:rsidRPr="00A06B95">
        <w:rPr>
          <w:rFonts w:ascii="Times New Roman" w:hAnsi="Times New Roman"/>
          <w:sz w:val="28"/>
          <w:szCs w:val="28"/>
        </w:rPr>
        <w:t>.</w:t>
      </w:r>
    </w:p>
    <w:p w14:paraId="09EFE671" w14:textId="11C2E51F" w:rsidR="00FC4CA8" w:rsidRDefault="00E80647" w:rsidP="00CA31BC">
      <w:pPr>
        <w:ind w:left="1134" w:hanging="567"/>
        <w:jc w:val="both"/>
        <w:rPr>
          <w:rFonts w:ascii="Times New Roman" w:hAnsi="Times New Roman"/>
          <w:sz w:val="28"/>
          <w:szCs w:val="28"/>
        </w:rPr>
      </w:pPr>
      <w:r>
        <w:rPr>
          <w:rFonts w:ascii="Times New Roman" w:hAnsi="Times New Roman"/>
          <w:sz w:val="28"/>
          <w:szCs w:val="28"/>
        </w:rPr>
        <w:t>(g)</w:t>
      </w:r>
      <w:r>
        <w:rPr>
          <w:rFonts w:ascii="Times New Roman" w:hAnsi="Times New Roman"/>
          <w:sz w:val="28"/>
          <w:szCs w:val="28"/>
        </w:rPr>
        <w:tab/>
      </w:r>
      <w:r w:rsidR="007D45F7">
        <w:rPr>
          <w:rFonts w:ascii="Times New Roman" w:hAnsi="Times New Roman"/>
          <w:sz w:val="28"/>
          <w:szCs w:val="28"/>
        </w:rPr>
        <w:t xml:space="preserve">Tikanga </w:t>
      </w:r>
      <w:proofErr w:type="spellStart"/>
      <w:r w:rsidR="007D45F7">
        <w:rPr>
          <w:rFonts w:ascii="Times New Roman" w:hAnsi="Times New Roman"/>
          <w:sz w:val="28"/>
          <w:szCs w:val="28"/>
        </w:rPr>
        <w:t>Pakeha</w:t>
      </w:r>
      <w:proofErr w:type="spellEnd"/>
      <w:r w:rsidR="007D45F7">
        <w:rPr>
          <w:rFonts w:ascii="Times New Roman" w:hAnsi="Times New Roman"/>
          <w:sz w:val="28"/>
          <w:szCs w:val="28"/>
        </w:rPr>
        <w:t xml:space="preserve"> Conference</w:t>
      </w:r>
      <w:r w:rsidR="00A54342" w:rsidRPr="00A06B95">
        <w:rPr>
          <w:rFonts w:ascii="Times New Roman" w:hAnsi="Times New Roman"/>
          <w:sz w:val="28"/>
          <w:szCs w:val="28"/>
        </w:rPr>
        <w:t xml:space="preserve"> money is necessarily limited to the amount contributed by the Dioceses and its ability to fund all requests made to it is constrained by this fact.  Refusal to fund a request does not imply comment on the worth of the request.</w:t>
      </w:r>
    </w:p>
    <w:p w14:paraId="5368315A" w14:textId="66E4C2C7" w:rsidR="000F5E87" w:rsidRDefault="00E80647" w:rsidP="000F5E87">
      <w:pPr>
        <w:spacing w:after="120"/>
        <w:ind w:left="1134" w:hanging="567"/>
        <w:jc w:val="both"/>
        <w:rPr>
          <w:rFonts w:ascii="Times New Roman" w:hAnsi="Times New Roman"/>
          <w:b/>
          <w:sz w:val="28"/>
          <w:szCs w:val="28"/>
          <w:lang w:val="en-NZ"/>
        </w:rPr>
      </w:pPr>
      <w:r>
        <w:rPr>
          <w:rFonts w:ascii="Times New Roman" w:hAnsi="Times New Roman"/>
          <w:sz w:val="28"/>
          <w:szCs w:val="28"/>
        </w:rPr>
        <w:t>(h)</w:t>
      </w:r>
      <w:r>
        <w:rPr>
          <w:rFonts w:ascii="Times New Roman" w:hAnsi="Times New Roman"/>
          <w:sz w:val="28"/>
          <w:szCs w:val="28"/>
        </w:rPr>
        <w:tab/>
      </w:r>
      <w:r w:rsidR="00A54342" w:rsidRPr="00A06B95">
        <w:rPr>
          <w:rFonts w:ascii="Times New Roman" w:hAnsi="Times New Roman"/>
          <w:sz w:val="28"/>
          <w:szCs w:val="28"/>
        </w:rPr>
        <w:t xml:space="preserve">The </w:t>
      </w:r>
      <w:r w:rsidR="007D45F7">
        <w:rPr>
          <w:rFonts w:ascii="Times New Roman" w:hAnsi="Times New Roman"/>
          <w:sz w:val="28"/>
          <w:szCs w:val="28"/>
        </w:rPr>
        <w:t xml:space="preserve">Tikanga </w:t>
      </w:r>
      <w:proofErr w:type="spellStart"/>
      <w:r w:rsidR="007D45F7">
        <w:rPr>
          <w:rFonts w:ascii="Times New Roman" w:hAnsi="Times New Roman"/>
          <w:sz w:val="28"/>
          <w:szCs w:val="28"/>
        </w:rPr>
        <w:t>Pakeha</w:t>
      </w:r>
      <w:proofErr w:type="spellEnd"/>
      <w:r w:rsidR="007D45F7">
        <w:rPr>
          <w:rFonts w:ascii="Times New Roman" w:hAnsi="Times New Roman"/>
          <w:sz w:val="28"/>
          <w:szCs w:val="28"/>
        </w:rPr>
        <w:t xml:space="preserve"> Conference</w:t>
      </w:r>
      <w:r w:rsidR="00A54342" w:rsidRPr="00A06B95">
        <w:rPr>
          <w:rFonts w:ascii="Times New Roman" w:hAnsi="Times New Roman"/>
          <w:sz w:val="28"/>
          <w:szCs w:val="28"/>
        </w:rPr>
        <w:t xml:space="preserve"> Coordinating Group may appoint a sub-group of its members for the purpose of preparing the budget for presentation to the </w:t>
      </w:r>
      <w:r w:rsidR="007D45F7">
        <w:rPr>
          <w:rFonts w:ascii="Times New Roman" w:hAnsi="Times New Roman"/>
          <w:sz w:val="28"/>
          <w:szCs w:val="28"/>
        </w:rPr>
        <w:t xml:space="preserve">Tikanga </w:t>
      </w:r>
      <w:proofErr w:type="spellStart"/>
      <w:r w:rsidR="007D45F7">
        <w:rPr>
          <w:rFonts w:ascii="Times New Roman" w:hAnsi="Times New Roman"/>
          <w:sz w:val="28"/>
          <w:szCs w:val="28"/>
        </w:rPr>
        <w:t>Pakeha</w:t>
      </w:r>
      <w:proofErr w:type="spellEnd"/>
      <w:r w:rsidR="007D45F7">
        <w:rPr>
          <w:rFonts w:ascii="Times New Roman" w:hAnsi="Times New Roman"/>
          <w:sz w:val="28"/>
          <w:szCs w:val="28"/>
        </w:rPr>
        <w:t xml:space="preserve"> Conference</w:t>
      </w:r>
      <w:r w:rsidR="00A54342" w:rsidRPr="00A06B95">
        <w:rPr>
          <w:rFonts w:ascii="Times New Roman" w:hAnsi="Times New Roman"/>
          <w:sz w:val="28"/>
          <w:szCs w:val="28"/>
        </w:rPr>
        <w:t>.</w:t>
      </w:r>
    </w:p>
    <w:p w14:paraId="5F3A1B4A" w14:textId="77777777" w:rsidR="000F2EAA" w:rsidRPr="0078130B" w:rsidRDefault="00D90BEF" w:rsidP="000F5E87">
      <w:pPr>
        <w:tabs>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ind w:left="567" w:hanging="567"/>
        <w:jc w:val="both"/>
        <w:rPr>
          <w:rFonts w:ascii="Times New Roman" w:hAnsi="Times New Roman"/>
          <w:sz w:val="28"/>
          <w:szCs w:val="28"/>
          <w:lang w:val="en-NZ"/>
        </w:rPr>
      </w:pPr>
      <w:r>
        <w:rPr>
          <w:rFonts w:ascii="Times New Roman" w:hAnsi="Times New Roman"/>
          <w:b/>
          <w:sz w:val="28"/>
          <w:szCs w:val="28"/>
          <w:lang w:val="en-NZ"/>
        </w:rPr>
        <w:t>(4)</w:t>
      </w:r>
      <w:r>
        <w:rPr>
          <w:rFonts w:ascii="Times New Roman" w:hAnsi="Times New Roman"/>
          <w:b/>
          <w:sz w:val="28"/>
          <w:szCs w:val="28"/>
          <w:lang w:val="en-NZ"/>
        </w:rPr>
        <w:tab/>
      </w:r>
      <w:r w:rsidR="0078130B">
        <w:rPr>
          <w:rFonts w:ascii="Times New Roman" w:hAnsi="Times New Roman"/>
          <w:b/>
          <w:sz w:val="28"/>
          <w:szCs w:val="28"/>
          <w:lang w:val="en-NZ"/>
        </w:rPr>
        <w:t>Other</w:t>
      </w:r>
      <w:r w:rsidR="000F2EAA">
        <w:rPr>
          <w:rFonts w:ascii="Times New Roman" w:hAnsi="Times New Roman"/>
          <w:b/>
          <w:sz w:val="28"/>
          <w:szCs w:val="28"/>
          <w:lang w:val="en-NZ"/>
        </w:rPr>
        <w:t xml:space="preserve">                                                                                       </w:t>
      </w:r>
      <w:r w:rsidR="0040284C">
        <w:rPr>
          <w:rFonts w:ascii="Times New Roman" w:hAnsi="Times New Roman"/>
          <w:b/>
          <w:sz w:val="28"/>
          <w:szCs w:val="28"/>
          <w:lang w:val="en-NZ"/>
        </w:rPr>
        <w:t xml:space="preserve">    </w:t>
      </w:r>
      <w:r w:rsidR="000F2EAA">
        <w:rPr>
          <w:rFonts w:ascii="Times New Roman" w:hAnsi="Times New Roman"/>
          <w:b/>
          <w:sz w:val="28"/>
          <w:szCs w:val="28"/>
          <w:lang w:val="en-NZ"/>
        </w:rPr>
        <w:t xml:space="preserve"> </w:t>
      </w:r>
      <w:r w:rsidR="0040284C">
        <w:rPr>
          <w:rFonts w:ascii="Times New Roman" w:hAnsi="Times New Roman"/>
          <w:b/>
          <w:sz w:val="28"/>
          <w:szCs w:val="28"/>
          <w:lang w:val="en-NZ"/>
        </w:rPr>
        <w:t xml:space="preserve">   </w:t>
      </w:r>
    </w:p>
    <w:p w14:paraId="5335DEAB" w14:textId="3DC20C0E" w:rsidR="00EC6599" w:rsidRDefault="0078130B" w:rsidP="000F5E87">
      <w:pPr>
        <w:tabs>
          <w:tab w:val="left" w:pos="127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ind w:left="567"/>
        <w:jc w:val="both"/>
        <w:rPr>
          <w:rFonts w:ascii="Times New Roman" w:hAnsi="Times New Roman"/>
          <w:sz w:val="28"/>
          <w:szCs w:val="28"/>
        </w:rPr>
      </w:pPr>
      <w:r>
        <w:rPr>
          <w:rFonts w:ascii="Times New Roman" w:hAnsi="Times New Roman"/>
          <w:sz w:val="28"/>
          <w:szCs w:val="28"/>
          <w:lang w:val="en-NZ"/>
        </w:rPr>
        <w:t>T</w:t>
      </w:r>
      <w:r w:rsidRPr="0078130B">
        <w:rPr>
          <w:rFonts w:ascii="Times New Roman" w:hAnsi="Times New Roman"/>
          <w:sz w:val="28"/>
          <w:szCs w:val="28"/>
        </w:rPr>
        <w:t xml:space="preserve">he </w:t>
      </w:r>
      <w:r w:rsidR="007D45F7">
        <w:rPr>
          <w:rFonts w:ascii="Times New Roman" w:hAnsi="Times New Roman"/>
          <w:sz w:val="28"/>
          <w:szCs w:val="28"/>
        </w:rPr>
        <w:t xml:space="preserve">Tikanga </w:t>
      </w:r>
      <w:proofErr w:type="spellStart"/>
      <w:r w:rsidR="007D45F7">
        <w:rPr>
          <w:rFonts w:ascii="Times New Roman" w:hAnsi="Times New Roman"/>
          <w:sz w:val="28"/>
          <w:szCs w:val="28"/>
        </w:rPr>
        <w:t>Pakeha</w:t>
      </w:r>
      <w:proofErr w:type="spellEnd"/>
      <w:r w:rsidR="007D45F7">
        <w:rPr>
          <w:rFonts w:ascii="Times New Roman" w:hAnsi="Times New Roman"/>
          <w:sz w:val="28"/>
          <w:szCs w:val="28"/>
        </w:rPr>
        <w:t xml:space="preserve"> Conference</w:t>
      </w:r>
      <w:r w:rsidRPr="0078130B">
        <w:rPr>
          <w:rFonts w:ascii="Times New Roman" w:hAnsi="Times New Roman"/>
          <w:sz w:val="28"/>
          <w:szCs w:val="28"/>
        </w:rPr>
        <w:t xml:space="preserve"> </w:t>
      </w:r>
      <w:r>
        <w:rPr>
          <w:rFonts w:ascii="Times New Roman" w:hAnsi="Times New Roman"/>
          <w:sz w:val="28"/>
          <w:szCs w:val="28"/>
        </w:rPr>
        <w:t>Coordinating Group is</w:t>
      </w:r>
      <w:r w:rsidRPr="0078130B">
        <w:rPr>
          <w:rFonts w:ascii="Times New Roman" w:hAnsi="Times New Roman"/>
          <w:sz w:val="28"/>
          <w:szCs w:val="28"/>
        </w:rPr>
        <w:t xml:space="preserve"> to request each New Zealand Diocese to notify it annually, following the annual stipend adjustment recommendation, of its standard stipend level so that the information can be shared among Dioceses.  </w:t>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t xml:space="preserve"> </w:t>
      </w:r>
    </w:p>
    <w:p w14:paraId="54AC1877" w14:textId="77777777" w:rsidR="00E61CEB" w:rsidRDefault="00E61CEB" w:rsidP="00DF4CFD">
      <w:pPr>
        <w:tabs>
          <w:tab w:val="left" w:pos="709"/>
          <w:tab w:val="left" w:pos="127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ind w:left="709" w:hanging="709"/>
        <w:jc w:val="both"/>
        <w:rPr>
          <w:rFonts w:ascii="Times New Roman" w:hAnsi="Times New Roman"/>
          <w:sz w:val="28"/>
          <w:szCs w:val="28"/>
        </w:rPr>
      </w:pPr>
    </w:p>
    <w:p w14:paraId="69337EF8" w14:textId="77777777" w:rsidR="006D7496" w:rsidRDefault="006D749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ind w:left="720" w:right="-2592" w:hanging="720"/>
        <w:jc w:val="both"/>
        <w:rPr>
          <w:rFonts w:ascii="Times New Roman" w:hAnsi="Times New Roman"/>
          <w:b/>
          <w:sz w:val="32"/>
          <w:szCs w:val="32"/>
          <w:lang w:val="en-NZ"/>
        </w:rPr>
      </w:pPr>
    </w:p>
    <w:p w14:paraId="41AF189B" w14:textId="77777777" w:rsidR="00603786" w:rsidRDefault="0060378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ind w:left="720" w:right="-2592" w:hanging="720"/>
        <w:jc w:val="both"/>
        <w:rPr>
          <w:rFonts w:ascii="Times New Roman" w:hAnsi="Times New Roman"/>
          <w:b/>
          <w:sz w:val="32"/>
          <w:szCs w:val="32"/>
          <w:lang w:val="en-NZ"/>
        </w:rPr>
      </w:pPr>
    </w:p>
    <w:p w14:paraId="754FDBE1" w14:textId="77777777" w:rsidR="00603786" w:rsidRDefault="0060378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ind w:left="720" w:right="-2592" w:hanging="720"/>
        <w:jc w:val="both"/>
        <w:rPr>
          <w:rFonts w:ascii="Times New Roman" w:hAnsi="Times New Roman"/>
          <w:b/>
          <w:sz w:val="32"/>
          <w:szCs w:val="32"/>
          <w:lang w:val="en-NZ"/>
        </w:rPr>
      </w:pPr>
    </w:p>
    <w:p w14:paraId="779AE5F4" w14:textId="58B3CEF2" w:rsidR="00DF4CFD" w:rsidRDefault="007D45F7" w:rsidP="006D7496">
      <w:pPr>
        <w:jc w:val="both"/>
        <w:rPr>
          <w:rFonts w:ascii="Times New Roman" w:hAnsi="Times New Roman"/>
          <w:b/>
          <w:sz w:val="28"/>
          <w:szCs w:val="28"/>
          <w:lang w:val="en-NZ"/>
        </w:rPr>
      </w:pPr>
      <w:r>
        <w:rPr>
          <w:rFonts w:ascii="Times New Roman" w:hAnsi="Times New Roman"/>
          <w:b/>
          <w:sz w:val="28"/>
          <w:szCs w:val="28"/>
          <w:lang w:val="en-NZ"/>
        </w:rPr>
        <w:t>TIKANGA PAKEHA CONFERENCE</w:t>
      </w:r>
      <w:r w:rsidR="006D7496">
        <w:rPr>
          <w:rFonts w:ascii="Times New Roman" w:hAnsi="Times New Roman"/>
          <w:b/>
          <w:sz w:val="28"/>
          <w:szCs w:val="28"/>
          <w:lang w:val="en-NZ"/>
        </w:rPr>
        <w:t xml:space="preserve"> COORDINATING GROUP </w:t>
      </w:r>
    </w:p>
    <w:p w14:paraId="0C74B722" w14:textId="77777777" w:rsidR="00D90BEF" w:rsidRDefault="00D90BEF" w:rsidP="006D7496">
      <w:pPr>
        <w:jc w:val="both"/>
        <w:rPr>
          <w:rFonts w:ascii="Times New Roman" w:hAnsi="Times New Roman"/>
          <w:sz w:val="28"/>
          <w:szCs w:val="28"/>
          <w:lang w:val="en-NZ"/>
        </w:rPr>
      </w:pPr>
    </w:p>
    <w:p w14:paraId="74A23FA2" w14:textId="77777777" w:rsidR="00402776" w:rsidRDefault="00402776" w:rsidP="006D7496">
      <w:pPr>
        <w:jc w:val="both"/>
        <w:rPr>
          <w:rFonts w:ascii="Times New Roman" w:hAnsi="Times New Roman"/>
          <w:sz w:val="28"/>
          <w:szCs w:val="28"/>
          <w:lang w:val="en-NZ"/>
        </w:rPr>
      </w:pPr>
    </w:p>
    <w:p w14:paraId="0F70111B" w14:textId="5DC2B713" w:rsidR="006D7496" w:rsidRDefault="006D7496" w:rsidP="006D7496">
      <w:pPr>
        <w:jc w:val="both"/>
        <w:rPr>
          <w:rFonts w:ascii="Times New Roman" w:hAnsi="Times New Roman"/>
          <w:sz w:val="28"/>
          <w:szCs w:val="28"/>
          <w:lang w:val="en-NZ"/>
        </w:rPr>
      </w:pPr>
      <w:r w:rsidRPr="00800B5E">
        <w:rPr>
          <w:rFonts w:ascii="Times New Roman" w:hAnsi="Times New Roman"/>
          <w:sz w:val="28"/>
          <w:szCs w:val="28"/>
          <w:lang w:val="en-NZ"/>
        </w:rPr>
        <w:t xml:space="preserve">There is a body called the </w:t>
      </w:r>
      <w:r w:rsidR="007D45F7">
        <w:rPr>
          <w:rFonts w:ascii="Times New Roman" w:hAnsi="Times New Roman"/>
          <w:sz w:val="28"/>
          <w:szCs w:val="28"/>
          <w:lang w:val="en-NZ"/>
        </w:rPr>
        <w:t xml:space="preserve">Tikanga </w:t>
      </w:r>
      <w:proofErr w:type="spellStart"/>
      <w:r w:rsidR="007D45F7">
        <w:rPr>
          <w:rFonts w:ascii="Times New Roman" w:hAnsi="Times New Roman"/>
          <w:sz w:val="28"/>
          <w:szCs w:val="28"/>
          <w:lang w:val="en-NZ"/>
        </w:rPr>
        <w:t>Pakeha</w:t>
      </w:r>
      <w:proofErr w:type="spellEnd"/>
      <w:r w:rsidR="007D45F7">
        <w:rPr>
          <w:rFonts w:ascii="Times New Roman" w:hAnsi="Times New Roman"/>
          <w:sz w:val="28"/>
          <w:szCs w:val="28"/>
          <w:lang w:val="en-NZ"/>
        </w:rPr>
        <w:t xml:space="preserve"> Conference</w:t>
      </w:r>
      <w:r w:rsidR="00DF4CFD">
        <w:rPr>
          <w:rFonts w:ascii="Times New Roman" w:hAnsi="Times New Roman"/>
          <w:sz w:val="28"/>
          <w:szCs w:val="28"/>
          <w:lang w:val="en-NZ"/>
        </w:rPr>
        <w:t xml:space="preserve"> Coordinating Group (</w:t>
      </w:r>
      <w:r w:rsidR="007D45F7">
        <w:rPr>
          <w:rFonts w:ascii="Times New Roman" w:hAnsi="Times New Roman"/>
          <w:sz w:val="28"/>
          <w:szCs w:val="28"/>
          <w:lang w:val="en-NZ"/>
        </w:rPr>
        <w:t>TPC</w:t>
      </w:r>
      <w:r w:rsidRPr="00800B5E">
        <w:rPr>
          <w:rFonts w:ascii="Times New Roman" w:hAnsi="Times New Roman"/>
          <w:sz w:val="28"/>
          <w:szCs w:val="28"/>
          <w:lang w:val="en-NZ"/>
        </w:rPr>
        <w:t>CG</w:t>
      </w:r>
      <w:r w:rsidR="00DF4CFD">
        <w:rPr>
          <w:rFonts w:ascii="Times New Roman" w:hAnsi="Times New Roman"/>
          <w:sz w:val="28"/>
          <w:szCs w:val="28"/>
          <w:lang w:val="en-NZ"/>
        </w:rPr>
        <w:t>)</w:t>
      </w:r>
    </w:p>
    <w:p w14:paraId="594CF7F9" w14:textId="77777777" w:rsidR="00F94A7E" w:rsidRPr="00800B5E" w:rsidRDefault="00F94A7E" w:rsidP="006D7496">
      <w:pPr>
        <w:jc w:val="both"/>
        <w:rPr>
          <w:rFonts w:ascii="Times New Roman" w:hAnsi="Times New Roman"/>
          <w:sz w:val="28"/>
          <w:szCs w:val="28"/>
          <w:lang w:val="en-NZ"/>
        </w:rPr>
      </w:pPr>
    </w:p>
    <w:p w14:paraId="78D1EA03" w14:textId="77777777" w:rsidR="006D7496" w:rsidRPr="004D41AF" w:rsidRDefault="00D90BEF" w:rsidP="00D90BEF">
      <w:pPr>
        <w:ind w:left="567" w:hanging="567"/>
        <w:jc w:val="both"/>
        <w:rPr>
          <w:rFonts w:ascii="Times New Roman" w:hAnsi="Times New Roman"/>
          <w:b/>
          <w:sz w:val="28"/>
          <w:szCs w:val="28"/>
          <w:lang w:val="en-NZ"/>
        </w:rPr>
      </w:pPr>
      <w:r>
        <w:rPr>
          <w:rFonts w:ascii="Times New Roman" w:hAnsi="Times New Roman"/>
          <w:b/>
          <w:sz w:val="28"/>
          <w:szCs w:val="28"/>
          <w:lang w:val="en-NZ"/>
        </w:rPr>
        <w:t>1</w:t>
      </w:r>
      <w:r>
        <w:rPr>
          <w:rFonts w:ascii="Times New Roman" w:hAnsi="Times New Roman"/>
          <w:b/>
          <w:sz w:val="28"/>
          <w:szCs w:val="28"/>
          <w:lang w:val="en-NZ"/>
        </w:rPr>
        <w:tab/>
      </w:r>
      <w:r w:rsidR="006D7496">
        <w:rPr>
          <w:rFonts w:ascii="Times New Roman" w:hAnsi="Times New Roman"/>
          <w:b/>
          <w:sz w:val="28"/>
          <w:szCs w:val="28"/>
          <w:lang w:val="en-NZ"/>
        </w:rPr>
        <w:t>PURPOSE</w:t>
      </w:r>
      <w:r w:rsidR="006D7496" w:rsidRPr="004D41AF">
        <w:rPr>
          <w:rFonts w:ascii="Times New Roman" w:hAnsi="Times New Roman"/>
          <w:b/>
          <w:sz w:val="28"/>
          <w:szCs w:val="28"/>
          <w:lang w:val="en-NZ"/>
        </w:rPr>
        <w:t xml:space="preserve"> </w:t>
      </w:r>
    </w:p>
    <w:p w14:paraId="280B7E23" w14:textId="2FBAFBDD" w:rsidR="006D7496" w:rsidRPr="007C16D7" w:rsidRDefault="00D90BEF" w:rsidP="00CA31BC">
      <w:pPr>
        <w:spacing w:after="120"/>
        <w:ind w:left="567" w:hanging="567"/>
        <w:jc w:val="both"/>
        <w:rPr>
          <w:rFonts w:ascii="Times New Roman" w:hAnsi="Times New Roman"/>
          <w:sz w:val="28"/>
          <w:szCs w:val="28"/>
          <w:lang w:val="en-NZ"/>
        </w:rPr>
      </w:pPr>
      <w:r>
        <w:rPr>
          <w:rFonts w:ascii="Times New Roman" w:hAnsi="Times New Roman"/>
          <w:sz w:val="28"/>
          <w:szCs w:val="28"/>
          <w:lang w:val="en-NZ"/>
        </w:rPr>
        <w:t>(1)</w:t>
      </w:r>
      <w:r>
        <w:rPr>
          <w:rFonts w:ascii="Times New Roman" w:hAnsi="Times New Roman"/>
          <w:sz w:val="28"/>
          <w:szCs w:val="28"/>
          <w:lang w:val="en-NZ"/>
        </w:rPr>
        <w:tab/>
      </w:r>
      <w:r w:rsidR="006D7496" w:rsidRPr="007C16D7">
        <w:rPr>
          <w:rFonts w:ascii="Times New Roman" w:hAnsi="Times New Roman"/>
          <w:sz w:val="28"/>
          <w:szCs w:val="28"/>
          <w:lang w:val="en-NZ"/>
        </w:rPr>
        <w:t xml:space="preserve">To follow up on </w:t>
      </w:r>
      <w:r w:rsidR="007D45F7">
        <w:rPr>
          <w:rFonts w:ascii="Times New Roman" w:hAnsi="Times New Roman"/>
          <w:sz w:val="28"/>
          <w:szCs w:val="28"/>
          <w:lang w:val="en-NZ"/>
        </w:rPr>
        <w:t xml:space="preserve">Tikanga </w:t>
      </w:r>
      <w:proofErr w:type="spellStart"/>
      <w:r w:rsidR="007D45F7">
        <w:rPr>
          <w:rFonts w:ascii="Times New Roman" w:hAnsi="Times New Roman"/>
          <w:sz w:val="28"/>
          <w:szCs w:val="28"/>
          <w:lang w:val="en-NZ"/>
        </w:rPr>
        <w:t>Pakeha</w:t>
      </w:r>
      <w:proofErr w:type="spellEnd"/>
      <w:r w:rsidR="007D45F7">
        <w:rPr>
          <w:rFonts w:ascii="Times New Roman" w:hAnsi="Times New Roman"/>
          <w:sz w:val="28"/>
          <w:szCs w:val="28"/>
          <w:lang w:val="en-NZ"/>
        </w:rPr>
        <w:t xml:space="preserve"> Conference</w:t>
      </w:r>
      <w:r w:rsidR="006D7496" w:rsidRPr="007C16D7">
        <w:rPr>
          <w:rFonts w:ascii="Times New Roman" w:hAnsi="Times New Roman"/>
          <w:sz w:val="28"/>
          <w:szCs w:val="28"/>
          <w:lang w:val="en-NZ"/>
        </w:rPr>
        <w:t xml:space="preserve"> decisions.</w:t>
      </w:r>
    </w:p>
    <w:p w14:paraId="5BF2C0BB" w14:textId="77777777" w:rsidR="006D7496" w:rsidRPr="007C16D7" w:rsidRDefault="00D90BEF" w:rsidP="00CA31BC">
      <w:pPr>
        <w:spacing w:after="120"/>
        <w:ind w:left="567" w:hanging="567"/>
        <w:jc w:val="both"/>
        <w:rPr>
          <w:rFonts w:ascii="Times New Roman" w:hAnsi="Times New Roman"/>
          <w:sz w:val="28"/>
          <w:szCs w:val="28"/>
          <w:lang w:val="en-NZ"/>
        </w:rPr>
      </w:pPr>
      <w:r>
        <w:rPr>
          <w:rFonts w:ascii="Times New Roman" w:hAnsi="Times New Roman"/>
          <w:sz w:val="28"/>
          <w:szCs w:val="28"/>
          <w:lang w:val="en-NZ"/>
        </w:rPr>
        <w:t>(2)</w:t>
      </w:r>
      <w:r>
        <w:rPr>
          <w:rFonts w:ascii="Times New Roman" w:hAnsi="Times New Roman"/>
          <w:sz w:val="28"/>
          <w:szCs w:val="28"/>
          <w:lang w:val="en-NZ"/>
        </w:rPr>
        <w:tab/>
      </w:r>
      <w:r w:rsidR="006D7496" w:rsidRPr="007C16D7">
        <w:rPr>
          <w:rFonts w:ascii="Times New Roman" w:hAnsi="Times New Roman"/>
          <w:sz w:val="28"/>
          <w:szCs w:val="28"/>
          <w:lang w:val="en-NZ"/>
        </w:rPr>
        <w:t>To receive and act on referrals from General Synod</w:t>
      </w:r>
      <w:r w:rsidR="006D7496" w:rsidRPr="007B6468">
        <w:rPr>
          <w:rFonts w:ascii="Times New Roman" w:hAnsi="Times New Roman"/>
          <w:sz w:val="28"/>
          <w:szCs w:val="28"/>
          <w:lang w:val="en-NZ"/>
        </w:rPr>
        <w:t>/</w:t>
      </w:r>
      <w:proofErr w:type="spellStart"/>
      <w:r w:rsidR="006D7496" w:rsidRPr="007B6468">
        <w:rPr>
          <w:rFonts w:ascii="Times New Roman" w:hAnsi="Times New Roman"/>
          <w:sz w:val="28"/>
          <w:szCs w:val="28"/>
          <w:lang w:val="en-NZ"/>
        </w:rPr>
        <w:t>te</w:t>
      </w:r>
      <w:proofErr w:type="spellEnd"/>
      <w:r w:rsidR="006D7496" w:rsidRPr="007B6468">
        <w:rPr>
          <w:rFonts w:ascii="Times New Roman" w:hAnsi="Times New Roman"/>
          <w:sz w:val="28"/>
          <w:szCs w:val="28"/>
          <w:lang w:val="en-NZ"/>
        </w:rPr>
        <w:t xml:space="preserve"> </w:t>
      </w:r>
      <w:proofErr w:type="spellStart"/>
      <w:r w:rsidR="006D7496" w:rsidRPr="007B6468">
        <w:rPr>
          <w:rFonts w:ascii="Times New Roman" w:hAnsi="Times New Roman"/>
          <w:sz w:val="28"/>
          <w:szCs w:val="28"/>
          <w:lang w:val="en-NZ"/>
        </w:rPr>
        <w:t>H</w:t>
      </w:r>
      <w:r w:rsidR="006D7496">
        <w:rPr>
          <w:rFonts w:ascii="Times New Roman" w:hAnsi="Times New Roman"/>
          <w:sz w:val="28"/>
          <w:szCs w:val="28"/>
          <w:lang w:val="en-NZ"/>
        </w:rPr>
        <w:t>ī</w:t>
      </w:r>
      <w:r w:rsidR="006D7496" w:rsidRPr="007B6468">
        <w:rPr>
          <w:rFonts w:ascii="Times New Roman" w:hAnsi="Times New Roman"/>
          <w:sz w:val="28"/>
          <w:szCs w:val="28"/>
          <w:lang w:val="en-NZ"/>
        </w:rPr>
        <w:t>nota</w:t>
      </w:r>
      <w:proofErr w:type="spellEnd"/>
      <w:r w:rsidR="006D7496" w:rsidRPr="007B6468">
        <w:rPr>
          <w:rFonts w:ascii="Times New Roman" w:hAnsi="Times New Roman"/>
          <w:sz w:val="28"/>
          <w:szCs w:val="28"/>
          <w:lang w:val="en-NZ"/>
        </w:rPr>
        <w:t xml:space="preserve"> </w:t>
      </w:r>
      <w:proofErr w:type="spellStart"/>
      <w:r w:rsidR="006D7496" w:rsidRPr="007B6468">
        <w:rPr>
          <w:rFonts w:ascii="Times New Roman" w:hAnsi="Times New Roman"/>
          <w:sz w:val="28"/>
          <w:szCs w:val="28"/>
          <w:lang w:val="en-NZ"/>
        </w:rPr>
        <w:t>Wh</w:t>
      </w:r>
      <w:r w:rsidR="006D7496">
        <w:rPr>
          <w:rFonts w:ascii="Times New Roman" w:hAnsi="Times New Roman"/>
          <w:sz w:val="28"/>
          <w:szCs w:val="28"/>
          <w:lang w:val="en-NZ"/>
        </w:rPr>
        <w:t>ā</w:t>
      </w:r>
      <w:r w:rsidR="006D7496" w:rsidRPr="007B6468">
        <w:rPr>
          <w:rFonts w:ascii="Times New Roman" w:hAnsi="Times New Roman"/>
          <w:sz w:val="28"/>
          <w:szCs w:val="28"/>
          <w:lang w:val="en-NZ"/>
        </w:rPr>
        <w:t>nui</w:t>
      </w:r>
      <w:proofErr w:type="spellEnd"/>
      <w:r w:rsidR="006D7496" w:rsidRPr="007C16D7">
        <w:rPr>
          <w:rFonts w:ascii="Times New Roman" w:hAnsi="Times New Roman"/>
          <w:sz w:val="28"/>
          <w:szCs w:val="28"/>
          <w:lang w:val="en-NZ"/>
        </w:rPr>
        <w:t>.</w:t>
      </w:r>
    </w:p>
    <w:p w14:paraId="0AD8B2BC" w14:textId="17230EC4" w:rsidR="006D7496" w:rsidRPr="007C16D7" w:rsidRDefault="00D90BEF" w:rsidP="00CA31BC">
      <w:pPr>
        <w:spacing w:after="120"/>
        <w:ind w:left="567" w:hanging="567"/>
        <w:jc w:val="both"/>
        <w:rPr>
          <w:rFonts w:ascii="Times New Roman" w:hAnsi="Times New Roman"/>
          <w:sz w:val="28"/>
          <w:szCs w:val="28"/>
          <w:lang w:val="en-NZ"/>
        </w:rPr>
      </w:pPr>
      <w:r>
        <w:rPr>
          <w:rFonts w:ascii="Times New Roman" w:hAnsi="Times New Roman"/>
          <w:sz w:val="28"/>
          <w:szCs w:val="28"/>
          <w:lang w:val="en-NZ"/>
        </w:rPr>
        <w:t>(3)</w:t>
      </w:r>
      <w:r>
        <w:rPr>
          <w:rFonts w:ascii="Times New Roman" w:hAnsi="Times New Roman"/>
          <w:sz w:val="28"/>
          <w:szCs w:val="28"/>
          <w:lang w:val="en-NZ"/>
        </w:rPr>
        <w:tab/>
      </w:r>
      <w:r w:rsidR="006D7496" w:rsidRPr="007C16D7">
        <w:rPr>
          <w:rFonts w:ascii="Times New Roman" w:hAnsi="Times New Roman"/>
          <w:sz w:val="28"/>
          <w:szCs w:val="28"/>
          <w:lang w:val="en-NZ"/>
        </w:rPr>
        <w:t xml:space="preserve">To initiate discussions of </w:t>
      </w:r>
      <w:r w:rsidR="007D45F7">
        <w:rPr>
          <w:rFonts w:ascii="Times New Roman" w:hAnsi="Times New Roman"/>
          <w:sz w:val="28"/>
          <w:szCs w:val="28"/>
          <w:lang w:val="en-NZ"/>
        </w:rPr>
        <w:t xml:space="preserve">Tikanga </w:t>
      </w:r>
      <w:proofErr w:type="spellStart"/>
      <w:r w:rsidR="007D45F7">
        <w:rPr>
          <w:rFonts w:ascii="Times New Roman" w:hAnsi="Times New Roman"/>
          <w:sz w:val="28"/>
          <w:szCs w:val="28"/>
          <w:lang w:val="en-NZ"/>
        </w:rPr>
        <w:t>Pakeha</w:t>
      </w:r>
      <w:proofErr w:type="spellEnd"/>
      <w:r w:rsidR="007D45F7">
        <w:rPr>
          <w:rFonts w:ascii="Times New Roman" w:hAnsi="Times New Roman"/>
          <w:sz w:val="28"/>
          <w:szCs w:val="28"/>
          <w:lang w:val="en-NZ"/>
        </w:rPr>
        <w:t xml:space="preserve"> Conference</w:t>
      </w:r>
      <w:r w:rsidR="006D7496" w:rsidRPr="007C16D7">
        <w:rPr>
          <w:rFonts w:ascii="Times New Roman" w:hAnsi="Times New Roman"/>
          <w:sz w:val="28"/>
          <w:szCs w:val="28"/>
          <w:lang w:val="en-NZ"/>
        </w:rPr>
        <w:t xml:space="preserve"> policy.</w:t>
      </w:r>
    </w:p>
    <w:p w14:paraId="364D7FE2" w14:textId="77777777" w:rsidR="006D7496" w:rsidRDefault="00D90BEF" w:rsidP="00CA31BC">
      <w:pPr>
        <w:spacing w:after="120"/>
        <w:ind w:left="567" w:hanging="567"/>
        <w:jc w:val="both"/>
        <w:rPr>
          <w:rFonts w:ascii="Times New Roman" w:hAnsi="Times New Roman"/>
          <w:sz w:val="28"/>
          <w:szCs w:val="28"/>
          <w:lang w:val="en-NZ"/>
        </w:rPr>
      </w:pPr>
      <w:r>
        <w:rPr>
          <w:rFonts w:ascii="Times New Roman" w:hAnsi="Times New Roman"/>
          <w:sz w:val="28"/>
          <w:szCs w:val="28"/>
          <w:lang w:val="en-NZ"/>
        </w:rPr>
        <w:t>(4)</w:t>
      </w:r>
      <w:r>
        <w:rPr>
          <w:rFonts w:ascii="Times New Roman" w:hAnsi="Times New Roman"/>
          <w:sz w:val="28"/>
          <w:szCs w:val="28"/>
          <w:lang w:val="en-NZ"/>
        </w:rPr>
        <w:tab/>
      </w:r>
      <w:r w:rsidR="006D7496" w:rsidRPr="007C16D7">
        <w:rPr>
          <w:rFonts w:ascii="Times New Roman" w:hAnsi="Times New Roman"/>
          <w:sz w:val="28"/>
          <w:szCs w:val="28"/>
          <w:lang w:val="en-NZ"/>
        </w:rPr>
        <w:t xml:space="preserve">To monitor Tikanga </w:t>
      </w:r>
      <w:proofErr w:type="spellStart"/>
      <w:r w:rsidR="006D7496">
        <w:rPr>
          <w:rFonts w:ascii="Times New Roman" w:hAnsi="Times New Roman"/>
          <w:sz w:val="28"/>
          <w:szCs w:val="28"/>
          <w:lang w:val="en-NZ"/>
        </w:rPr>
        <w:t>Pākehā</w:t>
      </w:r>
      <w:proofErr w:type="spellEnd"/>
      <w:r w:rsidR="006D7496" w:rsidRPr="007C16D7">
        <w:rPr>
          <w:rFonts w:ascii="Times New Roman" w:hAnsi="Times New Roman"/>
          <w:sz w:val="28"/>
          <w:szCs w:val="28"/>
          <w:lang w:val="en-NZ"/>
        </w:rPr>
        <w:t xml:space="preserve"> activities. </w:t>
      </w:r>
    </w:p>
    <w:p w14:paraId="562FD3AC" w14:textId="77777777" w:rsidR="006D7496" w:rsidRPr="007C16D7" w:rsidRDefault="00D90BEF" w:rsidP="00CA31BC">
      <w:pPr>
        <w:spacing w:after="120"/>
        <w:ind w:left="567" w:hanging="567"/>
        <w:jc w:val="both"/>
        <w:rPr>
          <w:rFonts w:ascii="Times New Roman" w:hAnsi="Times New Roman"/>
          <w:sz w:val="28"/>
          <w:szCs w:val="28"/>
          <w:lang w:val="en-NZ"/>
        </w:rPr>
      </w:pPr>
      <w:r>
        <w:rPr>
          <w:rFonts w:ascii="Times New Roman" w:hAnsi="Times New Roman"/>
          <w:sz w:val="28"/>
          <w:szCs w:val="28"/>
          <w:lang w:val="en-NZ"/>
        </w:rPr>
        <w:t>(5)</w:t>
      </w:r>
      <w:r>
        <w:rPr>
          <w:rFonts w:ascii="Times New Roman" w:hAnsi="Times New Roman"/>
          <w:sz w:val="28"/>
          <w:szCs w:val="28"/>
          <w:lang w:val="en-NZ"/>
        </w:rPr>
        <w:tab/>
      </w:r>
      <w:r w:rsidR="006D7496">
        <w:rPr>
          <w:rFonts w:ascii="Times New Roman" w:hAnsi="Times New Roman"/>
          <w:sz w:val="28"/>
          <w:szCs w:val="28"/>
          <w:lang w:val="en-NZ"/>
        </w:rPr>
        <w:t xml:space="preserve">To arrange appropriate administrative support.  </w:t>
      </w:r>
    </w:p>
    <w:p w14:paraId="03D84DC5" w14:textId="77777777" w:rsidR="006D7496" w:rsidRPr="007C16D7" w:rsidRDefault="00D90BEF" w:rsidP="00CA31BC">
      <w:pPr>
        <w:spacing w:after="120"/>
        <w:ind w:left="567" w:hanging="567"/>
        <w:jc w:val="both"/>
        <w:rPr>
          <w:rFonts w:ascii="Times New Roman" w:hAnsi="Times New Roman"/>
          <w:sz w:val="28"/>
          <w:szCs w:val="28"/>
          <w:lang w:val="en-NZ"/>
        </w:rPr>
      </w:pPr>
      <w:r>
        <w:rPr>
          <w:rFonts w:ascii="Times New Roman" w:hAnsi="Times New Roman"/>
          <w:sz w:val="28"/>
          <w:szCs w:val="28"/>
          <w:lang w:val="en-NZ"/>
        </w:rPr>
        <w:t>(6)</w:t>
      </w:r>
      <w:r>
        <w:rPr>
          <w:rFonts w:ascii="Times New Roman" w:hAnsi="Times New Roman"/>
          <w:sz w:val="28"/>
          <w:szCs w:val="28"/>
          <w:lang w:val="en-NZ"/>
        </w:rPr>
        <w:tab/>
      </w:r>
      <w:r w:rsidR="006D7496" w:rsidRPr="007C16D7">
        <w:rPr>
          <w:rFonts w:ascii="Times New Roman" w:hAnsi="Times New Roman"/>
          <w:sz w:val="28"/>
          <w:szCs w:val="28"/>
          <w:lang w:val="en-NZ"/>
        </w:rPr>
        <w:t>To recommend courses of action.</w:t>
      </w:r>
    </w:p>
    <w:p w14:paraId="1C2C41B4" w14:textId="77777777" w:rsidR="000F5E87" w:rsidRDefault="000F5E87" w:rsidP="00CA31BC">
      <w:pPr>
        <w:spacing w:after="120"/>
        <w:ind w:left="567" w:hanging="567"/>
        <w:jc w:val="both"/>
        <w:rPr>
          <w:rFonts w:ascii="Times New Roman" w:hAnsi="Times New Roman"/>
          <w:b/>
          <w:sz w:val="28"/>
          <w:szCs w:val="28"/>
        </w:rPr>
      </w:pPr>
    </w:p>
    <w:p w14:paraId="68E166A3" w14:textId="77777777" w:rsidR="0024686F" w:rsidRPr="0024686F" w:rsidRDefault="00D90BEF" w:rsidP="00CA31BC">
      <w:pPr>
        <w:spacing w:after="120"/>
        <w:ind w:left="567" w:hanging="567"/>
        <w:jc w:val="both"/>
        <w:rPr>
          <w:rFonts w:ascii="Times New Roman" w:hAnsi="Times New Roman"/>
          <w:b/>
          <w:sz w:val="28"/>
          <w:szCs w:val="28"/>
        </w:rPr>
      </w:pPr>
      <w:r>
        <w:rPr>
          <w:rFonts w:ascii="Times New Roman" w:hAnsi="Times New Roman"/>
          <w:b/>
          <w:sz w:val="28"/>
          <w:szCs w:val="28"/>
        </w:rPr>
        <w:t>2</w:t>
      </w:r>
      <w:r>
        <w:rPr>
          <w:rFonts w:ascii="Times New Roman" w:hAnsi="Times New Roman"/>
          <w:b/>
          <w:sz w:val="28"/>
          <w:szCs w:val="28"/>
        </w:rPr>
        <w:tab/>
      </w:r>
      <w:r w:rsidR="0024686F" w:rsidRPr="0024686F">
        <w:rPr>
          <w:rFonts w:ascii="Times New Roman" w:hAnsi="Times New Roman"/>
          <w:b/>
          <w:sz w:val="28"/>
          <w:szCs w:val="28"/>
        </w:rPr>
        <w:t>MEMBERSHIP</w:t>
      </w:r>
    </w:p>
    <w:p w14:paraId="2A2B69A9" w14:textId="38085516" w:rsidR="0024686F" w:rsidRPr="00A65CDA" w:rsidRDefault="0024686F" w:rsidP="00CA31BC">
      <w:pPr>
        <w:spacing w:after="120"/>
        <w:ind w:left="567"/>
        <w:jc w:val="both"/>
        <w:rPr>
          <w:rFonts w:ascii="Times New Roman" w:hAnsi="Times New Roman"/>
          <w:sz w:val="28"/>
          <w:szCs w:val="28"/>
        </w:rPr>
      </w:pPr>
      <w:r w:rsidRPr="00A65CDA">
        <w:rPr>
          <w:rFonts w:ascii="Times New Roman" w:hAnsi="Times New Roman"/>
          <w:sz w:val="28"/>
          <w:szCs w:val="28"/>
        </w:rPr>
        <w:t xml:space="preserve">That the </w:t>
      </w:r>
      <w:r w:rsidR="007D45F7">
        <w:rPr>
          <w:rFonts w:ascii="Times New Roman" w:hAnsi="Times New Roman"/>
          <w:sz w:val="28"/>
          <w:szCs w:val="28"/>
        </w:rPr>
        <w:t xml:space="preserve">Tikanga </w:t>
      </w:r>
      <w:proofErr w:type="spellStart"/>
      <w:r w:rsidR="007D45F7">
        <w:rPr>
          <w:rFonts w:ascii="Times New Roman" w:hAnsi="Times New Roman"/>
          <w:sz w:val="28"/>
          <w:szCs w:val="28"/>
        </w:rPr>
        <w:t>Pakeha</w:t>
      </w:r>
      <w:proofErr w:type="spellEnd"/>
      <w:r w:rsidR="007D45F7">
        <w:rPr>
          <w:rFonts w:ascii="Times New Roman" w:hAnsi="Times New Roman"/>
          <w:sz w:val="28"/>
          <w:szCs w:val="28"/>
        </w:rPr>
        <w:t xml:space="preserve"> Conference</w:t>
      </w:r>
      <w:r w:rsidRPr="00A65CDA">
        <w:rPr>
          <w:rFonts w:ascii="Times New Roman" w:hAnsi="Times New Roman"/>
          <w:sz w:val="28"/>
          <w:szCs w:val="28"/>
        </w:rPr>
        <w:t xml:space="preserve"> Co-ordinating Group shall consist of:</w:t>
      </w:r>
    </w:p>
    <w:p w14:paraId="5E814831" w14:textId="77777777" w:rsidR="0024686F" w:rsidRPr="00A65CDA" w:rsidRDefault="00D90BEF" w:rsidP="00CA31BC">
      <w:pPr>
        <w:spacing w:after="120"/>
        <w:ind w:left="567" w:hanging="567"/>
        <w:jc w:val="both"/>
        <w:rPr>
          <w:rFonts w:ascii="Times New Roman" w:hAnsi="Times New Roman"/>
          <w:sz w:val="28"/>
          <w:szCs w:val="28"/>
        </w:rPr>
      </w:pPr>
      <w:r>
        <w:rPr>
          <w:rFonts w:ascii="Times New Roman" w:hAnsi="Times New Roman"/>
          <w:sz w:val="28"/>
          <w:szCs w:val="28"/>
        </w:rPr>
        <w:t>(1)</w:t>
      </w:r>
      <w:r>
        <w:rPr>
          <w:rFonts w:ascii="Times New Roman" w:hAnsi="Times New Roman"/>
          <w:sz w:val="28"/>
          <w:szCs w:val="28"/>
        </w:rPr>
        <w:tab/>
      </w:r>
      <w:r w:rsidR="0024686F" w:rsidRPr="00A65CDA">
        <w:rPr>
          <w:rFonts w:ascii="Times New Roman" w:hAnsi="Times New Roman"/>
          <w:sz w:val="28"/>
          <w:szCs w:val="28"/>
        </w:rPr>
        <w:t xml:space="preserve">The </w:t>
      </w:r>
      <w:r w:rsidR="00612D97">
        <w:rPr>
          <w:rFonts w:ascii="Times New Roman" w:hAnsi="Times New Roman"/>
          <w:sz w:val="28"/>
          <w:szCs w:val="28"/>
        </w:rPr>
        <w:t>Senior</w:t>
      </w:r>
      <w:r w:rsidR="0024686F" w:rsidRPr="00A65CDA">
        <w:rPr>
          <w:rFonts w:ascii="Times New Roman" w:hAnsi="Times New Roman"/>
          <w:sz w:val="28"/>
          <w:szCs w:val="28"/>
        </w:rPr>
        <w:t xml:space="preserve"> Bishop</w:t>
      </w:r>
    </w:p>
    <w:p w14:paraId="20BB6ACD" w14:textId="671B9C4E" w:rsidR="0024686F" w:rsidRDefault="00402776" w:rsidP="00CA31BC">
      <w:pPr>
        <w:pStyle w:val="BodyTextIndent3"/>
        <w:spacing w:after="120"/>
        <w:ind w:left="567" w:hanging="567"/>
        <w:jc w:val="both"/>
        <w:rPr>
          <w:rFonts w:ascii="Times New Roman" w:hAnsi="Times New Roman"/>
          <w:sz w:val="28"/>
          <w:szCs w:val="28"/>
        </w:rPr>
      </w:pPr>
      <w:r>
        <w:rPr>
          <w:rFonts w:ascii="Times New Roman" w:hAnsi="Times New Roman"/>
          <w:sz w:val="28"/>
          <w:szCs w:val="28"/>
        </w:rPr>
        <w:t>(2)</w:t>
      </w:r>
      <w:r>
        <w:rPr>
          <w:rFonts w:ascii="Times New Roman" w:hAnsi="Times New Roman"/>
          <w:sz w:val="28"/>
          <w:szCs w:val="28"/>
        </w:rPr>
        <w:tab/>
      </w:r>
      <w:r w:rsidR="0024686F" w:rsidRPr="00A65CDA">
        <w:rPr>
          <w:rFonts w:ascii="Times New Roman" w:hAnsi="Times New Roman"/>
          <w:sz w:val="28"/>
          <w:szCs w:val="28"/>
        </w:rPr>
        <w:t xml:space="preserve">One member of the </w:t>
      </w:r>
      <w:r w:rsidR="007D45F7">
        <w:rPr>
          <w:rFonts w:ascii="Times New Roman" w:hAnsi="Times New Roman"/>
          <w:sz w:val="28"/>
          <w:szCs w:val="28"/>
        </w:rPr>
        <w:t xml:space="preserve">Tikanga </w:t>
      </w:r>
      <w:proofErr w:type="spellStart"/>
      <w:r w:rsidR="007D45F7">
        <w:rPr>
          <w:rFonts w:ascii="Times New Roman" w:hAnsi="Times New Roman"/>
          <w:sz w:val="28"/>
          <w:szCs w:val="28"/>
        </w:rPr>
        <w:t>Pakeha</w:t>
      </w:r>
      <w:proofErr w:type="spellEnd"/>
      <w:r w:rsidR="007D45F7">
        <w:rPr>
          <w:rFonts w:ascii="Times New Roman" w:hAnsi="Times New Roman"/>
          <w:sz w:val="28"/>
          <w:szCs w:val="28"/>
        </w:rPr>
        <w:t xml:space="preserve"> Conference</w:t>
      </w:r>
      <w:r w:rsidR="0024686F" w:rsidRPr="00A65CDA">
        <w:rPr>
          <w:rFonts w:ascii="Times New Roman" w:hAnsi="Times New Roman"/>
          <w:sz w:val="28"/>
          <w:szCs w:val="28"/>
        </w:rPr>
        <w:t xml:space="preserve"> appointed by each Diocese other than the diocese of the </w:t>
      </w:r>
      <w:r w:rsidR="00474B50">
        <w:rPr>
          <w:rFonts w:ascii="Times New Roman" w:hAnsi="Times New Roman"/>
          <w:sz w:val="28"/>
          <w:szCs w:val="28"/>
        </w:rPr>
        <w:t>Senior</w:t>
      </w:r>
      <w:r w:rsidR="0024686F" w:rsidRPr="00A65CDA">
        <w:rPr>
          <w:rFonts w:ascii="Times New Roman" w:hAnsi="Times New Roman"/>
          <w:sz w:val="28"/>
          <w:szCs w:val="28"/>
        </w:rPr>
        <w:t xml:space="preserve"> Bishop.</w:t>
      </w:r>
    </w:p>
    <w:p w14:paraId="50FCFCA2" w14:textId="56977CE0" w:rsidR="0024686F" w:rsidRPr="00FD1288" w:rsidRDefault="00402776" w:rsidP="00CA31BC">
      <w:pPr>
        <w:pStyle w:val="BodyTextIndent3"/>
        <w:spacing w:after="120"/>
        <w:ind w:left="567" w:hanging="567"/>
        <w:jc w:val="both"/>
        <w:rPr>
          <w:rFonts w:ascii="Times New Roman" w:hAnsi="Times New Roman"/>
          <w:b/>
          <w:sz w:val="28"/>
          <w:szCs w:val="28"/>
        </w:rPr>
      </w:pPr>
      <w:r>
        <w:rPr>
          <w:rFonts w:ascii="Times New Roman" w:hAnsi="Times New Roman"/>
          <w:sz w:val="28"/>
          <w:szCs w:val="28"/>
        </w:rPr>
        <w:t>(3</w:t>
      </w:r>
      <w:r w:rsidR="00F811EF">
        <w:rPr>
          <w:rFonts w:ascii="Times New Roman" w:hAnsi="Times New Roman"/>
          <w:sz w:val="28"/>
          <w:szCs w:val="28"/>
        </w:rPr>
        <w:t>)</w:t>
      </w:r>
      <w:r>
        <w:rPr>
          <w:rFonts w:ascii="Times New Roman" w:hAnsi="Times New Roman"/>
          <w:sz w:val="28"/>
          <w:szCs w:val="28"/>
        </w:rPr>
        <w:tab/>
      </w:r>
      <w:r w:rsidR="0024686F" w:rsidRPr="00C24BE6">
        <w:rPr>
          <w:rFonts w:ascii="Times New Roman" w:hAnsi="Times New Roman"/>
          <w:sz w:val="28"/>
          <w:szCs w:val="28"/>
        </w:rPr>
        <w:t xml:space="preserve">Members may appoint alternates in accordance with </w:t>
      </w:r>
      <w:r w:rsidR="0024686F">
        <w:rPr>
          <w:rFonts w:ascii="Times New Roman" w:hAnsi="Times New Roman"/>
          <w:sz w:val="28"/>
          <w:szCs w:val="28"/>
        </w:rPr>
        <w:t xml:space="preserve">the </w:t>
      </w:r>
      <w:r w:rsidR="007D45F7">
        <w:rPr>
          <w:rFonts w:ascii="Times New Roman" w:hAnsi="Times New Roman"/>
          <w:sz w:val="28"/>
          <w:szCs w:val="28"/>
        </w:rPr>
        <w:t xml:space="preserve">Tikanga </w:t>
      </w:r>
      <w:proofErr w:type="spellStart"/>
      <w:r w:rsidR="007D45F7">
        <w:rPr>
          <w:rFonts w:ascii="Times New Roman" w:hAnsi="Times New Roman"/>
          <w:sz w:val="28"/>
          <w:szCs w:val="28"/>
        </w:rPr>
        <w:t>Pakeha</w:t>
      </w:r>
      <w:proofErr w:type="spellEnd"/>
      <w:r w:rsidR="007D45F7">
        <w:rPr>
          <w:rFonts w:ascii="Times New Roman" w:hAnsi="Times New Roman"/>
          <w:sz w:val="28"/>
          <w:szCs w:val="28"/>
        </w:rPr>
        <w:t xml:space="preserve"> Conference</w:t>
      </w:r>
      <w:r w:rsidR="0024686F" w:rsidRPr="00C24BE6">
        <w:rPr>
          <w:rFonts w:ascii="Times New Roman" w:hAnsi="Times New Roman"/>
          <w:sz w:val="28"/>
          <w:szCs w:val="28"/>
        </w:rPr>
        <w:t xml:space="preserve"> policy on appointment of alternate members of </w:t>
      </w:r>
      <w:r w:rsidR="007D45F7">
        <w:rPr>
          <w:rFonts w:ascii="Times New Roman" w:hAnsi="Times New Roman"/>
          <w:sz w:val="28"/>
          <w:szCs w:val="28"/>
        </w:rPr>
        <w:t>TPC</w:t>
      </w:r>
      <w:r w:rsidR="0024686F" w:rsidRPr="00C24BE6">
        <w:rPr>
          <w:rFonts w:ascii="Times New Roman" w:hAnsi="Times New Roman"/>
          <w:sz w:val="28"/>
          <w:szCs w:val="28"/>
        </w:rPr>
        <w:t xml:space="preserve"> bodies</w:t>
      </w:r>
      <w:r w:rsidR="0024686F">
        <w:rPr>
          <w:rFonts w:ascii="Times New Roman" w:hAnsi="Times New Roman"/>
          <w:sz w:val="28"/>
          <w:szCs w:val="28"/>
        </w:rPr>
        <w:t>.</w:t>
      </w:r>
      <w:r w:rsidR="0024686F">
        <w:rPr>
          <w:rFonts w:ascii="Times New Roman" w:hAnsi="Times New Roman"/>
          <w:sz w:val="28"/>
          <w:szCs w:val="28"/>
        </w:rPr>
        <w:tab/>
      </w:r>
      <w:r w:rsidR="0024686F">
        <w:rPr>
          <w:rFonts w:ascii="Times New Roman" w:hAnsi="Times New Roman"/>
          <w:sz w:val="28"/>
          <w:szCs w:val="28"/>
        </w:rPr>
        <w:tab/>
      </w:r>
      <w:r w:rsidR="0024686F">
        <w:rPr>
          <w:rFonts w:ascii="Times New Roman" w:hAnsi="Times New Roman"/>
          <w:sz w:val="28"/>
          <w:szCs w:val="28"/>
        </w:rPr>
        <w:tab/>
      </w:r>
      <w:r w:rsidR="0024686F">
        <w:rPr>
          <w:rFonts w:ascii="Times New Roman" w:hAnsi="Times New Roman"/>
          <w:sz w:val="28"/>
          <w:szCs w:val="28"/>
        </w:rPr>
        <w:tab/>
      </w:r>
      <w:r w:rsidR="0024686F">
        <w:rPr>
          <w:rFonts w:ascii="Times New Roman" w:hAnsi="Times New Roman"/>
          <w:sz w:val="28"/>
          <w:szCs w:val="28"/>
        </w:rPr>
        <w:tab/>
      </w:r>
      <w:r w:rsidR="0024686F">
        <w:rPr>
          <w:rFonts w:ascii="Times New Roman" w:hAnsi="Times New Roman"/>
          <w:sz w:val="28"/>
          <w:szCs w:val="28"/>
        </w:rPr>
        <w:tab/>
      </w:r>
      <w:r w:rsidR="0024686F">
        <w:rPr>
          <w:rFonts w:ascii="Times New Roman" w:hAnsi="Times New Roman"/>
          <w:sz w:val="28"/>
          <w:szCs w:val="28"/>
        </w:rPr>
        <w:tab/>
      </w:r>
    </w:p>
    <w:p w14:paraId="1474BB9B" w14:textId="77777777" w:rsidR="00956647" w:rsidRPr="00C07C1C" w:rsidRDefault="00AC3849" w:rsidP="005231BD">
      <w:pPr>
        <w:pStyle w:val="ListBullet"/>
      </w:pPr>
      <w:r>
        <w:br w:type="page"/>
      </w:r>
      <w:r w:rsidR="00C07C1C" w:rsidRPr="00C07C1C">
        <w:t>RULES FOR SUBSIDIARY BODIES</w:t>
      </w:r>
    </w:p>
    <w:p w14:paraId="5D4DDA3C" w14:textId="77777777" w:rsidR="009362C9" w:rsidRDefault="009362C9" w:rsidP="0055607A">
      <w:pPr>
        <w:ind w:left="567" w:hanging="567"/>
        <w:jc w:val="both"/>
        <w:rPr>
          <w:rFonts w:ascii="Times New Roman" w:hAnsi="Times New Roman"/>
          <w:b/>
          <w:sz w:val="28"/>
          <w:szCs w:val="28"/>
        </w:rPr>
      </w:pPr>
    </w:p>
    <w:p w14:paraId="1C877992" w14:textId="77777777" w:rsidR="009D35D7" w:rsidRDefault="009D35D7" w:rsidP="0055607A">
      <w:pPr>
        <w:ind w:left="567" w:hanging="567"/>
        <w:jc w:val="both"/>
        <w:rPr>
          <w:rFonts w:ascii="Times New Roman" w:hAnsi="Times New Roman"/>
          <w:b/>
          <w:sz w:val="28"/>
          <w:szCs w:val="28"/>
        </w:rPr>
      </w:pPr>
    </w:p>
    <w:p w14:paraId="4B135659" w14:textId="36016B43" w:rsidR="009D35D7" w:rsidRDefault="009D35D7" w:rsidP="009D35D7">
      <w:pPr>
        <w:spacing w:after="120"/>
        <w:ind w:left="426" w:hanging="426"/>
        <w:jc w:val="both"/>
        <w:rPr>
          <w:rFonts w:ascii="Times New Roman" w:hAnsi="Times New Roman"/>
          <w:b/>
          <w:sz w:val="28"/>
          <w:szCs w:val="28"/>
        </w:rPr>
      </w:pPr>
      <w:r>
        <w:rPr>
          <w:rFonts w:ascii="Times New Roman" w:hAnsi="Times New Roman"/>
          <w:b/>
          <w:sz w:val="28"/>
          <w:szCs w:val="28"/>
        </w:rPr>
        <w:t>1</w:t>
      </w:r>
      <w:r>
        <w:rPr>
          <w:rFonts w:ascii="Times New Roman" w:hAnsi="Times New Roman"/>
          <w:b/>
          <w:sz w:val="28"/>
          <w:szCs w:val="28"/>
        </w:rPr>
        <w:tab/>
      </w:r>
      <w:r w:rsidRPr="009D35D7">
        <w:rPr>
          <w:rFonts w:ascii="Times New Roman" w:hAnsi="Times New Roman"/>
          <w:b/>
          <w:sz w:val="28"/>
          <w:szCs w:val="28"/>
        </w:rPr>
        <w:t>BOARD FOR MINISTRY DEVELOPMENT FOR THOSE UNDER 40</w:t>
      </w:r>
      <w:r>
        <w:rPr>
          <w:rFonts w:ascii="Times New Roman" w:hAnsi="Times New Roman"/>
          <w:b/>
          <w:sz w:val="28"/>
          <w:szCs w:val="28"/>
        </w:rPr>
        <w:tab/>
      </w:r>
      <w:r>
        <w:rPr>
          <w:rFonts w:ascii="Times New Roman" w:hAnsi="Times New Roman"/>
          <w:b/>
          <w:sz w:val="28"/>
          <w:szCs w:val="28"/>
        </w:rPr>
        <w:tab/>
      </w:r>
      <w:r>
        <w:rPr>
          <w:rFonts w:ascii="Times New Roman" w:hAnsi="Times New Roman"/>
          <w:b/>
          <w:sz w:val="28"/>
          <w:szCs w:val="28"/>
        </w:rPr>
        <w:tab/>
      </w:r>
      <w:r>
        <w:rPr>
          <w:rFonts w:ascii="Times New Roman" w:hAnsi="Times New Roman"/>
          <w:b/>
          <w:sz w:val="28"/>
          <w:szCs w:val="28"/>
        </w:rPr>
        <w:tab/>
      </w:r>
      <w:r>
        <w:rPr>
          <w:rFonts w:ascii="Times New Roman" w:hAnsi="Times New Roman"/>
          <w:b/>
          <w:sz w:val="28"/>
          <w:szCs w:val="28"/>
        </w:rPr>
        <w:tab/>
      </w:r>
      <w:r>
        <w:rPr>
          <w:rFonts w:ascii="Times New Roman" w:hAnsi="Times New Roman"/>
          <w:b/>
          <w:sz w:val="28"/>
          <w:szCs w:val="28"/>
        </w:rPr>
        <w:tab/>
      </w:r>
      <w:r>
        <w:rPr>
          <w:rFonts w:ascii="Times New Roman" w:hAnsi="Times New Roman"/>
          <w:b/>
          <w:sz w:val="28"/>
          <w:szCs w:val="28"/>
        </w:rPr>
        <w:tab/>
      </w:r>
      <w:r>
        <w:rPr>
          <w:rFonts w:ascii="Times New Roman" w:hAnsi="Times New Roman"/>
          <w:b/>
          <w:sz w:val="28"/>
          <w:szCs w:val="28"/>
        </w:rPr>
        <w:tab/>
      </w:r>
      <w:r>
        <w:rPr>
          <w:rFonts w:ascii="Times New Roman" w:hAnsi="Times New Roman"/>
          <w:b/>
          <w:sz w:val="28"/>
          <w:szCs w:val="28"/>
        </w:rPr>
        <w:tab/>
      </w:r>
      <w:r>
        <w:rPr>
          <w:rFonts w:ascii="Times New Roman" w:hAnsi="Times New Roman"/>
          <w:b/>
          <w:sz w:val="28"/>
          <w:szCs w:val="28"/>
        </w:rPr>
        <w:tab/>
      </w:r>
      <w:r>
        <w:rPr>
          <w:rFonts w:ascii="Times New Roman" w:hAnsi="Times New Roman"/>
          <w:b/>
          <w:sz w:val="28"/>
          <w:szCs w:val="28"/>
        </w:rPr>
        <w:tab/>
      </w:r>
      <w:r w:rsidR="007D45F7">
        <w:rPr>
          <w:rFonts w:ascii="Times New Roman" w:hAnsi="Times New Roman"/>
          <w:b/>
          <w:sz w:val="28"/>
          <w:szCs w:val="28"/>
        </w:rPr>
        <w:t>TPC</w:t>
      </w:r>
      <w:r>
        <w:rPr>
          <w:rFonts w:ascii="Times New Roman" w:hAnsi="Times New Roman"/>
          <w:b/>
          <w:sz w:val="28"/>
          <w:szCs w:val="28"/>
        </w:rPr>
        <w:t xml:space="preserve"> 2018 </w:t>
      </w:r>
    </w:p>
    <w:p w14:paraId="144F8E50" w14:textId="77777777" w:rsidR="009D35D7" w:rsidRDefault="009D35D7" w:rsidP="0055607A">
      <w:pPr>
        <w:ind w:left="567" w:hanging="567"/>
        <w:jc w:val="both"/>
        <w:rPr>
          <w:rFonts w:ascii="Times New Roman" w:hAnsi="Times New Roman"/>
          <w:b/>
          <w:sz w:val="28"/>
          <w:szCs w:val="28"/>
        </w:rPr>
      </w:pPr>
    </w:p>
    <w:p w14:paraId="6D936A21" w14:textId="6CE9330D" w:rsidR="009D35D7" w:rsidRPr="00F94DFF" w:rsidRDefault="009D35D7" w:rsidP="00F94DFF">
      <w:pPr>
        <w:tabs>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after="120"/>
        <w:ind w:left="567" w:hanging="567"/>
        <w:jc w:val="both"/>
        <w:rPr>
          <w:rFonts w:ascii="Times New Roman" w:hAnsi="Times New Roman"/>
          <w:sz w:val="28"/>
          <w:szCs w:val="28"/>
        </w:rPr>
      </w:pPr>
      <w:r w:rsidRPr="00F94DFF">
        <w:rPr>
          <w:rFonts w:ascii="Times New Roman" w:hAnsi="Times New Roman"/>
          <w:sz w:val="28"/>
          <w:szCs w:val="28"/>
        </w:rPr>
        <w:t>(1)</w:t>
      </w:r>
      <w:r w:rsidRPr="00F94DFF">
        <w:rPr>
          <w:rFonts w:ascii="Times New Roman" w:hAnsi="Times New Roman"/>
          <w:sz w:val="28"/>
          <w:szCs w:val="28"/>
        </w:rPr>
        <w:tab/>
        <w:t xml:space="preserve">There will be a Board for Ministry Development amongst and alongside those under 40 (Board for Development) which will be a sub-committee of </w:t>
      </w:r>
      <w:r w:rsidR="007D45F7">
        <w:rPr>
          <w:rFonts w:ascii="Times New Roman" w:hAnsi="Times New Roman"/>
          <w:sz w:val="28"/>
          <w:szCs w:val="28"/>
        </w:rPr>
        <w:t>TPC</w:t>
      </w:r>
      <w:r w:rsidRPr="00F94DFF">
        <w:rPr>
          <w:rFonts w:ascii="Times New Roman" w:hAnsi="Times New Roman"/>
          <w:sz w:val="28"/>
          <w:szCs w:val="28"/>
        </w:rPr>
        <w:t xml:space="preserve"> and which will report to the </w:t>
      </w:r>
      <w:r w:rsidR="007D45F7">
        <w:rPr>
          <w:rFonts w:ascii="Times New Roman" w:hAnsi="Times New Roman"/>
          <w:sz w:val="28"/>
          <w:szCs w:val="28"/>
        </w:rPr>
        <w:t>TPC</w:t>
      </w:r>
      <w:r w:rsidRPr="00F94DFF">
        <w:rPr>
          <w:rFonts w:ascii="Times New Roman" w:hAnsi="Times New Roman"/>
          <w:sz w:val="28"/>
          <w:szCs w:val="28"/>
        </w:rPr>
        <w:t>CG.</w:t>
      </w:r>
    </w:p>
    <w:p w14:paraId="4B5B540C" w14:textId="77777777" w:rsidR="009D35D7" w:rsidRPr="00F94DFF" w:rsidRDefault="009D35D7" w:rsidP="00F94DFF">
      <w:pPr>
        <w:tabs>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ind w:left="567" w:hanging="567"/>
        <w:jc w:val="both"/>
        <w:rPr>
          <w:rFonts w:ascii="Times New Roman" w:hAnsi="Times New Roman"/>
          <w:sz w:val="28"/>
          <w:szCs w:val="28"/>
        </w:rPr>
      </w:pPr>
      <w:r w:rsidRPr="00F94DFF">
        <w:rPr>
          <w:rFonts w:ascii="Times New Roman" w:hAnsi="Times New Roman"/>
          <w:sz w:val="28"/>
          <w:szCs w:val="28"/>
        </w:rPr>
        <w:t>2)</w:t>
      </w:r>
      <w:r w:rsidRPr="00F94DFF">
        <w:rPr>
          <w:rFonts w:ascii="Times New Roman" w:hAnsi="Times New Roman"/>
          <w:sz w:val="28"/>
          <w:szCs w:val="28"/>
        </w:rPr>
        <w:tab/>
        <w:t>The functions of the Board for Development will be through the Grace of God to:</w:t>
      </w:r>
    </w:p>
    <w:p w14:paraId="09B4251B" w14:textId="77777777" w:rsidR="009D35D7" w:rsidRPr="00F94DFF" w:rsidRDefault="009D35D7" w:rsidP="00F94DFF">
      <w:pPr>
        <w:ind w:left="1134" w:hanging="567"/>
        <w:jc w:val="both"/>
        <w:rPr>
          <w:rFonts w:ascii="Times New Roman" w:hAnsi="Times New Roman"/>
          <w:sz w:val="28"/>
          <w:szCs w:val="28"/>
        </w:rPr>
      </w:pPr>
      <w:r w:rsidRPr="00F94DFF">
        <w:rPr>
          <w:rFonts w:ascii="Times New Roman" w:hAnsi="Times New Roman"/>
          <w:sz w:val="28"/>
          <w:szCs w:val="28"/>
        </w:rPr>
        <w:t>(a)</w:t>
      </w:r>
      <w:r w:rsidRPr="00F94DFF">
        <w:rPr>
          <w:rFonts w:ascii="Times New Roman" w:hAnsi="Times New Roman"/>
          <w:sz w:val="28"/>
          <w:szCs w:val="28"/>
        </w:rPr>
        <w:tab/>
        <w:t>develop a national strategy for ministry amongst and alongside those under 40;</w:t>
      </w:r>
    </w:p>
    <w:p w14:paraId="5F0040FE" w14:textId="4D427A3D" w:rsidR="009D35D7" w:rsidRPr="00F94DFF" w:rsidRDefault="009D35D7" w:rsidP="00F94DFF">
      <w:pPr>
        <w:ind w:left="1134" w:hanging="567"/>
        <w:jc w:val="both"/>
        <w:rPr>
          <w:rFonts w:ascii="Times New Roman" w:hAnsi="Times New Roman"/>
          <w:sz w:val="28"/>
          <w:szCs w:val="28"/>
        </w:rPr>
      </w:pPr>
      <w:r w:rsidRPr="00F94DFF">
        <w:rPr>
          <w:rFonts w:ascii="Times New Roman" w:hAnsi="Times New Roman"/>
          <w:sz w:val="28"/>
          <w:szCs w:val="28"/>
        </w:rPr>
        <w:t>(b)</w:t>
      </w:r>
      <w:r w:rsidRPr="00F94DFF">
        <w:rPr>
          <w:rFonts w:ascii="Times New Roman" w:hAnsi="Times New Roman"/>
          <w:sz w:val="28"/>
          <w:szCs w:val="28"/>
        </w:rPr>
        <w:tab/>
        <w:t>co-ordinate ministry amongst and alongside those under 40 between the New Zealand Dioceses;</w:t>
      </w:r>
    </w:p>
    <w:p w14:paraId="27CA355A" w14:textId="62DA0460" w:rsidR="009D35D7" w:rsidRPr="00F94DFF" w:rsidRDefault="009D35D7" w:rsidP="00F94DFF">
      <w:pPr>
        <w:ind w:left="1134" w:hanging="567"/>
        <w:jc w:val="both"/>
        <w:rPr>
          <w:rFonts w:ascii="Times New Roman" w:hAnsi="Times New Roman"/>
          <w:sz w:val="28"/>
          <w:szCs w:val="28"/>
        </w:rPr>
      </w:pPr>
      <w:r w:rsidRPr="00F94DFF">
        <w:rPr>
          <w:rFonts w:ascii="Times New Roman" w:hAnsi="Times New Roman"/>
          <w:sz w:val="28"/>
          <w:szCs w:val="28"/>
        </w:rPr>
        <w:t>(c)</w:t>
      </w:r>
      <w:r w:rsidRPr="00F94DFF">
        <w:rPr>
          <w:rFonts w:ascii="Times New Roman" w:hAnsi="Times New Roman"/>
          <w:sz w:val="28"/>
          <w:szCs w:val="28"/>
        </w:rPr>
        <w:tab/>
        <w:t xml:space="preserve">provide advice to the </w:t>
      </w:r>
      <w:r w:rsidR="007D45F7">
        <w:rPr>
          <w:rFonts w:ascii="Times New Roman" w:hAnsi="Times New Roman"/>
          <w:sz w:val="28"/>
          <w:szCs w:val="28"/>
        </w:rPr>
        <w:t>TPC</w:t>
      </w:r>
      <w:r w:rsidRPr="00F94DFF">
        <w:rPr>
          <w:rFonts w:ascii="Times New Roman" w:hAnsi="Times New Roman"/>
          <w:sz w:val="28"/>
          <w:szCs w:val="28"/>
        </w:rPr>
        <w:t>CG on the appointment of the National Youth Facilitator, the Strandz Enabler and other national staff who minister amongst and alongside those under 40;</w:t>
      </w:r>
    </w:p>
    <w:p w14:paraId="136D98D0" w14:textId="11ADD943" w:rsidR="009D35D7" w:rsidRPr="00F94DFF" w:rsidRDefault="009D35D7" w:rsidP="00F94DFF">
      <w:pPr>
        <w:ind w:left="1134" w:hanging="567"/>
        <w:jc w:val="both"/>
        <w:rPr>
          <w:rFonts w:ascii="Times New Roman" w:hAnsi="Times New Roman"/>
          <w:sz w:val="28"/>
          <w:szCs w:val="28"/>
        </w:rPr>
      </w:pPr>
      <w:r w:rsidRPr="00F94DFF">
        <w:rPr>
          <w:rFonts w:ascii="Times New Roman" w:hAnsi="Times New Roman"/>
          <w:sz w:val="28"/>
          <w:szCs w:val="28"/>
        </w:rPr>
        <w:t>(d)</w:t>
      </w:r>
      <w:r w:rsidRPr="00F94DFF">
        <w:rPr>
          <w:rFonts w:ascii="Times New Roman" w:hAnsi="Times New Roman"/>
          <w:sz w:val="28"/>
          <w:szCs w:val="28"/>
        </w:rPr>
        <w:tab/>
        <w:t xml:space="preserve">receive and recommend to the </w:t>
      </w:r>
      <w:r w:rsidR="007D45F7">
        <w:rPr>
          <w:rFonts w:ascii="Times New Roman" w:hAnsi="Times New Roman"/>
          <w:sz w:val="28"/>
          <w:szCs w:val="28"/>
        </w:rPr>
        <w:t>TPC</w:t>
      </w:r>
      <w:r w:rsidRPr="00F94DFF">
        <w:rPr>
          <w:rFonts w:ascii="Times New Roman" w:hAnsi="Times New Roman"/>
          <w:sz w:val="28"/>
          <w:szCs w:val="28"/>
        </w:rPr>
        <w:t xml:space="preserve"> and the New Zealand Dioceses appropriate policies that cover the issues raised in ministry amongst and alongside those under 40 including but not limited to:</w:t>
      </w:r>
    </w:p>
    <w:p w14:paraId="6E8C123E" w14:textId="77777777" w:rsidR="009D35D7" w:rsidRPr="00F94DFF" w:rsidRDefault="009D35D7" w:rsidP="00F94DFF">
      <w:pPr>
        <w:ind w:left="1701" w:hanging="567"/>
        <w:jc w:val="both"/>
        <w:rPr>
          <w:rFonts w:ascii="Times New Roman" w:hAnsi="Times New Roman"/>
          <w:sz w:val="28"/>
          <w:szCs w:val="28"/>
        </w:rPr>
      </w:pPr>
      <w:r w:rsidRPr="00F94DFF">
        <w:rPr>
          <w:rFonts w:ascii="Times New Roman" w:hAnsi="Times New Roman"/>
          <w:sz w:val="28"/>
          <w:szCs w:val="28"/>
        </w:rPr>
        <w:t>(</w:t>
      </w:r>
      <w:proofErr w:type="spellStart"/>
      <w:r w:rsidRPr="00F94DFF">
        <w:rPr>
          <w:rFonts w:ascii="Times New Roman" w:hAnsi="Times New Roman"/>
          <w:sz w:val="28"/>
          <w:szCs w:val="28"/>
        </w:rPr>
        <w:t>i</w:t>
      </w:r>
      <w:proofErr w:type="spellEnd"/>
      <w:r w:rsidRPr="00F94DFF">
        <w:rPr>
          <w:rFonts w:ascii="Times New Roman" w:hAnsi="Times New Roman"/>
          <w:sz w:val="28"/>
          <w:szCs w:val="28"/>
        </w:rPr>
        <w:t>)</w:t>
      </w:r>
      <w:r w:rsidRPr="00F94DFF">
        <w:rPr>
          <w:rFonts w:ascii="Times New Roman" w:hAnsi="Times New Roman"/>
          <w:sz w:val="28"/>
          <w:szCs w:val="28"/>
        </w:rPr>
        <w:tab/>
        <w:t>safety and protection of the young, children and vulnerable adults; and</w:t>
      </w:r>
    </w:p>
    <w:p w14:paraId="0EA4B496" w14:textId="77777777" w:rsidR="009D35D7" w:rsidRPr="00F94DFF" w:rsidRDefault="009D35D7" w:rsidP="00F94DFF">
      <w:pPr>
        <w:ind w:left="1701" w:hanging="567"/>
        <w:jc w:val="both"/>
        <w:rPr>
          <w:rFonts w:ascii="Times New Roman" w:hAnsi="Times New Roman"/>
          <w:sz w:val="28"/>
          <w:szCs w:val="28"/>
        </w:rPr>
      </w:pPr>
      <w:r w:rsidRPr="00F94DFF">
        <w:rPr>
          <w:rFonts w:ascii="Times New Roman" w:hAnsi="Times New Roman"/>
          <w:sz w:val="28"/>
          <w:szCs w:val="28"/>
        </w:rPr>
        <w:t>(ii)</w:t>
      </w:r>
      <w:r w:rsidRPr="00F94DFF">
        <w:rPr>
          <w:rFonts w:ascii="Times New Roman" w:hAnsi="Times New Roman"/>
          <w:sz w:val="28"/>
          <w:szCs w:val="28"/>
        </w:rPr>
        <w:tab/>
        <w:t xml:space="preserve">appropriate skill sets for those ministering specifically amongst and alongside those under 40. </w:t>
      </w:r>
    </w:p>
    <w:p w14:paraId="5FB08CDF" w14:textId="77777777" w:rsidR="009D35D7" w:rsidRPr="00F94DFF" w:rsidRDefault="009D35D7" w:rsidP="00F94DFF">
      <w:pPr>
        <w:ind w:left="1134" w:hanging="567"/>
        <w:jc w:val="both"/>
        <w:rPr>
          <w:rFonts w:ascii="Times New Roman" w:hAnsi="Times New Roman"/>
          <w:sz w:val="28"/>
          <w:szCs w:val="28"/>
        </w:rPr>
      </w:pPr>
      <w:r w:rsidRPr="00F94DFF">
        <w:rPr>
          <w:rFonts w:ascii="Times New Roman" w:hAnsi="Times New Roman"/>
          <w:sz w:val="28"/>
          <w:szCs w:val="28"/>
        </w:rPr>
        <w:t>(e)</w:t>
      </w:r>
      <w:r w:rsidRPr="00F94DFF">
        <w:rPr>
          <w:rFonts w:ascii="Times New Roman" w:hAnsi="Times New Roman"/>
          <w:sz w:val="28"/>
          <w:szCs w:val="28"/>
        </w:rPr>
        <w:tab/>
        <w:t>promote the importance of ministry amongst and alongside those under 40 so it is seen as a priority of the New Zealand Dioceses both individually and together;</w:t>
      </w:r>
    </w:p>
    <w:p w14:paraId="13193190" w14:textId="77777777" w:rsidR="009D35D7" w:rsidRPr="00F94DFF" w:rsidRDefault="009D35D7" w:rsidP="00F94DFF">
      <w:pPr>
        <w:ind w:left="1134" w:hanging="567"/>
        <w:jc w:val="both"/>
        <w:rPr>
          <w:rFonts w:ascii="Times New Roman" w:hAnsi="Times New Roman"/>
          <w:sz w:val="28"/>
          <w:szCs w:val="28"/>
        </w:rPr>
      </w:pPr>
      <w:r w:rsidRPr="00F94DFF">
        <w:rPr>
          <w:rFonts w:ascii="Times New Roman" w:hAnsi="Times New Roman"/>
          <w:sz w:val="28"/>
          <w:szCs w:val="28"/>
        </w:rPr>
        <w:t>(f)</w:t>
      </w:r>
      <w:r w:rsidRPr="00F94DFF">
        <w:rPr>
          <w:rFonts w:ascii="Times New Roman" w:hAnsi="Times New Roman"/>
          <w:sz w:val="28"/>
          <w:szCs w:val="28"/>
        </w:rPr>
        <w:tab/>
        <w:t>encourage sharing of resource and ideas across the New Zealand Dioceses wherever possible;</w:t>
      </w:r>
    </w:p>
    <w:p w14:paraId="488F2007" w14:textId="747ECA1A" w:rsidR="009D35D7" w:rsidRPr="00F94DFF" w:rsidRDefault="009D35D7" w:rsidP="00F94DFF">
      <w:pPr>
        <w:ind w:left="1134" w:hanging="567"/>
        <w:jc w:val="both"/>
        <w:rPr>
          <w:rFonts w:ascii="Times New Roman" w:hAnsi="Times New Roman"/>
          <w:sz w:val="28"/>
          <w:szCs w:val="28"/>
        </w:rPr>
      </w:pPr>
      <w:r w:rsidRPr="00F94DFF">
        <w:rPr>
          <w:rFonts w:ascii="Times New Roman" w:hAnsi="Times New Roman"/>
          <w:sz w:val="28"/>
          <w:szCs w:val="28"/>
        </w:rPr>
        <w:t>(g)</w:t>
      </w:r>
      <w:r w:rsidRPr="00F94DFF">
        <w:rPr>
          <w:rFonts w:ascii="Times New Roman" w:hAnsi="Times New Roman"/>
          <w:sz w:val="28"/>
          <w:szCs w:val="28"/>
        </w:rPr>
        <w:tab/>
        <w:t xml:space="preserve">act as a forum where those employed by the </w:t>
      </w:r>
      <w:r w:rsidR="007D45F7">
        <w:rPr>
          <w:rFonts w:ascii="Times New Roman" w:hAnsi="Times New Roman"/>
          <w:sz w:val="28"/>
          <w:szCs w:val="28"/>
        </w:rPr>
        <w:t>TPC</w:t>
      </w:r>
      <w:r w:rsidRPr="00F94DFF">
        <w:rPr>
          <w:rFonts w:ascii="Times New Roman" w:hAnsi="Times New Roman"/>
          <w:sz w:val="28"/>
          <w:szCs w:val="28"/>
        </w:rPr>
        <w:t xml:space="preserve"> with responsibility for ministry amongst and alongside those under 40 in the New Zealand Dioceses can:</w:t>
      </w:r>
    </w:p>
    <w:p w14:paraId="35CC87A8" w14:textId="77777777" w:rsidR="009D35D7" w:rsidRPr="00F94DFF" w:rsidRDefault="009D35D7" w:rsidP="00F94DFF">
      <w:pPr>
        <w:ind w:left="1701" w:hanging="567"/>
        <w:jc w:val="both"/>
        <w:rPr>
          <w:rFonts w:ascii="Times New Roman" w:hAnsi="Times New Roman"/>
          <w:sz w:val="28"/>
          <w:szCs w:val="28"/>
        </w:rPr>
      </w:pPr>
      <w:r w:rsidRPr="00F94DFF">
        <w:rPr>
          <w:rFonts w:ascii="Times New Roman" w:hAnsi="Times New Roman"/>
          <w:sz w:val="28"/>
          <w:szCs w:val="28"/>
        </w:rPr>
        <w:t>(</w:t>
      </w:r>
      <w:proofErr w:type="spellStart"/>
      <w:r w:rsidRPr="00F94DFF">
        <w:rPr>
          <w:rFonts w:ascii="Times New Roman" w:hAnsi="Times New Roman"/>
          <w:sz w:val="28"/>
          <w:szCs w:val="28"/>
        </w:rPr>
        <w:t>i</w:t>
      </w:r>
      <w:proofErr w:type="spellEnd"/>
      <w:r w:rsidRPr="00F94DFF">
        <w:rPr>
          <w:rFonts w:ascii="Times New Roman" w:hAnsi="Times New Roman"/>
          <w:sz w:val="28"/>
          <w:szCs w:val="28"/>
        </w:rPr>
        <w:t>)</w:t>
      </w:r>
      <w:r w:rsidRPr="00F94DFF">
        <w:rPr>
          <w:rFonts w:ascii="Times New Roman" w:hAnsi="Times New Roman"/>
          <w:sz w:val="28"/>
          <w:szCs w:val="28"/>
        </w:rPr>
        <w:tab/>
        <w:t>receive support and advice in their work; and</w:t>
      </w:r>
    </w:p>
    <w:p w14:paraId="027D0D14" w14:textId="3B76D728" w:rsidR="009D35D7" w:rsidRPr="00F94DFF" w:rsidRDefault="009D35D7" w:rsidP="00F94DFF">
      <w:pPr>
        <w:tabs>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after="120"/>
        <w:ind w:left="1701" w:hanging="567"/>
        <w:jc w:val="both"/>
        <w:rPr>
          <w:rFonts w:ascii="Times New Roman" w:hAnsi="Times New Roman"/>
          <w:sz w:val="28"/>
          <w:szCs w:val="28"/>
        </w:rPr>
      </w:pPr>
      <w:r w:rsidRPr="00F94DFF">
        <w:rPr>
          <w:rFonts w:ascii="Times New Roman" w:hAnsi="Times New Roman"/>
          <w:sz w:val="28"/>
          <w:szCs w:val="28"/>
        </w:rPr>
        <w:t>(ii)</w:t>
      </w:r>
      <w:r w:rsidRPr="00F94DFF">
        <w:rPr>
          <w:rFonts w:ascii="Times New Roman" w:hAnsi="Times New Roman"/>
          <w:sz w:val="28"/>
          <w:szCs w:val="28"/>
        </w:rPr>
        <w:tab/>
        <w:t xml:space="preserve">report and feedback to </w:t>
      </w:r>
      <w:r w:rsidR="007D45F7">
        <w:rPr>
          <w:rFonts w:ascii="Times New Roman" w:hAnsi="Times New Roman"/>
          <w:sz w:val="28"/>
          <w:szCs w:val="28"/>
        </w:rPr>
        <w:t>TPC</w:t>
      </w:r>
      <w:r w:rsidRPr="00F94DFF">
        <w:rPr>
          <w:rFonts w:ascii="Times New Roman" w:hAnsi="Times New Roman"/>
          <w:sz w:val="28"/>
          <w:szCs w:val="28"/>
        </w:rPr>
        <w:t xml:space="preserve"> and the New Zealand Dioceses about their work and the issues they face.</w:t>
      </w:r>
    </w:p>
    <w:p w14:paraId="126B71F7" w14:textId="77777777" w:rsidR="009D35D7" w:rsidRPr="00F94DFF" w:rsidRDefault="009D35D7" w:rsidP="00F94DFF">
      <w:pPr>
        <w:tabs>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ind w:left="567" w:hanging="567"/>
        <w:jc w:val="both"/>
        <w:rPr>
          <w:rFonts w:ascii="Times New Roman" w:hAnsi="Times New Roman"/>
          <w:sz w:val="28"/>
          <w:szCs w:val="28"/>
        </w:rPr>
      </w:pPr>
      <w:r w:rsidRPr="00F94DFF">
        <w:rPr>
          <w:rFonts w:ascii="Times New Roman" w:hAnsi="Times New Roman"/>
          <w:sz w:val="28"/>
          <w:szCs w:val="28"/>
        </w:rPr>
        <w:t>(3)</w:t>
      </w:r>
      <w:r w:rsidRPr="00F94DFF">
        <w:rPr>
          <w:rFonts w:ascii="Times New Roman" w:hAnsi="Times New Roman"/>
          <w:sz w:val="28"/>
          <w:szCs w:val="28"/>
        </w:rPr>
        <w:tab/>
        <w:t>The members of the Board for Development will be:</w:t>
      </w:r>
    </w:p>
    <w:p w14:paraId="3EFFBEF7" w14:textId="77777777" w:rsidR="009D35D7" w:rsidRPr="00F94DFF" w:rsidRDefault="009D35D7" w:rsidP="00F94DFF">
      <w:pPr>
        <w:ind w:left="1134" w:hanging="567"/>
        <w:jc w:val="both"/>
        <w:rPr>
          <w:rFonts w:ascii="Times New Roman" w:hAnsi="Times New Roman"/>
          <w:sz w:val="28"/>
          <w:szCs w:val="28"/>
        </w:rPr>
      </w:pPr>
      <w:r w:rsidRPr="00F94DFF">
        <w:rPr>
          <w:rFonts w:ascii="Times New Roman" w:hAnsi="Times New Roman"/>
          <w:sz w:val="28"/>
          <w:szCs w:val="28"/>
        </w:rPr>
        <w:t>(a)</w:t>
      </w:r>
      <w:r w:rsidRPr="00F94DFF">
        <w:rPr>
          <w:rFonts w:ascii="Times New Roman" w:hAnsi="Times New Roman"/>
          <w:sz w:val="28"/>
          <w:szCs w:val="28"/>
        </w:rPr>
        <w:tab/>
        <w:t xml:space="preserve">the Senior Bishop of the New Zealand Dioceses (or any other Bishop appointed by the House of Bishops of Tikanga </w:t>
      </w:r>
      <w:proofErr w:type="spellStart"/>
      <w:r w:rsidRPr="00F94DFF">
        <w:rPr>
          <w:rFonts w:ascii="Times New Roman" w:hAnsi="Times New Roman"/>
          <w:sz w:val="28"/>
          <w:szCs w:val="28"/>
        </w:rPr>
        <w:t>Pakeha</w:t>
      </w:r>
      <w:proofErr w:type="spellEnd"/>
      <w:r w:rsidRPr="00F94DFF">
        <w:rPr>
          <w:rFonts w:ascii="Times New Roman" w:hAnsi="Times New Roman"/>
          <w:sz w:val="28"/>
          <w:szCs w:val="28"/>
        </w:rPr>
        <w:t>);</w:t>
      </w:r>
    </w:p>
    <w:p w14:paraId="744DD6FB" w14:textId="77777777" w:rsidR="009D35D7" w:rsidRPr="00F94DFF" w:rsidRDefault="009D35D7" w:rsidP="00F94DFF">
      <w:pPr>
        <w:ind w:left="1134" w:hanging="567"/>
        <w:jc w:val="both"/>
        <w:rPr>
          <w:rFonts w:ascii="Times New Roman" w:hAnsi="Times New Roman"/>
          <w:sz w:val="28"/>
          <w:szCs w:val="28"/>
        </w:rPr>
      </w:pPr>
      <w:r w:rsidRPr="00F94DFF">
        <w:rPr>
          <w:rFonts w:ascii="Times New Roman" w:hAnsi="Times New Roman"/>
          <w:sz w:val="28"/>
          <w:szCs w:val="28"/>
        </w:rPr>
        <w:t>(b)</w:t>
      </w:r>
      <w:r w:rsidRPr="00F94DFF">
        <w:rPr>
          <w:rFonts w:ascii="Times New Roman" w:hAnsi="Times New Roman"/>
          <w:sz w:val="28"/>
          <w:szCs w:val="28"/>
        </w:rPr>
        <w:tab/>
        <w:t xml:space="preserve">one person appointed by the Tikanga </w:t>
      </w:r>
      <w:proofErr w:type="spellStart"/>
      <w:r w:rsidRPr="00F94DFF">
        <w:rPr>
          <w:rFonts w:ascii="Times New Roman" w:hAnsi="Times New Roman"/>
          <w:sz w:val="28"/>
          <w:szCs w:val="28"/>
        </w:rPr>
        <w:t>Pakeha</w:t>
      </w:r>
      <w:proofErr w:type="spellEnd"/>
      <w:r w:rsidRPr="00F94DFF">
        <w:rPr>
          <w:rFonts w:ascii="Times New Roman" w:hAnsi="Times New Roman"/>
          <w:sz w:val="28"/>
          <w:szCs w:val="28"/>
        </w:rPr>
        <w:t xml:space="preserve"> Ministry Council;</w:t>
      </w:r>
    </w:p>
    <w:p w14:paraId="693D3F6F" w14:textId="13F06AF8" w:rsidR="009D35D7" w:rsidRPr="00F94DFF" w:rsidRDefault="009D35D7" w:rsidP="00F94DFF">
      <w:pPr>
        <w:ind w:left="1134" w:hanging="567"/>
        <w:jc w:val="both"/>
        <w:rPr>
          <w:rFonts w:ascii="Times New Roman" w:hAnsi="Times New Roman"/>
          <w:sz w:val="28"/>
          <w:szCs w:val="28"/>
        </w:rPr>
      </w:pPr>
      <w:r w:rsidRPr="00F94DFF">
        <w:rPr>
          <w:rFonts w:ascii="Times New Roman" w:hAnsi="Times New Roman"/>
          <w:sz w:val="28"/>
          <w:szCs w:val="28"/>
        </w:rPr>
        <w:t>(c)</w:t>
      </w:r>
      <w:r w:rsidRPr="00F94DFF">
        <w:rPr>
          <w:rFonts w:ascii="Times New Roman" w:hAnsi="Times New Roman"/>
          <w:sz w:val="28"/>
          <w:szCs w:val="28"/>
        </w:rPr>
        <w:tab/>
        <w:t xml:space="preserve">one person appointed by the </w:t>
      </w:r>
      <w:r w:rsidR="007D45F7">
        <w:rPr>
          <w:rFonts w:ascii="Times New Roman" w:hAnsi="Times New Roman"/>
          <w:sz w:val="28"/>
          <w:szCs w:val="28"/>
        </w:rPr>
        <w:t>TPC</w:t>
      </w:r>
      <w:r w:rsidRPr="00F94DFF">
        <w:rPr>
          <w:rFonts w:ascii="Times New Roman" w:hAnsi="Times New Roman"/>
          <w:sz w:val="28"/>
          <w:szCs w:val="28"/>
        </w:rPr>
        <w:t>CG;</w:t>
      </w:r>
    </w:p>
    <w:p w14:paraId="6DB78706" w14:textId="77777777" w:rsidR="009D35D7" w:rsidRPr="00F94DFF" w:rsidRDefault="009D35D7" w:rsidP="00F94DFF">
      <w:pPr>
        <w:ind w:left="1134" w:hanging="567"/>
        <w:jc w:val="both"/>
        <w:rPr>
          <w:rFonts w:ascii="Times New Roman" w:hAnsi="Times New Roman"/>
          <w:sz w:val="28"/>
          <w:szCs w:val="28"/>
        </w:rPr>
      </w:pPr>
      <w:r w:rsidRPr="00F94DFF">
        <w:rPr>
          <w:rFonts w:ascii="Times New Roman" w:hAnsi="Times New Roman"/>
          <w:sz w:val="28"/>
          <w:szCs w:val="28"/>
        </w:rPr>
        <w:t>(d)</w:t>
      </w:r>
      <w:r w:rsidRPr="00F94DFF">
        <w:rPr>
          <w:rFonts w:ascii="Times New Roman" w:hAnsi="Times New Roman"/>
          <w:sz w:val="28"/>
          <w:szCs w:val="28"/>
        </w:rPr>
        <w:tab/>
        <w:t>the Strandz Enabler;</w:t>
      </w:r>
    </w:p>
    <w:p w14:paraId="34C3DB21" w14:textId="77777777" w:rsidR="009D35D7" w:rsidRPr="00F94DFF" w:rsidRDefault="009D35D7" w:rsidP="00F94DFF">
      <w:pPr>
        <w:ind w:left="1134" w:hanging="567"/>
        <w:jc w:val="both"/>
        <w:rPr>
          <w:rFonts w:ascii="Times New Roman" w:hAnsi="Times New Roman"/>
          <w:sz w:val="28"/>
          <w:szCs w:val="28"/>
        </w:rPr>
      </w:pPr>
      <w:r w:rsidRPr="00F94DFF">
        <w:rPr>
          <w:rFonts w:ascii="Times New Roman" w:hAnsi="Times New Roman"/>
          <w:sz w:val="28"/>
          <w:szCs w:val="28"/>
        </w:rPr>
        <w:t>(e)</w:t>
      </w:r>
      <w:r w:rsidRPr="00F94DFF">
        <w:rPr>
          <w:rFonts w:ascii="Times New Roman" w:hAnsi="Times New Roman"/>
          <w:sz w:val="28"/>
          <w:szCs w:val="28"/>
        </w:rPr>
        <w:tab/>
        <w:t>up to two persons appointed by the Strandz Executive;</w:t>
      </w:r>
    </w:p>
    <w:p w14:paraId="58BA54D5" w14:textId="77777777" w:rsidR="009D35D7" w:rsidRPr="00F94DFF" w:rsidRDefault="009D35D7" w:rsidP="00F94DFF">
      <w:pPr>
        <w:ind w:left="1134" w:hanging="567"/>
        <w:jc w:val="both"/>
        <w:rPr>
          <w:rFonts w:ascii="Times New Roman" w:hAnsi="Times New Roman"/>
          <w:sz w:val="28"/>
          <w:szCs w:val="28"/>
        </w:rPr>
      </w:pPr>
      <w:r w:rsidRPr="00F94DFF">
        <w:rPr>
          <w:rFonts w:ascii="Times New Roman" w:hAnsi="Times New Roman"/>
          <w:sz w:val="28"/>
          <w:szCs w:val="28"/>
        </w:rPr>
        <w:t>(f)</w:t>
      </w:r>
      <w:r w:rsidRPr="00F94DFF">
        <w:rPr>
          <w:rFonts w:ascii="Times New Roman" w:hAnsi="Times New Roman"/>
          <w:sz w:val="28"/>
          <w:szCs w:val="28"/>
        </w:rPr>
        <w:tab/>
        <w:t>the National Youth Facilitator;</w:t>
      </w:r>
    </w:p>
    <w:p w14:paraId="7F555308" w14:textId="77777777" w:rsidR="009D35D7" w:rsidRPr="00F94DFF" w:rsidRDefault="009D35D7" w:rsidP="00F94DFF">
      <w:pPr>
        <w:ind w:left="1134" w:hanging="567"/>
        <w:jc w:val="both"/>
        <w:rPr>
          <w:rFonts w:ascii="Times New Roman" w:hAnsi="Times New Roman"/>
          <w:sz w:val="28"/>
          <w:szCs w:val="28"/>
        </w:rPr>
      </w:pPr>
      <w:r w:rsidRPr="00F94DFF">
        <w:rPr>
          <w:rFonts w:ascii="Times New Roman" w:hAnsi="Times New Roman"/>
          <w:sz w:val="28"/>
          <w:szCs w:val="28"/>
        </w:rPr>
        <w:t>(g)</w:t>
      </w:r>
      <w:r w:rsidRPr="00F94DFF">
        <w:rPr>
          <w:rFonts w:ascii="Times New Roman" w:hAnsi="Times New Roman"/>
          <w:sz w:val="28"/>
          <w:szCs w:val="28"/>
        </w:rPr>
        <w:tab/>
        <w:t>up to two people appointed by the Diocesan Youth Staff;</w:t>
      </w:r>
    </w:p>
    <w:p w14:paraId="075F4A14" w14:textId="77777777" w:rsidR="009D35D7" w:rsidRPr="00F94DFF" w:rsidRDefault="009D35D7" w:rsidP="00F94DFF">
      <w:pPr>
        <w:ind w:left="1134" w:hanging="567"/>
        <w:jc w:val="both"/>
        <w:rPr>
          <w:rFonts w:ascii="Times New Roman" w:hAnsi="Times New Roman"/>
          <w:sz w:val="28"/>
          <w:szCs w:val="28"/>
        </w:rPr>
      </w:pPr>
      <w:r w:rsidRPr="00F94DFF">
        <w:rPr>
          <w:rFonts w:ascii="Times New Roman" w:hAnsi="Times New Roman"/>
          <w:sz w:val="28"/>
          <w:szCs w:val="28"/>
        </w:rPr>
        <w:t>(h)</w:t>
      </w:r>
      <w:r w:rsidRPr="00F94DFF">
        <w:rPr>
          <w:rFonts w:ascii="Times New Roman" w:hAnsi="Times New Roman"/>
          <w:sz w:val="28"/>
          <w:szCs w:val="28"/>
        </w:rPr>
        <w:tab/>
        <w:t>one person from young adults’ ministry appointed by the Senior Bishop of the New Zealand Dioceses</w:t>
      </w:r>
    </w:p>
    <w:p w14:paraId="6DA99198" w14:textId="77777777" w:rsidR="009D35D7" w:rsidRPr="00F94DFF" w:rsidRDefault="009D35D7" w:rsidP="00F94DFF">
      <w:pPr>
        <w:ind w:left="1134" w:hanging="567"/>
        <w:jc w:val="both"/>
        <w:rPr>
          <w:rFonts w:ascii="Times New Roman" w:hAnsi="Times New Roman"/>
          <w:sz w:val="28"/>
          <w:szCs w:val="28"/>
        </w:rPr>
      </w:pPr>
      <w:r w:rsidRPr="00F94DFF">
        <w:rPr>
          <w:rFonts w:ascii="Times New Roman" w:hAnsi="Times New Roman"/>
          <w:sz w:val="28"/>
          <w:szCs w:val="28"/>
        </w:rPr>
        <w:t>(</w:t>
      </w:r>
      <w:proofErr w:type="spellStart"/>
      <w:r w:rsidRPr="00F94DFF">
        <w:rPr>
          <w:rFonts w:ascii="Times New Roman" w:hAnsi="Times New Roman"/>
          <w:sz w:val="28"/>
          <w:szCs w:val="28"/>
        </w:rPr>
        <w:t>i</w:t>
      </w:r>
      <w:proofErr w:type="spellEnd"/>
      <w:r w:rsidRPr="00F94DFF">
        <w:rPr>
          <w:rFonts w:ascii="Times New Roman" w:hAnsi="Times New Roman"/>
          <w:sz w:val="28"/>
          <w:szCs w:val="28"/>
        </w:rPr>
        <w:t>)</w:t>
      </w:r>
      <w:r w:rsidRPr="00F94DFF">
        <w:rPr>
          <w:rFonts w:ascii="Times New Roman" w:hAnsi="Times New Roman"/>
          <w:sz w:val="28"/>
          <w:szCs w:val="28"/>
        </w:rPr>
        <w:tab/>
        <w:t xml:space="preserve">the Director of the Anglican Schools' Office; and </w:t>
      </w:r>
    </w:p>
    <w:p w14:paraId="1D435421" w14:textId="77777777" w:rsidR="009D35D7" w:rsidRPr="00F94DFF" w:rsidRDefault="009D35D7" w:rsidP="00F94DFF">
      <w:pPr>
        <w:spacing w:after="120"/>
        <w:ind w:left="1134" w:hanging="567"/>
        <w:jc w:val="both"/>
        <w:rPr>
          <w:rFonts w:ascii="Times New Roman" w:hAnsi="Times New Roman"/>
          <w:sz w:val="28"/>
          <w:szCs w:val="28"/>
        </w:rPr>
      </w:pPr>
      <w:r w:rsidRPr="00F94DFF">
        <w:rPr>
          <w:rFonts w:ascii="Times New Roman" w:hAnsi="Times New Roman"/>
          <w:sz w:val="28"/>
          <w:szCs w:val="28"/>
        </w:rPr>
        <w:t>(j)</w:t>
      </w:r>
      <w:r w:rsidRPr="00F94DFF">
        <w:rPr>
          <w:rFonts w:ascii="Times New Roman" w:hAnsi="Times New Roman"/>
          <w:sz w:val="28"/>
          <w:szCs w:val="28"/>
        </w:rPr>
        <w:tab/>
        <w:t xml:space="preserve">up to two further people appointed by the Board for Development. </w:t>
      </w:r>
    </w:p>
    <w:p w14:paraId="3AFF3CA5" w14:textId="77777777" w:rsidR="009D35D7" w:rsidRPr="00F94DFF" w:rsidRDefault="009D35D7" w:rsidP="009D35D7">
      <w:pPr>
        <w:ind w:left="567" w:hanging="567"/>
        <w:jc w:val="both"/>
        <w:rPr>
          <w:rFonts w:ascii="Times New Roman" w:hAnsi="Times New Roman"/>
          <w:sz w:val="28"/>
          <w:szCs w:val="28"/>
        </w:rPr>
      </w:pPr>
      <w:r w:rsidRPr="00F94DFF">
        <w:rPr>
          <w:rFonts w:ascii="Times New Roman" w:hAnsi="Times New Roman"/>
          <w:sz w:val="28"/>
          <w:szCs w:val="28"/>
        </w:rPr>
        <w:t>(4)</w:t>
      </w:r>
      <w:r w:rsidRPr="00F94DFF">
        <w:rPr>
          <w:rFonts w:ascii="Times New Roman" w:hAnsi="Times New Roman"/>
          <w:sz w:val="28"/>
          <w:szCs w:val="28"/>
        </w:rPr>
        <w:tab/>
        <w:t>Members of the Board for Development (except the Senior Bishop):</w:t>
      </w:r>
    </w:p>
    <w:p w14:paraId="6CC66ACB" w14:textId="37477F88" w:rsidR="009D35D7" w:rsidRPr="00F94DFF" w:rsidRDefault="009D35D7" w:rsidP="00F94DFF">
      <w:pPr>
        <w:ind w:left="1134" w:hanging="567"/>
        <w:jc w:val="both"/>
        <w:rPr>
          <w:rFonts w:ascii="Times New Roman" w:hAnsi="Times New Roman"/>
          <w:sz w:val="28"/>
          <w:szCs w:val="28"/>
        </w:rPr>
      </w:pPr>
      <w:r w:rsidRPr="00F94DFF">
        <w:rPr>
          <w:rFonts w:ascii="Times New Roman" w:hAnsi="Times New Roman"/>
          <w:sz w:val="28"/>
          <w:szCs w:val="28"/>
        </w:rPr>
        <w:t>(a)</w:t>
      </w:r>
      <w:r w:rsidRPr="00F94DFF">
        <w:rPr>
          <w:rFonts w:ascii="Times New Roman" w:hAnsi="Times New Roman"/>
          <w:sz w:val="28"/>
          <w:szCs w:val="28"/>
        </w:rPr>
        <w:tab/>
        <w:t xml:space="preserve">will be appointed by the relevant person or body prior to the commencement of each meeting of the </w:t>
      </w:r>
      <w:r w:rsidR="007D45F7">
        <w:rPr>
          <w:rFonts w:ascii="Times New Roman" w:hAnsi="Times New Roman"/>
          <w:sz w:val="28"/>
          <w:szCs w:val="28"/>
        </w:rPr>
        <w:t xml:space="preserve">Tikanga </w:t>
      </w:r>
      <w:proofErr w:type="spellStart"/>
      <w:r w:rsidR="007D45F7">
        <w:rPr>
          <w:rFonts w:ascii="Times New Roman" w:hAnsi="Times New Roman"/>
          <w:sz w:val="28"/>
          <w:szCs w:val="28"/>
        </w:rPr>
        <w:t>Pakeha</w:t>
      </w:r>
      <w:proofErr w:type="spellEnd"/>
      <w:r w:rsidR="007D45F7">
        <w:rPr>
          <w:rFonts w:ascii="Times New Roman" w:hAnsi="Times New Roman"/>
          <w:sz w:val="28"/>
          <w:szCs w:val="28"/>
        </w:rPr>
        <w:t xml:space="preserve"> Conference</w:t>
      </w:r>
      <w:r w:rsidRPr="00F94DFF">
        <w:rPr>
          <w:rFonts w:ascii="Times New Roman" w:hAnsi="Times New Roman"/>
          <w:sz w:val="28"/>
          <w:szCs w:val="28"/>
        </w:rPr>
        <w:t xml:space="preserve">; </w:t>
      </w:r>
    </w:p>
    <w:p w14:paraId="12FBDA52" w14:textId="5460791D" w:rsidR="009D35D7" w:rsidRPr="00F94DFF" w:rsidRDefault="009D35D7" w:rsidP="00F94DFF">
      <w:pPr>
        <w:ind w:left="1134" w:hanging="567"/>
        <w:jc w:val="both"/>
        <w:rPr>
          <w:rFonts w:ascii="Times New Roman" w:hAnsi="Times New Roman"/>
          <w:sz w:val="28"/>
          <w:szCs w:val="28"/>
        </w:rPr>
      </w:pPr>
      <w:r w:rsidRPr="00F94DFF">
        <w:rPr>
          <w:rFonts w:ascii="Times New Roman" w:hAnsi="Times New Roman"/>
          <w:sz w:val="28"/>
          <w:szCs w:val="28"/>
        </w:rPr>
        <w:t>(b)</w:t>
      </w:r>
      <w:r w:rsidRPr="00F94DFF">
        <w:rPr>
          <w:rFonts w:ascii="Times New Roman" w:hAnsi="Times New Roman"/>
          <w:sz w:val="28"/>
          <w:szCs w:val="28"/>
        </w:rPr>
        <w:tab/>
        <w:t xml:space="preserve">will serve until the start of the next meeting of the </w:t>
      </w:r>
      <w:r w:rsidR="007D45F7">
        <w:rPr>
          <w:rFonts w:ascii="Times New Roman" w:hAnsi="Times New Roman"/>
          <w:sz w:val="28"/>
          <w:szCs w:val="28"/>
        </w:rPr>
        <w:t xml:space="preserve">Tikanga </w:t>
      </w:r>
      <w:proofErr w:type="spellStart"/>
      <w:r w:rsidR="007D45F7">
        <w:rPr>
          <w:rFonts w:ascii="Times New Roman" w:hAnsi="Times New Roman"/>
          <w:sz w:val="28"/>
          <w:szCs w:val="28"/>
        </w:rPr>
        <w:t>Pakeha</w:t>
      </w:r>
      <w:proofErr w:type="spellEnd"/>
      <w:r w:rsidR="007D45F7">
        <w:rPr>
          <w:rFonts w:ascii="Times New Roman" w:hAnsi="Times New Roman"/>
          <w:sz w:val="28"/>
          <w:szCs w:val="28"/>
        </w:rPr>
        <w:t xml:space="preserve"> Conference</w:t>
      </w:r>
      <w:r w:rsidRPr="00F94DFF">
        <w:rPr>
          <w:rFonts w:ascii="Times New Roman" w:hAnsi="Times New Roman"/>
          <w:sz w:val="28"/>
          <w:szCs w:val="28"/>
        </w:rPr>
        <w:t xml:space="preserve"> after their last appointment.</w:t>
      </w:r>
    </w:p>
    <w:p w14:paraId="62F336E8" w14:textId="77777777" w:rsidR="009D35D7" w:rsidRPr="00F94DFF" w:rsidRDefault="009D35D7" w:rsidP="00F94DFF">
      <w:pPr>
        <w:spacing w:after="120"/>
        <w:ind w:left="1134" w:hanging="567"/>
        <w:jc w:val="both"/>
        <w:rPr>
          <w:rFonts w:ascii="Times New Roman" w:hAnsi="Times New Roman"/>
          <w:sz w:val="28"/>
          <w:szCs w:val="28"/>
        </w:rPr>
      </w:pPr>
      <w:r w:rsidRPr="00F94DFF">
        <w:rPr>
          <w:rFonts w:ascii="Times New Roman" w:hAnsi="Times New Roman"/>
          <w:sz w:val="28"/>
          <w:szCs w:val="28"/>
        </w:rPr>
        <w:t>(c)</w:t>
      </w:r>
      <w:r w:rsidRPr="00F94DFF">
        <w:rPr>
          <w:rFonts w:ascii="Times New Roman" w:hAnsi="Times New Roman"/>
          <w:sz w:val="28"/>
          <w:szCs w:val="28"/>
        </w:rPr>
        <w:tab/>
        <w:t>members may represent more than one body</w:t>
      </w:r>
    </w:p>
    <w:p w14:paraId="278E482F" w14:textId="77777777" w:rsidR="009D35D7" w:rsidRPr="00F94DFF" w:rsidRDefault="009D35D7" w:rsidP="009D35D7">
      <w:pPr>
        <w:ind w:left="567" w:hanging="567"/>
        <w:jc w:val="both"/>
        <w:rPr>
          <w:rFonts w:ascii="Times New Roman" w:hAnsi="Times New Roman"/>
          <w:sz w:val="28"/>
          <w:szCs w:val="28"/>
        </w:rPr>
      </w:pPr>
      <w:r w:rsidRPr="00F94DFF">
        <w:rPr>
          <w:rFonts w:ascii="Times New Roman" w:hAnsi="Times New Roman"/>
          <w:sz w:val="28"/>
          <w:szCs w:val="28"/>
        </w:rPr>
        <w:t>(5)</w:t>
      </w:r>
      <w:r w:rsidRPr="00F94DFF">
        <w:rPr>
          <w:rFonts w:ascii="Times New Roman" w:hAnsi="Times New Roman"/>
          <w:sz w:val="28"/>
          <w:szCs w:val="28"/>
        </w:rPr>
        <w:tab/>
        <w:t>Members cease to be members of the Board for Development on:</w:t>
      </w:r>
    </w:p>
    <w:p w14:paraId="18740E1D" w14:textId="3C5930E1" w:rsidR="009D35D7" w:rsidRPr="00F94DFF" w:rsidRDefault="009D35D7" w:rsidP="00F94DFF">
      <w:pPr>
        <w:ind w:left="1134" w:hanging="567"/>
        <w:jc w:val="both"/>
        <w:rPr>
          <w:rFonts w:ascii="Times New Roman" w:hAnsi="Times New Roman"/>
          <w:sz w:val="28"/>
          <w:szCs w:val="28"/>
        </w:rPr>
      </w:pPr>
      <w:r w:rsidRPr="00F94DFF">
        <w:rPr>
          <w:rFonts w:ascii="Times New Roman" w:hAnsi="Times New Roman"/>
          <w:sz w:val="28"/>
          <w:szCs w:val="28"/>
        </w:rPr>
        <w:t>(a)</w:t>
      </w:r>
      <w:r w:rsidRPr="00F94DFF">
        <w:rPr>
          <w:rFonts w:ascii="Times New Roman" w:hAnsi="Times New Roman"/>
          <w:sz w:val="28"/>
          <w:szCs w:val="28"/>
        </w:rPr>
        <w:tab/>
        <w:t xml:space="preserve">the beginning of a new meeting of the </w:t>
      </w:r>
      <w:r w:rsidR="007D45F7">
        <w:rPr>
          <w:rFonts w:ascii="Times New Roman" w:hAnsi="Times New Roman"/>
          <w:sz w:val="28"/>
          <w:szCs w:val="28"/>
        </w:rPr>
        <w:t xml:space="preserve">Tikanga </w:t>
      </w:r>
      <w:proofErr w:type="spellStart"/>
      <w:r w:rsidR="007D45F7">
        <w:rPr>
          <w:rFonts w:ascii="Times New Roman" w:hAnsi="Times New Roman"/>
          <w:sz w:val="28"/>
          <w:szCs w:val="28"/>
        </w:rPr>
        <w:t>Pakeha</w:t>
      </w:r>
      <w:proofErr w:type="spellEnd"/>
      <w:r w:rsidR="007D45F7">
        <w:rPr>
          <w:rFonts w:ascii="Times New Roman" w:hAnsi="Times New Roman"/>
          <w:sz w:val="28"/>
          <w:szCs w:val="28"/>
        </w:rPr>
        <w:t xml:space="preserve"> Conference</w:t>
      </w:r>
      <w:r w:rsidRPr="00F94DFF">
        <w:rPr>
          <w:rFonts w:ascii="Times New Roman" w:hAnsi="Times New Roman"/>
          <w:sz w:val="28"/>
          <w:szCs w:val="28"/>
        </w:rPr>
        <w:t xml:space="preserve">, if (applicable; </w:t>
      </w:r>
    </w:p>
    <w:p w14:paraId="374E3C9C" w14:textId="77777777" w:rsidR="009D35D7" w:rsidRPr="00F94DFF" w:rsidRDefault="009D35D7" w:rsidP="00F94DFF">
      <w:pPr>
        <w:ind w:left="1134" w:hanging="567"/>
        <w:jc w:val="both"/>
        <w:rPr>
          <w:rFonts w:ascii="Times New Roman" w:hAnsi="Times New Roman"/>
          <w:sz w:val="28"/>
          <w:szCs w:val="28"/>
        </w:rPr>
      </w:pPr>
      <w:r w:rsidRPr="00F94DFF">
        <w:rPr>
          <w:rFonts w:ascii="Times New Roman" w:hAnsi="Times New Roman"/>
          <w:sz w:val="28"/>
          <w:szCs w:val="28"/>
        </w:rPr>
        <w:t>(b)</w:t>
      </w:r>
      <w:r w:rsidRPr="00F94DFF">
        <w:rPr>
          <w:rFonts w:ascii="Times New Roman" w:hAnsi="Times New Roman"/>
          <w:sz w:val="28"/>
          <w:szCs w:val="28"/>
        </w:rPr>
        <w:tab/>
        <w:t xml:space="preserve">the provision of written notice of their resignation to the person or body who appointed them; </w:t>
      </w:r>
    </w:p>
    <w:p w14:paraId="4F7810DA" w14:textId="77777777" w:rsidR="009D35D7" w:rsidRPr="00F94DFF" w:rsidRDefault="009D35D7" w:rsidP="00F94DFF">
      <w:pPr>
        <w:ind w:left="1134" w:hanging="567"/>
        <w:jc w:val="both"/>
        <w:rPr>
          <w:rFonts w:ascii="Times New Roman" w:hAnsi="Times New Roman"/>
          <w:sz w:val="28"/>
          <w:szCs w:val="28"/>
        </w:rPr>
      </w:pPr>
      <w:r w:rsidRPr="00F94DFF">
        <w:rPr>
          <w:rFonts w:ascii="Times New Roman" w:hAnsi="Times New Roman"/>
          <w:sz w:val="28"/>
          <w:szCs w:val="28"/>
        </w:rPr>
        <w:t>(c)</w:t>
      </w:r>
      <w:r w:rsidRPr="00F94DFF">
        <w:rPr>
          <w:rFonts w:ascii="Times New Roman" w:hAnsi="Times New Roman"/>
          <w:sz w:val="28"/>
          <w:szCs w:val="28"/>
        </w:rPr>
        <w:tab/>
        <w:t xml:space="preserve">their removal by the person or body that appointed them; </w:t>
      </w:r>
    </w:p>
    <w:p w14:paraId="4C2B4F6A" w14:textId="77777777" w:rsidR="009D35D7" w:rsidRPr="00F94DFF" w:rsidRDefault="009D35D7" w:rsidP="00F94DFF">
      <w:pPr>
        <w:ind w:left="1134" w:hanging="567"/>
        <w:jc w:val="both"/>
        <w:rPr>
          <w:rFonts w:ascii="Times New Roman" w:hAnsi="Times New Roman"/>
          <w:sz w:val="28"/>
          <w:szCs w:val="28"/>
        </w:rPr>
      </w:pPr>
      <w:r w:rsidRPr="00F94DFF">
        <w:rPr>
          <w:rFonts w:ascii="Times New Roman" w:hAnsi="Times New Roman"/>
          <w:sz w:val="28"/>
          <w:szCs w:val="28"/>
        </w:rPr>
        <w:t>(d)</w:t>
      </w:r>
      <w:r w:rsidRPr="00F94DFF">
        <w:rPr>
          <w:rFonts w:ascii="Times New Roman" w:hAnsi="Times New Roman"/>
          <w:sz w:val="28"/>
          <w:szCs w:val="28"/>
        </w:rPr>
        <w:tab/>
        <w:t>their death; or</w:t>
      </w:r>
    </w:p>
    <w:p w14:paraId="349275A4" w14:textId="77777777" w:rsidR="009D35D7" w:rsidRPr="00F94DFF" w:rsidRDefault="009D35D7" w:rsidP="00F94DFF">
      <w:pPr>
        <w:spacing w:after="120"/>
        <w:ind w:left="1134" w:hanging="567"/>
        <w:jc w:val="both"/>
        <w:rPr>
          <w:rFonts w:ascii="Times New Roman" w:hAnsi="Times New Roman"/>
          <w:sz w:val="28"/>
          <w:szCs w:val="28"/>
        </w:rPr>
      </w:pPr>
      <w:r w:rsidRPr="00F94DFF">
        <w:rPr>
          <w:rFonts w:ascii="Times New Roman" w:hAnsi="Times New Roman"/>
          <w:sz w:val="28"/>
          <w:szCs w:val="28"/>
        </w:rPr>
        <w:t>(e)</w:t>
      </w:r>
      <w:r w:rsidRPr="00F94DFF">
        <w:rPr>
          <w:rFonts w:ascii="Times New Roman" w:hAnsi="Times New Roman"/>
          <w:sz w:val="28"/>
          <w:szCs w:val="28"/>
        </w:rPr>
        <w:tab/>
        <w:t xml:space="preserve">they become disqualified from acting as officers of a charity pursuant to the Charities Act 2005. </w:t>
      </w:r>
    </w:p>
    <w:p w14:paraId="71B7F023" w14:textId="77777777" w:rsidR="009D35D7" w:rsidRPr="00F94DFF" w:rsidRDefault="009D35D7" w:rsidP="00F94DFF">
      <w:pPr>
        <w:spacing w:after="120"/>
        <w:ind w:left="567" w:hanging="567"/>
        <w:jc w:val="both"/>
        <w:rPr>
          <w:rFonts w:ascii="Times New Roman" w:hAnsi="Times New Roman"/>
          <w:sz w:val="28"/>
          <w:szCs w:val="28"/>
        </w:rPr>
      </w:pPr>
      <w:r w:rsidRPr="00F94DFF">
        <w:rPr>
          <w:rFonts w:ascii="Times New Roman" w:hAnsi="Times New Roman"/>
          <w:sz w:val="28"/>
          <w:szCs w:val="28"/>
        </w:rPr>
        <w:t>(6)</w:t>
      </w:r>
      <w:r w:rsidRPr="00F94DFF">
        <w:rPr>
          <w:rFonts w:ascii="Times New Roman" w:hAnsi="Times New Roman"/>
          <w:sz w:val="28"/>
          <w:szCs w:val="28"/>
        </w:rPr>
        <w:tab/>
        <w:t xml:space="preserve">In the event of a vacancy arising pursuant to section (5) then that vacancy will be filled by the person or body who made the original appointment.  Each appointing person or body may also appoint an alternate </w:t>
      </w:r>
      <w:proofErr w:type="gramStart"/>
      <w:r w:rsidRPr="00F94DFF">
        <w:rPr>
          <w:rFonts w:ascii="Times New Roman" w:hAnsi="Times New Roman"/>
          <w:sz w:val="28"/>
          <w:szCs w:val="28"/>
        </w:rPr>
        <w:t>in the event that</w:t>
      </w:r>
      <w:proofErr w:type="gramEnd"/>
      <w:r w:rsidRPr="00F94DFF">
        <w:rPr>
          <w:rFonts w:ascii="Times New Roman" w:hAnsi="Times New Roman"/>
          <w:sz w:val="28"/>
          <w:szCs w:val="28"/>
        </w:rPr>
        <w:t xml:space="preserve"> its representative is unable to attend a meeting of the Board for Development.  </w:t>
      </w:r>
    </w:p>
    <w:p w14:paraId="38846D92" w14:textId="77777777" w:rsidR="009D35D7" w:rsidRPr="00F94DFF" w:rsidRDefault="009D35D7" w:rsidP="00F94DFF">
      <w:pPr>
        <w:spacing w:after="120"/>
        <w:ind w:left="567" w:hanging="567"/>
        <w:jc w:val="both"/>
        <w:rPr>
          <w:rFonts w:ascii="Times New Roman" w:hAnsi="Times New Roman"/>
          <w:sz w:val="28"/>
          <w:szCs w:val="28"/>
        </w:rPr>
      </w:pPr>
      <w:r w:rsidRPr="00F94DFF">
        <w:rPr>
          <w:rFonts w:ascii="Times New Roman" w:hAnsi="Times New Roman"/>
          <w:sz w:val="28"/>
          <w:szCs w:val="28"/>
        </w:rPr>
        <w:t>(7)</w:t>
      </w:r>
      <w:r w:rsidRPr="00F94DFF">
        <w:rPr>
          <w:rFonts w:ascii="Times New Roman" w:hAnsi="Times New Roman"/>
          <w:sz w:val="28"/>
          <w:szCs w:val="28"/>
        </w:rPr>
        <w:tab/>
        <w:t xml:space="preserve">A quorum for the Board for Development to meet is five members.  The Board for Development may choose a chair from among its members but in the absence of agreement the Senior Bishop will chair meetings. </w:t>
      </w:r>
    </w:p>
    <w:p w14:paraId="4B6C4172" w14:textId="77777777" w:rsidR="009D35D7" w:rsidRPr="00F94DFF" w:rsidRDefault="009D35D7" w:rsidP="00F94DFF">
      <w:pPr>
        <w:spacing w:after="120"/>
        <w:ind w:left="567" w:hanging="567"/>
        <w:jc w:val="both"/>
        <w:rPr>
          <w:rFonts w:ascii="Times New Roman" w:hAnsi="Times New Roman"/>
          <w:sz w:val="28"/>
          <w:szCs w:val="28"/>
        </w:rPr>
      </w:pPr>
      <w:r w:rsidRPr="00F94DFF">
        <w:rPr>
          <w:rFonts w:ascii="Times New Roman" w:hAnsi="Times New Roman"/>
          <w:sz w:val="28"/>
          <w:szCs w:val="28"/>
        </w:rPr>
        <w:t>(8)</w:t>
      </w:r>
      <w:r w:rsidRPr="00F94DFF">
        <w:rPr>
          <w:rFonts w:ascii="Times New Roman" w:hAnsi="Times New Roman"/>
          <w:sz w:val="28"/>
          <w:szCs w:val="28"/>
        </w:rPr>
        <w:tab/>
        <w:t xml:space="preserve">Decisions of the Board for Development require the assent of </w:t>
      </w:r>
      <w:proofErr w:type="gramStart"/>
      <w:r w:rsidRPr="00F94DFF">
        <w:rPr>
          <w:rFonts w:ascii="Times New Roman" w:hAnsi="Times New Roman"/>
          <w:sz w:val="28"/>
          <w:szCs w:val="28"/>
        </w:rPr>
        <w:t>a majority of</w:t>
      </w:r>
      <w:proofErr w:type="gramEnd"/>
      <w:r w:rsidRPr="00F94DFF">
        <w:rPr>
          <w:rFonts w:ascii="Times New Roman" w:hAnsi="Times New Roman"/>
          <w:sz w:val="28"/>
          <w:szCs w:val="28"/>
        </w:rPr>
        <w:t xml:space="preserve"> members of the Board for Development.   </w:t>
      </w:r>
    </w:p>
    <w:p w14:paraId="1317903A" w14:textId="77777777" w:rsidR="009D35D7" w:rsidRPr="00F94DFF" w:rsidRDefault="009D35D7" w:rsidP="00F94DFF">
      <w:pPr>
        <w:spacing w:after="120"/>
        <w:ind w:left="567" w:hanging="567"/>
        <w:jc w:val="both"/>
        <w:rPr>
          <w:rFonts w:ascii="Times New Roman" w:hAnsi="Times New Roman"/>
          <w:sz w:val="28"/>
          <w:szCs w:val="28"/>
        </w:rPr>
      </w:pPr>
      <w:r w:rsidRPr="00F94DFF">
        <w:rPr>
          <w:rFonts w:ascii="Times New Roman" w:hAnsi="Times New Roman"/>
          <w:sz w:val="28"/>
          <w:szCs w:val="28"/>
        </w:rPr>
        <w:t>(9)</w:t>
      </w:r>
      <w:r w:rsidRPr="00F94DFF">
        <w:rPr>
          <w:rFonts w:ascii="Times New Roman" w:hAnsi="Times New Roman"/>
          <w:sz w:val="28"/>
          <w:szCs w:val="28"/>
        </w:rPr>
        <w:tab/>
        <w:t xml:space="preserve">Meetings will be called by the Chair of the Board for Development and notice in writing must be given to all members at least fourteen days before the meeting. </w:t>
      </w:r>
    </w:p>
    <w:p w14:paraId="0A04C46F" w14:textId="77777777" w:rsidR="009D35D7" w:rsidRPr="00F94DFF" w:rsidRDefault="009D35D7" w:rsidP="00F94DFF">
      <w:pPr>
        <w:spacing w:after="120"/>
        <w:ind w:left="567" w:hanging="567"/>
        <w:jc w:val="both"/>
        <w:rPr>
          <w:rFonts w:ascii="Times New Roman" w:hAnsi="Times New Roman"/>
          <w:sz w:val="28"/>
          <w:szCs w:val="28"/>
        </w:rPr>
      </w:pPr>
      <w:r w:rsidRPr="00F94DFF">
        <w:rPr>
          <w:rFonts w:ascii="Times New Roman" w:hAnsi="Times New Roman"/>
          <w:sz w:val="28"/>
          <w:szCs w:val="28"/>
        </w:rPr>
        <w:t>(10)</w:t>
      </w:r>
      <w:r w:rsidRPr="00F94DFF">
        <w:rPr>
          <w:rFonts w:ascii="Times New Roman" w:hAnsi="Times New Roman"/>
          <w:sz w:val="28"/>
          <w:szCs w:val="28"/>
        </w:rPr>
        <w:tab/>
        <w:t>Members may attend Board for Development meetings by phone or video link.</w:t>
      </w:r>
    </w:p>
    <w:p w14:paraId="73F0951C" w14:textId="77777777" w:rsidR="009D35D7" w:rsidRPr="00F94DFF" w:rsidRDefault="009D35D7" w:rsidP="00F94DFF">
      <w:pPr>
        <w:spacing w:after="120"/>
        <w:ind w:left="567" w:hanging="567"/>
        <w:jc w:val="both"/>
        <w:rPr>
          <w:rFonts w:ascii="Times New Roman" w:hAnsi="Times New Roman"/>
          <w:sz w:val="28"/>
          <w:szCs w:val="28"/>
        </w:rPr>
      </w:pPr>
      <w:r w:rsidRPr="00F94DFF">
        <w:rPr>
          <w:rFonts w:ascii="Times New Roman" w:hAnsi="Times New Roman"/>
          <w:sz w:val="28"/>
          <w:szCs w:val="28"/>
        </w:rPr>
        <w:t>(11)</w:t>
      </w:r>
      <w:r w:rsidRPr="00F94DFF">
        <w:rPr>
          <w:rFonts w:ascii="Times New Roman" w:hAnsi="Times New Roman"/>
          <w:sz w:val="28"/>
          <w:szCs w:val="28"/>
        </w:rPr>
        <w:tab/>
        <w:t>The Board for Development may make decisions by e-mail.</w:t>
      </w:r>
    </w:p>
    <w:p w14:paraId="6F955B9D" w14:textId="5C1FAD90" w:rsidR="009D35D7" w:rsidRPr="00F94DFF" w:rsidRDefault="009D35D7" w:rsidP="00F94DFF">
      <w:pPr>
        <w:spacing w:after="120"/>
        <w:ind w:left="567" w:hanging="567"/>
        <w:jc w:val="both"/>
        <w:rPr>
          <w:rFonts w:ascii="Times New Roman" w:hAnsi="Times New Roman"/>
          <w:sz w:val="28"/>
          <w:szCs w:val="28"/>
        </w:rPr>
      </w:pPr>
      <w:r w:rsidRPr="00F94DFF">
        <w:rPr>
          <w:rFonts w:ascii="Times New Roman" w:hAnsi="Times New Roman"/>
          <w:sz w:val="28"/>
          <w:szCs w:val="28"/>
        </w:rPr>
        <w:t>(12)</w:t>
      </w:r>
      <w:r w:rsidRPr="00F94DFF">
        <w:rPr>
          <w:rFonts w:ascii="Times New Roman" w:hAnsi="Times New Roman"/>
          <w:sz w:val="28"/>
          <w:szCs w:val="28"/>
        </w:rPr>
        <w:tab/>
        <w:t xml:space="preserve">The expenses of the Board for Development will be met in a manner determined by the </w:t>
      </w:r>
      <w:r w:rsidR="007D45F7">
        <w:rPr>
          <w:rFonts w:ascii="Times New Roman" w:hAnsi="Times New Roman"/>
          <w:sz w:val="28"/>
          <w:szCs w:val="28"/>
        </w:rPr>
        <w:t>TPC</w:t>
      </w:r>
      <w:r w:rsidRPr="00F94DFF">
        <w:rPr>
          <w:rFonts w:ascii="Times New Roman" w:hAnsi="Times New Roman"/>
          <w:sz w:val="28"/>
          <w:szCs w:val="28"/>
        </w:rPr>
        <w:t xml:space="preserve">CG provided that the </w:t>
      </w:r>
      <w:r w:rsidR="007D45F7">
        <w:rPr>
          <w:rFonts w:ascii="Times New Roman" w:hAnsi="Times New Roman"/>
          <w:sz w:val="28"/>
          <w:szCs w:val="28"/>
        </w:rPr>
        <w:t>TPC</w:t>
      </w:r>
      <w:r w:rsidRPr="00F94DFF">
        <w:rPr>
          <w:rFonts w:ascii="Times New Roman" w:hAnsi="Times New Roman"/>
          <w:sz w:val="28"/>
          <w:szCs w:val="28"/>
        </w:rPr>
        <w:t>CG will not be liable for any expenditure by the Board for Development unless it has previously approved the expenditure either specifically or as part of an agreed budget.</w:t>
      </w:r>
    </w:p>
    <w:p w14:paraId="7AFE6B57" w14:textId="77777777" w:rsidR="00A82C4E" w:rsidRPr="00A82C4E" w:rsidRDefault="00A82C4E" w:rsidP="00A82C4E">
      <w:pPr>
        <w:rPr>
          <w:lang w:val="en-NZ"/>
        </w:rPr>
      </w:pPr>
      <w:bookmarkStart w:id="3" w:name="_Toc11142996"/>
      <w:bookmarkStart w:id="4" w:name="_Toc11143332"/>
      <w:bookmarkStart w:id="5" w:name="_Toc11143488"/>
    </w:p>
    <w:bookmarkEnd w:id="3"/>
    <w:bookmarkEnd w:id="4"/>
    <w:bookmarkEnd w:id="5"/>
    <w:p w14:paraId="0D68EAFC" w14:textId="5DBFB1FE" w:rsidR="00851287" w:rsidRDefault="004B4BAF" w:rsidP="00851287">
      <w:pPr>
        <w:tabs>
          <w:tab w:val="left" w:pos="567"/>
          <w:tab w:val="left" w:pos="1701"/>
        </w:tabs>
        <w:ind w:left="1134" w:hanging="1134"/>
        <w:rPr>
          <w:rFonts w:ascii="Times New Roman" w:hAnsi="Times New Roman"/>
          <w:b/>
          <w:sz w:val="28"/>
          <w:szCs w:val="28"/>
        </w:rPr>
      </w:pPr>
      <w:r>
        <w:rPr>
          <w:rFonts w:ascii="Times New Roman" w:hAnsi="Times New Roman"/>
          <w:b/>
          <w:sz w:val="28"/>
          <w:szCs w:val="28"/>
        </w:rPr>
        <w:t>2</w:t>
      </w:r>
      <w:r>
        <w:rPr>
          <w:rFonts w:ascii="Times New Roman" w:hAnsi="Times New Roman"/>
          <w:b/>
          <w:sz w:val="28"/>
          <w:szCs w:val="28"/>
        </w:rPr>
        <w:tab/>
      </w:r>
      <w:r w:rsidR="00D462DE">
        <w:rPr>
          <w:rFonts w:ascii="Times New Roman" w:hAnsi="Times New Roman"/>
          <w:b/>
          <w:sz w:val="28"/>
          <w:szCs w:val="28"/>
        </w:rPr>
        <w:t>TIKANGA PAKEHA</w:t>
      </w:r>
      <w:r w:rsidR="00851287" w:rsidRPr="003E6366">
        <w:rPr>
          <w:rFonts w:ascii="Times New Roman" w:hAnsi="Times New Roman"/>
          <w:b/>
          <w:sz w:val="28"/>
          <w:szCs w:val="28"/>
        </w:rPr>
        <w:t xml:space="preserve"> </w:t>
      </w:r>
      <w:r w:rsidR="00851287">
        <w:rPr>
          <w:rFonts w:ascii="Times New Roman" w:hAnsi="Times New Roman"/>
          <w:b/>
          <w:sz w:val="28"/>
          <w:szCs w:val="28"/>
        </w:rPr>
        <w:t>ECUMENICAL</w:t>
      </w:r>
      <w:r w:rsidR="00851287" w:rsidRPr="003E6366">
        <w:rPr>
          <w:rFonts w:ascii="Times New Roman" w:hAnsi="Times New Roman"/>
          <w:b/>
          <w:sz w:val="28"/>
          <w:szCs w:val="28"/>
        </w:rPr>
        <w:t xml:space="preserve"> GROUP</w:t>
      </w:r>
      <w:r w:rsidR="00851287">
        <w:rPr>
          <w:rFonts w:ascii="Times New Roman" w:hAnsi="Times New Roman"/>
          <w:b/>
          <w:sz w:val="28"/>
          <w:szCs w:val="28"/>
        </w:rPr>
        <w:t xml:space="preserve">   </w:t>
      </w:r>
      <w:r w:rsidR="005D7ED0">
        <w:rPr>
          <w:rFonts w:ascii="Times New Roman" w:hAnsi="Times New Roman"/>
          <w:b/>
          <w:sz w:val="28"/>
          <w:szCs w:val="28"/>
        </w:rPr>
        <w:tab/>
      </w:r>
      <w:r w:rsidR="005D7ED0">
        <w:rPr>
          <w:rFonts w:ascii="Times New Roman" w:hAnsi="Times New Roman"/>
          <w:b/>
          <w:sz w:val="28"/>
          <w:szCs w:val="28"/>
        </w:rPr>
        <w:tab/>
      </w:r>
      <w:r w:rsidR="005D7ED0">
        <w:rPr>
          <w:rFonts w:ascii="Times New Roman" w:hAnsi="Times New Roman"/>
          <w:b/>
          <w:sz w:val="28"/>
          <w:szCs w:val="28"/>
        </w:rPr>
        <w:tab/>
      </w:r>
      <w:r w:rsidR="007D45F7">
        <w:rPr>
          <w:rFonts w:ascii="Times New Roman" w:hAnsi="Times New Roman"/>
          <w:b/>
          <w:sz w:val="28"/>
          <w:szCs w:val="28"/>
        </w:rPr>
        <w:t>TPC</w:t>
      </w:r>
      <w:r w:rsidR="005D7ED0">
        <w:rPr>
          <w:rFonts w:ascii="Times New Roman" w:hAnsi="Times New Roman"/>
          <w:b/>
          <w:sz w:val="28"/>
          <w:szCs w:val="28"/>
        </w:rPr>
        <w:t xml:space="preserve"> </w:t>
      </w:r>
      <w:r w:rsidR="00D462DE">
        <w:rPr>
          <w:rFonts w:ascii="Times New Roman" w:hAnsi="Times New Roman"/>
          <w:b/>
          <w:sz w:val="28"/>
          <w:szCs w:val="28"/>
        </w:rPr>
        <w:t>2018</w:t>
      </w:r>
    </w:p>
    <w:p w14:paraId="0D0B7B20" w14:textId="6B7E054D" w:rsidR="00851287" w:rsidRPr="001D5741" w:rsidRDefault="00AC3849" w:rsidP="00F94DFF">
      <w:pPr>
        <w:tabs>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after="120"/>
        <w:ind w:left="567" w:hanging="567"/>
        <w:jc w:val="both"/>
        <w:rPr>
          <w:rFonts w:ascii="Times New Roman" w:hAnsi="Times New Roman"/>
          <w:sz w:val="28"/>
          <w:szCs w:val="28"/>
        </w:rPr>
      </w:pPr>
      <w:r>
        <w:rPr>
          <w:rFonts w:ascii="Times New Roman" w:hAnsi="Times New Roman"/>
          <w:sz w:val="28"/>
          <w:szCs w:val="28"/>
        </w:rPr>
        <w:t>(1)</w:t>
      </w:r>
      <w:r>
        <w:rPr>
          <w:rFonts w:ascii="Times New Roman" w:hAnsi="Times New Roman"/>
          <w:sz w:val="28"/>
          <w:szCs w:val="28"/>
        </w:rPr>
        <w:tab/>
      </w:r>
      <w:proofErr w:type="gramStart"/>
      <w:r w:rsidR="00851287" w:rsidRPr="001D5741">
        <w:rPr>
          <w:rFonts w:ascii="Times New Roman" w:hAnsi="Times New Roman"/>
          <w:sz w:val="28"/>
          <w:szCs w:val="28"/>
        </w:rPr>
        <w:t xml:space="preserve">The </w:t>
      </w:r>
      <w:r w:rsidR="00D462DE">
        <w:rPr>
          <w:rFonts w:ascii="Times New Roman" w:hAnsi="Times New Roman"/>
          <w:sz w:val="28"/>
          <w:szCs w:val="28"/>
        </w:rPr>
        <w:t xml:space="preserve"> Tikanga</w:t>
      </w:r>
      <w:proofErr w:type="gramEnd"/>
      <w:r w:rsidR="00D462DE">
        <w:rPr>
          <w:rFonts w:ascii="Times New Roman" w:hAnsi="Times New Roman"/>
          <w:sz w:val="28"/>
          <w:szCs w:val="28"/>
        </w:rPr>
        <w:t xml:space="preserve"> </w:t>
      </w:r>
      <w:proofErr w:type="spellStart"/>
      <w:r w:rsidR="00D462DE">
        <w:rPr>
          <w:rFonts w:ascii="Times New Roman" w:hAnsi="Times New Roman"/>
          <w:sz w:val="28"/>
          <w:szCs w:val="28"/>
        </w:rPr>
        <w:t>Pakeha</w:t>
      </w:r>
      <w:proofErr w:type="spellEnd"/>
      <w:r w:rsidR="00851287" w:rsidRPr="001D5741">
        <w:rPr>
          <w:rFonts w:ascii="Times New Roman" w:hAnsi="Times New Roman"/>
          <w:sz w:val="28"/>
          <w:szCs w:val="28"/>
        </w:rPr>
        <w:t xml:space="preserve"> Ecumenical Group shall comprise one member nominated by each Diocese, to be chosen, prior to</w:t>
      </w:r>
      <w:r w:rsidR="00851287" w:rsidRPr="00F94DFF">
        <w:rPr>
          <w:rFonts w:ascii="Times New Roman" w:hAnsi="Times New Roman"/>
          <w:sz w:val="28"/>
          <w:szCs w:val="28"/>
        </w:rPr>
        <w:t xml:space="preserve"> </w:t>
      </w:r>
      <w:r w:rsidR="00851287" w:rsidRPr="001D5741">
        <w:rPr>
          <w:rFonts w:ascii="Times New Roman" w:hAnsi="Times New Roman"/>
          <w:sz w:val="28"/>
          <w:szCs w:val="28"/>
        </w:rPr>
        <w:t xml:space="preserve">each ordinary meeting of the </w:t>
      </w:r>
      <w:r w:rsidR="007D45F7">
        <w:rPr>
          <w:rFonts w:ascii="Times New Roman" w:hAnsi="Times New Roman"/>
          <w:sz w:val="28"/>
          <w:szCs w:val="28"/>
        </w:rPr>
        <w:t xml:space="preserve">Tikanga </w:t>
      </w:r>
      <w:proofErr w:type="spellStart"/>
      <w:r w:rsidR="007D45F7">
        <w:rPr>
          <w:rFonts w:ascii="Times New Roman" w:hAnsi="Times New Roman"/>
          <w:sz w:val="28"/>
          <w:szCs w:val="28"/>
        </w:rPr>
        <w:t>Pakeha</w:t>
      </w:r>
      <w:proofErr w:type="spellEnd"/>
      <w:r w:rsidR="007D45F7">
        <w:rPr>
          <w:rFonts w:ascii="Times New Roman" w:hAnsi="Times New Roman"/>
          <w:sz w:val="28"/>
          <w:szCs w:val="28"/>
        </w:rPr>
        <w:t xml:space="preserve"> Conference</w:t>
      </w:r>
      <w:r w:rsidR="00851287" w:rsidRPr="001D5741">
        <w:rPr>
          <w:rFonts w:ascii="Times New Roman" w:hAnsi="Times New Roman"/>
          <w:sz w:val="28"/>
          <w:szCs w:val="28"/>
        </w:rPr>
        <w:t>;</w:t>
      </w:r>
    </w:p>
    <w:p w14:paraId="0C7F293C" w14:textId="41BAE37E" w:rsidR="00851287" w:rsidRPr="001D5741" w:rsidRDefault="00C619EC" w:rsidP="00820742">
      <w:pPr>
        <w:tabs>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after="120"/>
        <w:ind w:left="567" w:hanging="567"/>
        <w:jc w:val="both"/>
        <w:rPr>
          <w:rFonts w:ascii="Times New Roman" w:hAnsi="Times New Roman"/>
          <w:sz w:val="28"/>
          <w:szCs w:val="28"/>
        </w:rPr>
      </w:pPr>
      <w:r>
        <w:rPr>
          <w:rFonts w:ascii="Times New Roman" w:hAnsi="Times New Roman"/>
          <w:sz w:val="28"/>
          <w:szCs w:val="28"/>
        </w:rPr>
        <w:t>(</w:t>
      </w:r>
      <w:r w:rsidR="00820742">
        <w:rPr>
          <w:rFonts w:ascii="Times New Roman" w:hAnsi="Times New Roman"/>
          <w:sz w:val="28"/>
          <w:szCs w:val="28"/>
        </w:rPr>
        <w:t>2</w:t>
      </w:r>
      <w:r>
        <w:rPr>
          <w:rFonts w:ascii="Times New Roman" w:hAnsi="Times New Roman"/>
          <w:sz w:val="28"/>
          <w:szCs w:val="28"/>
        </w:rPr>
        <w:t>)</w:t>
      </w:r>
      <w:r>
        <w:rPr>
          <w:rFonts w:ascii="Times New Roman" w:hAnsi="Times New Roman"/>
          <w:sz w:val="28"/>
          <w:szCs w:val="28"/>
        </w:rPr>
        <w:tab/>
        <w:t>T</w:t>
      </w:r>
      <w:r w:rsidR="00851287" w:rsidRPr="001D5741">
        <w:rPr>
          <w:rFonts w:ascii="Times New Roman" w:hAnsi="Times New Roman"/>
          <w:sz w:val="28"/>
          <w:szCs w:val="28"/>
        </w:rPr>
        <w:t xml:space="preserve">he </w:t>
      </w:r>
      <w:r w:rsidR="00D462DE">
        <w:rPr>
          <w:rFonts w:ascii="Times New Roman" w:hAnsi="Times New Roman"/>
          <w:sz w:val="28"/>
          <w:szCs w:val="28"/>
        </w:rPr>
        <w:t xml:space="preserve">Tikanga </w:t>
      </w:r>
      <w:proofErr w:type="spellStart"/>
      <w:r w:rsidR="00D462DE">
        <w:rPr>
          <w:rFonts w:ascii="Times New Roman" w:hAnsi="Times New Roman"/>
          <w:sz w:val="28"/>
          <w:szCs w:val="28"/>
        </w:rPr>
        <w:t>Pakeha</w:t>
      </w:r>
      <w:proofErr w:type="spellEnd"/>
      <w:r w:rsidR="00D462DE" w:rsidRPr="001D5741">
        <w:rPr>
          <w:rFonts w:ascii="Times New Roman" w:hAnsi="Times New Roman"/>
          <w:sz w:val="28"/>
          <w:szCs w:val="28"/>
        </w:rPr>
        <w:t xml:space="preserve"> </w:t>
      </w:r>
      <w:r w:rsidR="00851287" w:rsidRPr="001D5741">
        <w:rPr>
          <w:rFonts w:ascii="Times New Roman" w:hAnsi="Times New Roman"/>
          <w:sz w:val="28"/>
          <w:szCs w:val="28"/>
        </w:rPr>
        <w:t xml:space="preserve">Ecumenical Group, at its first meeting after each ordinary meeting of the </w:t>
      </w:r>
      <w:r w:rsidR="007D45F7">
        <w:rPr>
          <w:rFonts w:ascii="Times New Roman" w:hAnsi="Times New Roman"/>
          <w:sz w:val="28"/>
          <w:szCs w:val="28"/>
        </w:rPr>
        <w:t xml:space="preserve">Tikanga </w:t>
      </w:r>
      <w:proofErr w:type="spellStart"/>
      <w:r w:rsidR="007D45F7">
        <w:rPr>
          <w:rFonts w:ascii="Times New Roman" w:hAnsi="Times New Roman"/>
          <w:sz w:val="28"/>
          <w:szCs w:val="28"/>
        </w:rPr>
        <w:t>Pakeha</w:t>
      </w:r>
      <w:proofErr w:type="spellEnd"/>
      <w:r w:rsidR="007D45F7">
        <w:rPr>
          <w:rFonts w:ascii="Times New Roman" w:hAnsi="Times New Roman"/>
          <w:sz w:val="28"/>
          <w:szCs w:val="28"/>
        </w:rPr>
        <w:t xml:space="preserve"> Conference</w:t>
      </w:r>
      <w:r w:rsidR="00851287" w:rsidRPr="001D5741">
        <w:rPr>
          <w:rFonts w:ascii="Times New Roman" w:hAnsi="Times New Roman"/>
          <w:sz w:val="28"/>
          <w:szCs w:val="28"/>
        </w:rPr>
        <w:t xml:space="preserve">, will choose a </w:t>
      </w:r>
      <w:proofErr w:type="spellStart"/>
      <w:r w:rsidR="00851287" w:rsidRPr="001D5741">
        <w:rPr>
          <w:rFonts w:ascii="Times New Roman" w:hAnsi="Times New Roman"/>
          <w:sz w:val="28"/>
          <w:szCs w:val="28"/>
        </w:rPr>
        <w:t>convenor</w:t>
      </w:r>
      <w:proofErr w:type="spellEnd"/>
      <w:r w:rsidR="00851287" w:rsidRPr="001D5741">
        <w:rPr>
          <w:rFonts w:ascii="Times New Roman" w:hAnsi="Times New Roman"/>
          <w:sz w:val="28"/>
          <w:szCs w:val="28"/>
        </w:rPr>
        <w:t>;</w:t>
      </w:r>
    </w:p>
    <w:p w14:paraId="055D9587" w14:textId="7C837DFB" w:rsidR="00851287" w:rsidRPr="001D5741" w:rsidRDefault="00C619EC" w:rsidP="00820742">
      <w:pPr>
        <w:tabs>
          <w:tab w:val="left" w:pos="1440"/>
          <w:tab w:val="left" w:pos="1701"/>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after="120"/>
        <w:ind w:left="567" w:hanging="567"/>
        <w:jc w:val="both"/>
        <w:rPr>
          <w:rFonts w:ascii="Times New Roman" w:hAnsi="Times New Roman"/>
          <w:sz w:val="28"/>
          <w:szCs w:val="28"/>
        </w:rPr>
      </w:pPr>
      <w:r>
        <w:rPr>
          <w:rFonts w:ascii="Times New Roman" w:hAnsi="Times New Roman"/>
          <w:sz w:val="28"/>
          <w:szCs w:val="28"/>
        </w:rPr>
        <w:t>(</w:t>
      </w:r>
      <w:r w:rsidR="00820742">
        <w:rPr>
          <w:rFonts w:ascii="Times New Roman" w:hAnsi="Times New Roman"/>
          <w:sz w:val="28"/>
          <w:szCs w:val="28"/>
        </w:rPr>
        <w:t>3</w:t>
      </w:r>
      <w:r>
        <w:rPr>
          <w:rFonts w:ascii="Times New Roman" w:hAnsi="Times New Roman"/>
          <w:sz w:val="28"/>
          <w:szCs w:val="28"/>
        </w:rPr>
        <w:t>)</w:t>
      </w:r>
      <w:r>
        <w:rPr>
          <w:rFonts w:ascii="Times New Roman" w:hAnsi="Times New Roman"/>
          <w:sz w:val="28"/>
          <w:szCs w:val="28"/>
        </w:rPr>
        <w:tab/>
      </w:r>
      <w:r w:rsidR="00851287" w:rsidRPr="001D5741">
        <w:rPr>
          <w:rFonts w:ascii="Times New Roman" w:hAnsi="Times New Roman"/>
          <w:sz w:val="28"/>
          <w:szCs w:val="28"/>
        </w:rPr>
        <w:t xml:space="preserve">The </w:t>
      </w:r>
      <w:r w:rsidR="00D462DE">
        <w:rPr>
          <w:rFonts w:ascii="Times New Roman" w:hAnsi="Times New Roman"/>
          <w:sz w:val="28"/>
          <w:szCs w:val="28"/>
        </w:rPr>
        <w:t xml:space="preserve">Tikanga </w:t>
      </w:r>
      <w:proofErr w:type="spellStart"/>
      <w:r w:rsidR="00D462DE">
        <w:rPr>
          <w:rFonts w:ascii="Times New Roman" w:hAnsi="Times New Roman"/>
          <w:sz w:val="28"/>
          <w:szCs w:val="28"/>
        </w:rPr>
        <w:t>Pakeha</w:t>
      </w:r>
      <w:proofErr w:type="spellEnd"/>
      <w:r w:rsidR="00D462DE" w:rsidRPr="001D5741">
        <w:rPr>
          <w:rFonts w:ascii="Times New Roman" w:hAnsi="Times New Roman"/>
          <w:sz w:val="28"/>
          <w:szCs w:val="28"/>
        </w:rPr>
        <w:t xml:space="preserve"> </w:t>
      </w:r>
      <w:r w:rsidR="00851287" w:rsidRPr="001D5741">
        <w:rPr>
          <w:rFonts w:ascii="Times New Roman" w:hAnsi="Times New Roman"/>
          <w:sz w:val="28"/>
          <w:szCs w:val="28"/>
        </w:rPr>
        <w:t>Ecumenical Group will meet at least once a year;</w:t>
      </w:r>
    </w:p>
    <w:p w14:paraId="723E0E64" w14:textId="1CBAEE7A" w:rsidR="00851287" w:rsidRPr="001D5741" w:rsidRDefault="00C619EC" w:rsidP="00820742">
      <w:pPr>
        <w:tabs>
          <w:tab w:val="left" w:pos="1440"/>
          <w:tab w:val="left" w:pos="1701"/>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after="120"/>
        <w:ind w:left="567" w:hanging="567"/>
        <w:jc w:val="both"/>
        <w:rPr>
          <w:rFonts w:ascii="Times New Roman" w:hAnsi="Times New Roman"/>
          <w:sz w:val="28"/>
          <w:szCs w:val="28"/>
        </w:rPr>
      </w:pPr>
      <w:r>
        <w:rPr>
          <w:rFonts w:ascii="Times New Roman" w:hAnsi="Times New Roman"/>
          <w:sz w:val="28"/>
          <w:szCs w:val="28"/>
        </w:rPr>
        <w:t>(</w:t>
      </w:r>
      <w:r w:rsidR="00820742">
        <w:rPr>
          <w:rFonts w:ascii="Times New Roman" w:hAnsi="Times New Roman"/>
          <w:sz w:val="28"/>
          <w:szCs w:val="28"/>
        </w:rPr>
        <w:t>4</w:t>
      </w:r>
      <w:r>
        <w:rPr>
          <w:rFonts w:ascii="Times New Roman" w:hAnsi="Times New Roman"/>
          <w:sz w:val="28"/>
          <w:szCs w:val="28"/>
        </w:rPr>
        <w:t>)</w:t>
      </w:r>
      <w:r>
        <w:rPr>
          <w:rFonts w:ascii="Times New Roman" w:hAnsi="Times New Roman"/>
          <w:sz w:val="28"/>
          <w:szCs w:val="28"/>
        </w:rPr>
        <w:tab/>
      </w:r>
      <w:r w:rsidR="00851287" w:rsidRPr="001D5741">
        <w:rPr>
          <w:rFonts w:ascii="Times New Roman" w:hAnsi="Times New Roman"/>
          <w:sz w:val="28"/>
          <w:szCs w:val="28"/>
        </w:rPr>
        <w:t xml:space="preserve">Members may appoint alternates in accordance with </w:t>
      </w:r>
      <w:r w:rsidR="00851287">
        <w:rPr>
          <w:rFonts w:ascii="Times New Roman" w:hAnsi="Times New Roman"/>
          <w:sz w:val="28"/>
          <w:szCs w:val="28"/>
        </w:rPr>
        <w:t xml:space="preserve">the </w:t>
      </w:r>
      <w:r w:rsidR="007D45F7">
        <w:rPr>
          <w:rFonts w:ascii="Times New Roman" w:hAnsi="Times New Roman"/>
          <w:sz w:val="28"/>
          <w:szCs w:val="28"/>
        </w:rPr>
        <w:t xml:space="preserve">Tikanga </w:t>
      </w:r>
      <w:proofErr w:type="spellStart"/>
      <w:r w:rsidR="007D45F7">
        <w:rPr>
          <w:rFonts w:ascii="Times New Roman" w:hAnsi="Times New Roman"/>
          <w:sz w:val="28"/>
          <w:szCs w:val="28"/>
        </w:rPr>
        <w:t>Pakeha</w:t>
      </w:r>
      <w:proofErr w:type="spellEnd"/>
      <w:r w:rsidR="007D45F7">
        <w:rPr>
          <w:rFonts w:ascii="Times New Roman" w:hAnsi="Times New Roman"/>
          <w:sz w:val="28"/>
          <w:szCs w:val="28"/>
        </w:rPr>
        <w:t xml:space="preserve"> Conference</w:t>
      </w:r>
      <w:r w:rsidR="00851287" w:rsidRPr="001D5741">
        <w:rPr>
          <w:rFonts w:ascii="Times New Roman" w:hAnsi="Times New Roman"/>
          <w:sz w:val="28"/>
          <w:szCs w:val="28"/>
        </w:rPr>
        <w:t xml:space="preserve"> policy on appointment of alternate members of </w:t>
      </w:r>
      <w:r w:rsidR="007D45F7">
        <w:rPr>
          <w:rFonts w:ascii="Times New Roman" w:hAnsi="Times New Roman"/>
          <w:sz w:val="28"/>
          <w:szCs w:val="28"/>
        </w:rPr>
        <w:t>TPC</w:t>
      </w:r>
      <w:r w:rsidR="00851287" w:rsidRPr="001D5741">
        <w:rPr>
          <w:rFonts w:ascii="Times New Roman" w:hAnsi="Times New Roman"/>
          <w:sz w:val="28"/>
          <w:szCs w:val="28"/>
        </w:rPr>
        <w:t xml:space="preserve"> bodies;</w:t>
      </w:r>
    </w:p>
    <w:p w14:paraId="51BB14ED" w14:textId="77777777" w:rsidR="004B4BAF" w:rsidRPr="001D5741" w:rsidRDefault="00C619EC" w:rsidP="00820742">
      <w:pPr>
        <w:tabs>
          <w:tab w:val="left" w:pos="900"/>
          <w:tab w:val="left" w:pos="1440"/>
          <w:tab w:val="left" w:pos="1701"/>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after="120"/>
        <w:ind w:left="567" w:hanging="567"/>
        <w:jc w:val="both"/>
        <w:rPr>
          <w:rFonts w:ascii="Times New Roman" w:hAnsi="Times New Roman"/>
          <w:sz w:val="28"/>
          <w:szCs w:val="28"/>
        </w:rPr>
      </w:pPr>
      <w:r>
        <w:rPr>
          <w:rFonts w:ascii="Times New Roman" w:hAnsi="Times New Roman"/>
          <w:sz w:val="28"/>
          <w:szCs w:val="28"/>
        </w:rPr>
        <w:t>(</w:t>
      </w:r>
      <w:r w:rsidR="00820742">
        <w:rPr>
          <w:rFonts w:ascii="Times New Roman" w:hAnsi="Times New Roman"/>
          <w:sz w:val="28"/>
          <w:szCs w:val="28"/>
        </w:rPr>
        <w:t>5</w:t>
      </w:r>
      <w:r>
        <w:rPr>
          <w:rFonts w:ascii="Times New Roman" w:hAnsi="Times New Roman"/>
          <w:sz w:val="28"/>
          <w:szCs w:val="28"/>
        </w:rPr>
        <w:t>)</w:t>
      </w:r>
      <w:r>
        <w:rPr>
          <w:rFonts w:ascii="Times New Roman" w:hAnsi="Times New Roman"/>
          <w:sz w:val="28"/>
          <w:szCs w:val="28"/>
        </w:rPr>
        <w:tab/>
      </w:r>
      <w:r w:rsidR="00851287" w:rsidRPr="001D5741">
        <w:rPr>
          <w:rFonts w:ascii="Times New Roman" w:hAnsi="Times New Roman"/>
          <w:sz w:val="28"/>
          <w:szCs w:val="28"/>
        </w:rPr>
        <w:t>Casual vacancies are to be filled by the respective Dioceses;</w:t>
      </w:r>
    </w:p>
    <w:p w14:paraId="111EB905" w14:textId="5B850B7B" w:rsidR="00851287" w:rsidRPr="001D5741" w:rsidRDefault="00C619EC" w:rsidP="00820742">
      <w:pPr>
        <w:tabs>
          <w:tab w:val="left" w:pos="1440"/>
          <w:tab w:val="left" w:pos="1701"/>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ind w:left="567" w:hanging="567"/>
        <w:jc w:val="both"/>
        <w:rPr>
          <w:rFonts w:ascii="Times New Roman" w:hAnsi="Times New Roman"/>
          <w:sz w:val="28"/>
          <w:szCs w:val="28"/>
        </w:rPr>
      </w:pPr>
      <w:r>
        <w:rPr>
          <w:rFonts w:ascii="Times New Roman" w:hAnsi="Times New Roman"/>
          <w:sz w:val="28"/>
          <w:szCs w:val="28"/>
        </w:rPr>
        <w:t>(</w:t>
      </w:r>
      <w:r w:rsidR="00820742">
        <w:rPr>
          <w:rFonts w:ascii="Times New Roman" w:hAnsi="Times New Roman"/>
          <w:sz w:val="28"/>
          <w:szCs w:val="28"/>
        </w:rPr>
        <w:t>6</w:t>
      </w:r>
      <w:r>
        <w:rPr>
          <w:rFonts w:ascii="Times New Roman" w:hAnsi="Times New Roman"/>
          <w:sz w:val="28"/>
          <w:szCs w:val="28"/>
        </w:rPr>
        <w:t>)</w:t>
      </w:r>
      <w:r>
        <w:rPr>
          <w:rFonts w:ascii="Times New Roman" w:hAnsi="Times New Roman"/>
          <w:sz w:val="28"/>
          <w:szCs w:val="28"/>
        </w:rPr>
        <w:tab/>
      </w:r>
      <w:r w:rsidR="00851287" w:rsidRPr="001D5741">
        <w:rPr>
          <w:rFonts w:ascii="Times New Roman" w:hAnsi="Times New Roman"/>
          <w:sz w:val="28"/>
          <w:szCs w:val="28"/>
        </w:rPr>
        <w:t xml:space="preserve">The tasks and responsibilities of the </w:t>
      </w:r>
      <w:r w:rsidR="00D462DE">
        <w:rPr>
          <w:rFonts w:ascii="Times New Roman" w:hAnsi="Times New Roman"/>
          <w:sz w:val="28"/>
          <w:szCs w:val="28"/>
        </w:rPr>
        <w:t xml:space="preserve">Tikanga </w:t>
      </w:r>
      <w:proofErr w:type="spellStart"/>
      <w:r w:rsidR="00D462DE">
        <w:rPr>
          <w:rFonts w:ascii="Times New Roman" w:hAnsi="Times New Roman"/>
          <w:sz w:val="28"/>
          <w:szCs w:val="28"/>
        </w:rPr>
        <w:t>Pakeha</w:t>
      </w:r>
      <w:proofErr w:type="spellEnd"/>
      <w:r w:rsidR="00D462DE" w:rsidRPr="001D5741">
        <w:rPr>
          <w:rFonts w:ascii="Times New Roman" w:hAnsi="Times New Roman"/>
          <w:sz w:val="28"/>
          <w:szCs w:val="28"/>
        </w:rPr>
        <w:t xml:space="preserve"> </w:t>
      </w:r>
      <w:r w:rsidR="00851287" w:rsidRPr="001D5741">
        <w:rPr>
          <w:rFonts w:ascii="Times New Roman" w:hAnsi="Times New Roman"/>
          <w:sz w:val="28"/>
          <w:szCs w:val="28"/>
        </w:rPr>
        <w:t>Ecumenical Group shall include the following:</w:t>
      </w:r>
    </w:p>
    <w:p w14:paraId="133748A3" w14:textId="358D5E37" w:rsidR="007C0D46" w:rsidRDefault="00C619EC" w:rsidP="00820742">
      <w:pPr>
        <w:tabs>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after="120"/>
        <w:ind w:left="1134" w:hanging="567"/>
        <w:jc w:val="both"/>
        <w:rPr>
          <w:rFonts w:ascii="Times New Roman" w:hAnsi="Times New Roman"/>
          <w:sz w:val="28"/>
          <w:szCs w:val="28"/>
        </w:rPr>
      </w:pPr>
      <w:r>
        <w:rPr>
          <w:rFonts w:ascii="Times New Roman" w:hAnsi="Times New Roman"/>
          <w:sz w:val="28"/>
          <w:szCs w:val="28"/>
        </w:rPr>
        <w:t>(</w:t>
      </w:r>
      <w:r w:rsidR="00D462DE">
        <w:rPr>
          <w:rFonts w:ascii="Times New Roman" w:hAnsi="Times New Roman"/>
          <w:sz w:val="28"/>
          <w:szCs w:val="28"/>
        </w:rPr>
        <w:t>a</w:t>
      </w:r>
      <w:r>
        <w:rPr>
          <w:rFonts w:ascii="Times New Roman" w:hAnsi="Times New Roman"/>
          <w:sz w:val="28"/>
          <w:szCs w:val="28"/>
        </w:rPr>
        <w:t>)</w:t>
      </w:r>
      <w:r>
        <w:rPr>
          <w:rFonts w:ascii="Times New Roman" w:hAnsi="Times New Roman"/>
          <w:sz w:val="28"/>
          <w:szCs w:val="28"/>
        </w:rPr>
        <w:tab/>
      </w:r>
      <w:r w:rsidR="00851287" w:rsidRPr="001D5741">
        <w:rPr>
          <w:rFonts w:ascii="Times New Roman" w:hAnsi="Times New Roman"/>
          <w:sz w:val="28"/>
          <w:szCs w:val="28"/>
        </w:rPr>
        <w:t xml:space="preserve">to report on ecumenism </w:t>
      </w:r>
      <w:r w:rsidR="00D462DE">
        <w:rPr>
          <w:rFonts w:ascii="Times New Roman" w:hAnsi="Times New Roman"/>
          <w:sz w:val="28"/>
          <w:szCs w:val="28"/>
        </w:rPr>
        <w:t xml:space="preserve">and interfaith activity </w:t>
      </w:r>
      <w:r w:rsidR="009A7CD1">
        <w:rPr>
          <w:rFonts w:ascii="Times New Roman" w:hAnsi="Times New Roman"/>
          <w:sz w:val="28"/>
          <w:szCs w:val="28"/>
        </w:rPr>
        <w:t xml:space="preserve">in the New Zealand Dioceses </w:t>
      </w:r>
      <w:r w:rsidR="00851287" w:rsidRPr="001D5741">
        <w:rPr>
          <w:rFonts w:ascii="Times New Roman" w:hAnsi="Times New Roman"/>
          <w:sz w:val="28"/>
          <w:szCs w:val="28"/>
        </w:rPr>
        <w:t xml:space="preserve">to the Council for Ecumenism and the </w:t>
      </w:r>
      <w:r w:rsidR="007D45F7">
        <w:rPr>
          <w:rFonts w:ascii="Times New Roman" w:hAnsi="Times New Roman"/>
          <w:sz w:val="28"/>
          <w:szCs w:val="28"/>
        </w:rPr>
        <w:t xml:space="preserve">Tikanga </w:t>
      </w:r>
      <w:proofErr w:type="spellStart"/>
      <w:r w:rsidR="007D45F7">
        <w:rPr>
          <w:rFonts w:ascii="Times New Roman" w:hAnsi="Times New Roman"/>
          <w:sz w:val="28"/>
          <w:szCs w:val="28"/>
        </w:rPr>
        <w:t>Pakeha</w:t>
      </w:r>
      <w:proofErr w:type="spellEnd"/>
      <w:r w:rsidR="007D45F7">
        <w:rPr>
          <w:rFonts w:ascii="Times New Roman" w:hAnsi="Times New Roman"/>
          <w:sz w:val="28"/>
          <w:szCs w:val="28"/>
        </w:rPr>
        <w:t xml:space="preserve"> Conference</w:t>
      </w:r>
      <w:r w:rsidR="00851287" w:rsidRPr="001D5741">
        <w:rPr>
          <w:rFonts w:ascii="Times New Roman" w:hAnsi="Times New Roman"/>
          <w:sz w:val="28"/>
          <w:szCs w:val="28"/>
        </w:rPr>
        <w:t xml:space="preserve"> Coordinating Group (</w:t>
      </w:r>
      <w:r w:rsidR="007D45F7">
        <w:rPr>
          <w:rFonts w:ascii="Times New Roman" w:hAnsi="Times New Roman"/>
          <w:sz w:val="28"/>
          <w:szCs w:val="28"/>
        </w:rPr>
        <w:t>TPC</w:t>
      </w:r>
      <w:r w:rsidR="00851287" w:rsidRPr="001D5741">
        <w:rPr>
          <w:rFonts w:ascii="Times New Roman" w:hAnsi="Times New Roman"/>
          <w:sz w:val="28"/>
          <w:szCs w:val="28"/>
        </w:rPr>
        <w:t>CG)</w:t>
      </w:r>
    </w:p>
    <w:p w14:paraId="4AEA63BD" w14:textId="146E4F49" w:rsidR="007C0D46" w:rsidRDefault="00C619EC" w:rsidP="00820742">
      <w:pPr>
        <w:overflowPunct w:val="0"/>
        <w:autoSpaceDE w:val="0"/>
        <w:autoSpaceDN w:val="0"/>
        <w:adjustRightInd w:val="0"/>
        <w:spacing w:after="120"/>
        <w:ind w:left="1134" w:hanging="567"/>
        <w:jc w:val="both"/>
        <w:textAlignment w:val="baseline"/>
        <w:rPr>
          <w:rFonts w:ascii="Times New Roman" w:hAnsi="Times New Roman"/>
          <w:sz w:val="28"/>
          <w:szCs w:val="28"/>
        </w:rPr>
      </w:pPr>
      <w:r>
        <w:rPr>
          <w:rFonts w:ascii="Times New Roman" w:hAnsi="Times New Roman"/>
          <w:sz w:val="28"/>
          <w:szCs w:val="28"/>
        </w:rPr>
        <w:t>(</w:t>
      </w:r>
      <w:r w:rsidR="00D462DE">
        <w:rPr>
          <w:rFonts w:ascii="Times New Roman" w:hAnsi="Times New Roman"/>
          <w:sz w:val="28"/>
          <w:szCs w:val="28"/>
        </w:rPr>
        <w:t>b</w:t>
      </w:r>
      <w:r>
        <w:rPr>
          <w:rFonts w:ascii="Times New Roman" w:hAnsi="Times New Roman"/>
          <w:sz w:val="28"/>
          <w:szCs w:val="28"/>
        </w:rPr>
        <w:t>)</w:t>
      </w:r>
      <w:r>
        <w:rPr>
          <w:rFonts w:ascii="Times New Roman" w:hAnsi="Times New Roman"/>
          <w:sz w:val="28"/>
          <w:szCs w:val="28"/>
        </w:rPr>
        <w:tab/>
      </w:r>
      <w:r w:rsidR="00851287" w:rsidRPr="001D5741">
        <w:rPr>
          <w:rFonts w:ascii="Times New Roman" w:hAnsi="Times New Roman"/>
          <w:sz w:val="28"/>
          <w:szCs w:val="28"/>
        </w:rPr>
        <w:t xml:space="preserve">to recommend to the </w:t>
      </w:r>
      <w:r w:rsidR="007D45F7">
        <w:rPr>
          <w:rFonts w:ascii="Times New Roman" w:hAnsi="Times New Roman"/>
          <w:sz w:val="28"/>
          <w:szCs w:val="28"/>
        </w:rPr>
        <w:t xml:space="preserve">Tikanga </w:t>
      </w:r>
      <w:proofErr w:type="spellStart"/>
      <w:r w:rsidR="007D45F7">
        <w:rPr>
          <w:rFonts w:ascii="Times New Roman" w:hAnsi="Times New Roman"/>
          <w:sz w:val="28"/>
          <w:szCs w:val="28"/>
        </w:rPr>
        <w:t>Pakeha</w:t>
      </w:r>
      <w:proofErr w:type="spellEnd"/>
      <w:r w:rsidR="007D45F7">
        <w:rPr>
          <w:rFonts w:ascii="Times New Roman" w:hAnsi="Times New Roman"/>
          <w:sz w:val="28"/>
          <w:szCs w:val="28"/>
        </w:rPr>
        <w:t xml:space="preserve"> Conference</w:t>
      </w:r>
      <w:r w:rsidR="00851287" w:rsidRPr="001D5741">
        <w:rPr>
          <w:rFonts w:ascii="Times New Roman" w:hAnsi="Times New Roman"/>
          <w:sz w:val="28"/>
          <w:szCs w:val="28"/>
        </w:rPr>
        <w:t xml:space="preserve"> Coordinating Group the names of two persons to be nominated by the </w:t>
      </w:r>
      <w:r w:rsidR="007D45F7">
        <w:rPr>
          <w:rFonts w:ascii="Times New Roman" w:hAnsi="Times New Roman"/>
          <w:sz w:val="28"/>
          <w:szCs w:val="28"/>
        </w:rPr>
        <w:t xml:space="preserve">Tikanga </w:t>
      </w:r>
      <w:proofErr w:type="spellStart"/>
      <w:r w:rsidR="007D45F7">
        <w:rPr>
          <w:rFonts w:ascii="Times New Roman" w:hAnsi="Times New Roman"/>
          <w:sz w:val="28"/>
          <w:szCs w:val="28"/>
        </w:rPr>
        <w:t>Pakeha</w:t>
      </w:r>
      <w:proofErr w:type="spellEnd"/>
      <w:r w:rsidR="007D45F7">
        <w:rPr>
          <w:rFonts w:ascii="Times New Roman" w:hAnsi="Times New Roman"/>
          <w:sz w:val="28"/>
          <w:szCs w:val="28"/>
        </w:rPr>
        <w:t xml:space="preserve"> Conference</w:t>
      </w:r>
      <w:r w:rsidR="00851287" w:rsidRPr="001D5741">
        <w:rPr>
          <w:rFonts w:ascii="Times New Roman" w:hAnsi="Times New Roman"/>
          <w:sz w:val="28"/>
          <w:szCs w:val="28"/>
        </w:rPr>
        <w:t xml:space="preserve"> Coordinating Group for appointment at each Ordinary Session of General Synod/</w:t>
      </w:r>
      <w:proofErr w:type="spellStart"/>
      <w:r w:rsidR="00851287" w:rsidRPr="001D5741">
        <w:rPr>
          <w:rFonts w:ascii="Times New Roman" w:hAnsi="Times New Roman"/>
          <w:sz w:val="28"/>
          <w:szCs w:val="28"/>
        </w:rPr>
        <w:t>te</w:t>
      </w:r>
      <w:proofErr w:type="spellEnd"/>
      <w:r w:rsidR="00851287" w:rsidRPr="001D5741">
        <w:rPr>
          <w:rFonts w:ascii="Times New Roman" w:hAnsi="Times New Roman"/>
          <w:sz w:val="28"/>
          <w:szCs w:val="28"/>
        </w:rPr>
        <w:t xml:space="preserve"> </w:t>
      </w:r>
      <w:proofErr w:type="spellStart"/>
      <w:r w:rsidR="00851287" w:rsidRPr="001D5741">
        <w:rPr>
          <w:rFonts w:ascii="Times New Roman" w:hAnsi="Times New Roman"/>
          <w:sz w:val="28"/>
          <w:szCs w:val="28"/>
        </w:rPr>
        <w:t>Hinota</w:t>
      </w:r>
      <w:proofErr w:type="spellEnd"/>
      <w:r w:rsidR="00851287" w:rsidRPr="001D5741">
        <w:rPr>
          <w:rFonts w:ascii="Times New Roman" w:hAnsi="Times New Roman"/>
          <w:sz w:val="28"/>
          <w:szCs w:val="28"/>
        </w:rPr>
        <w:t xml:space="preserve"> </w:t>
      </w:r>
      <w:proofErr w:type="spellStart"/>
      <w:r w:rsidR="00851287" w:rsidRPr="001D5741">
        <w:rPr>
          <w:rFonts w:ascii="Times New Roman" w:hAnsi="Times New Roman"/>
          <w:sz w:val="28"/>
          <w:szCs w:val="28"/>
        </w:rPr>
        <w:t>Whaunui</w:t>
      </w:r>
      <w:proofErr w:type="spellEnd"/>
      <w:r w:rsidR="00851287" w:rsidRPr="001D5741">
        <w:rPr>
          <w:rFonts w:ascii="Times New Roman" w:hAnsi="Times New Roman"/>
          <w:sz w:val="28"/>
          <w:szCs w:val="28"/>
        </w:rPr>
        <w:t xml:space="preserve"> to the Council for Ecumenism.</w:t>
      </w:r>
    </w:p>
    <w:p w14:paraId="1D01314A" w14:textId="488A5356" w:rsidR="007C0D46" w:rsidRDefault="00C619EC" w:rsidP="00820742">
      <w:pPr>
        <w:overflowPunct w:val="0"/>
        <w:autoSpaceDE w:val="0"/>
        <w:autoSpaceDN w:val="0"/>
        <w:adjustRightInd w:val="0"/>
        <w:spacing w:after="120"/>
        <w:ind w:left="1134" w:hanging="567"/>
        <w:jc w:val="both"/>
        <w:textAlignment w:val="baseline"/>
        <w:rPr>
          <w:rFonts w:ascii="Times New Roman" w:hAnsi="Times New Roman"/>
          <w:sz w:val="28"/>
          <w:szCs w:val="28"/>
        </w:rPr>
      </w:pPr>
      <w:r>
        <w:rPr>
          <w:rFonts w:ascii="Times New Roman" w:hAnsi="Times New Roman"/>
          <w:sz w:val="28"/>
          <w:szCs w:val="28"/>
        </w:rPr>
        <w:t>(</w:t>
      </w:r>
      <w:r w:rsidR="00D462DE">
        <w:rPr>
          <w:rFonts w:ascii="Times New Roman" w:hAnsi="Times New Roman"/>
          <w:sz w:val="28"/>
          <w:szCs w:val="28"/>
        </w:rPr>
        <w:t>c</w:t>
      </w:r>
      <w:r>
        <w:rPr>
          <w:rFonts w:ascii="Times New Roman" w:hAnsi="Times New Roman"/>
          <w:sz w:val="28"/>
          <w:szCs w:val="28"/>
        </w:rPr>
        <w:t>)</w:t>
      </w:r>
      <w:r>
        <w:rPr>
          <w:rFonts w:ascii="Times New Roman" w:hAnsi="Times New Roman"/>
          <w:sz w:val="28"/>
          <w:szCs w:val="28"/>
        </w:rPr>
        <w:tab/>
      </w:r>
      <w:r w:rsidR="00851287" w:rsidRPr="001D5741">
        <w:rPr>
          <w:rFonts w:ascii="Times New Roman" w:hAnsi="Times New Roman"/>
          <w:sz w:val="28"/>
          <w:szCs w:val="28"/>
        </w:rPr>
        <w:t xml:space="preserve">to meet with other like ecumenical groups established by Tikanga Maori and Tikanga </w:t>
      </w:r>
      <w:proofErr w:type="spellStart"/>
      <w:r w:rsidR="00851287" w:rsidRPr="001D5741">
        <w:rPr>
          <w:rFonts w:ascii="Times New Roman" w:hAnsi="Times New Roman"/>
          <w:sz w:val="28"/>
          <w:szCs w:val="28"/>
        </w:rPr>
        <w:t>Pasefika</w:t>
      </w:r>
      <w:proofErr w:type="spellEnd"/>
      <w:r w:rsidR="00851287" w:rsidRPr="001D5741">
        <w:rPr>
          <w:rFonts w:ascii="Times New Roman" w:hAnsi="Times New Roman"/>
          <w:sz w:val="28"/>
          <w:szCs w:val="28"/>
        </w:rPr>
        <w:t xml:space="preserve"> </w:t>
      </w:r>
    </w:p>
    <w:p w14:paraId="51CC9F60" w14:textId="45069A90" w:rsidR="007C0D46" w:rsidRDefault="00C619EC" w:rsidP="00820742">
      <w:pPr>
        <w:overflowPunct w:val="0"/>
        <w:autoSpaceDE w:val="0"/>
        <w:autoSpaceDN w:val="0"/>
        <w:adjustRightInd w:val="0"/>
        <w:spacing w:after="120"/>
        <w:ind w:left="1134" w:hanging="567"/>
        <w:jc w:val="both"/>
        <w:textAlignment w:val="baseline"/>
        <w:rPr>
          <w:rFonts w:ascii="Times New Roman" w:hAnsi="Times New Roman"/>
          <w:sz w:val="28"/>
          <w:szCs w:val="28"/>
        </w:rPr>
      </w:pPr>
      <w:r>
        <w:rPr>
          <w:rFonts w:ascii="Times New Roman" w:hAnsi="Times New Roman"/>
          <w:sz w:val="28"/>
          <w:szCs w:val="28"/>
        </w:rPr>
        <w:t>(</w:t>
      </w:r>
      <w:r w:rsidR="00D462DE">
        <w:rPr>
          <w:rFonts w:ascii="Times New Roman" w:hAnsi="Times New Roman"/>
          <w:sz w:val="28"/>
          <w:szCs w:val="28"/>
        </w:rPr>
        <w:t>d</w:t>
      </w:r>
      <w:r>
        <w:rPr>
          <w:rFonts w:ascii="Times New Roman" w:hAnsi="Times New Roman"/>
          <w:sz w:val="28"/>
          <w:szCs w:val="28"/>
        </w:rPr>
        <w:t>)</w:t>
      </w:r>
      <w:r>
        <w:rPr>
          <w:rFonts w:ascii="Times New Roman" w:hAnsi="Times New Roman"/>
          <w:sz w:val="28"/>
          <w:szCs w:val="28"/>
        </w:rPr>
        <w:tab/>
      </w:r>
      <w:r w:rsidR="00851287" w:rsidRPr="001D5741">
        <w:rPr>
          <w:rFonts w:ascii="Times New Roman" w:hAnsi="Times New Roman"/>
          <w:sz w:val="28"/>
          <w:szCs w:val="28"/>
        </w:rPr>
        <w:t xml:space="preserve">to ensure that each Diocese is represented on the </w:t>
      </w:r>
      <w:r w:rsidR="00D462DE">
        <w:rPr>
          <w:rFonts w:ascii="Times New Roman" w:hAnsi="Times New Roman"/>
          <w:sz w:val="28"/>
          <w:szCs w:val="28"/>
        </w:rPr>
        <w:t xml:space="preserve">Tikanga </w:t>
      </w:r>
      <w:proofErr w:type="spellStart"/>
      <w:proofErr w:type="gramStart"/>
      <w:r w:rsidR="00D462DE">
        <w:rPr>
          <w:rFonts w:ascii="Times New Roman" w:hAnsi="Times New Roman"/>
          <w:sz w:val="28"/>
          <w:szCs w:val="28"/>
        </w:rPr>
        <w:t>Pakeha</w:t>
      </w:r>
      <w:proofErr w:type="spellEnd"/>
      <w:r w:rsidR="00D462DE">
        <w:rPr>
          <w:rFonts w:ascii="Times New Roman" w:hAnsi="Times New Roman"/>
          <w:sz w:val="28"/>
          <w:szCs w:val="28"/>
        </w:rPr>
        <w:t xml:space="preserve"> </w:t>
      </w:r>
      <w:r w:rsidR="00851287" w:rsidRPr="001D5741">
        <w:rPr>
          <w:rFonts w:ascii="Times New Roman" w:hAnsi="Times New Roman"/>
          <w:sz w:val="28"/>
          <w:szCs w:val="28"/>
        </w:rPr>
        <w:t xml:space="preserve"> Ecumenical</w:t>
      </w:r>
      <w:proofErr w:type="gramEnd"/>
      <w:r w:rsidR="00851287" w:rsidRPr="001D5741">
        <w:rPr>
          <w:rFonts w:ascii="Times New Roman" w:hAnsi="Times New Roman"/>
          <w:sz w:val="28"/>
          <w:szCs w:val="28"/>
        </w:rPr>
        <w:t xml:space="preserve"> Group;</w:t>
      </w:r>
    </w:p>
    <w:p w14:paraId="320B0842" w14:textId="29645344" w:rsidR="00851287" w:rsidRPr="001D5741" w:rsidRDefault="00C619EC" w:rsidP="00820742">
      <w:pPr>
        <w:tabs>
          <w:tab w:val="left" w:pos="1122"/>
        </w:tabs>
        <w:overflowPunct w:val="0"/>
        <w:autoSpaceDE w:val="0"/>
        <w:autoSpaceDN w:val="0"/>
        <w:adjustRightInd w:val="0"/>
        <w:spacing w:after="120"/>
        <w:ind w:left="1134" w:hanging="567"/>
        <w:jc w:val="both"/>
        <w:textAlignment w:val="baseline"/>
        <w:rPr>
          <w:rFonts w:ascii="Times New Roman" w:hAnsi="Times New Roman"/>
          <w:sz w:val="28"/>
          <w:szCs w:val="28"/>
        </w:rPr>
      </w:pPr>
      <w:r>
        <w:rPr>
          <w:rFonts w:ascii="Times New Roman" w:hAnsi="Times New Roman"/>
          <w:sz w:val="28"/>
          <w:szCs w:val="28"/>
        </w:rPr>
        <w:t>(</w:t>
      </w:r>
      <w:r w:rsidR="00D462DE">
        <w:rPr>
          <w:rFonts w:ascii="Times New Roman" w:hAnsi="Times New Roman"/>
          <w:sz w:val="28"/>
          <w:szCs w:val="28"/>
        </w:rPr>
        <w:t>e</w:t>
      </w:r>
      <w:r>
        <w:rPr>
          <w:rFonts w:ascii="Times New Roman" w:hAnsi="Times New Roman"/>
          <w:sz w:val="28"/>
          <w:szCs w:val="28"/>
        </w:rPr>
        <w:t>)</w:t>
      </w:r>
      <w:r>
        <w:rPr>
          <w:rFonts w:ascii="Times New Roman" w:hAnsi="Times New Roman"/>
          <w:sz w:val="28"/>
          <w:szCs w:val="28"/>
        </w:rPr>
        <w:tab/>
      </w:r>
      <w:r w:rsidR="00851287" w:rsidRPr="001D5741">
        <w:rPr>
          <w:rFonts w:ascii="Times New Roman" w:hAnsi="Times New Roman"/>
          <w:sz w:val="28"/>
          <w:szCs w:val="28"/>
        </w:rPr>
        <w:t xml:space="preserve">to encourage Diocesan ecumenical </w:t>
      </w:r>
      <w:r w:rsidR="00D462DE">
        <w:rPr>
          <w:rFonts w:ascii="Times New Roman" w:hAnsi="Times New Roman"/>
          <w:sz w:val="28"/>
          <w:szCs w:val="28"/>
        </w:rPr>
        <w:t xml:space="preserve">and interfaith </w:t>
      </w:r>
      <w:r w:rsidR="00851287" w:rsidRPr="001D5741">
        <w:rPr>
          <w:rFonts w:ascii="Times New Roman" w:hAnsi="Times New Roman"/>
          <w:sz w:val="28"/>
          <w:szCs w:val="28"/>
        </w:rPr>
        <w:t xml:space="preserve">activity </w:t>
      </w:r>
    </w:p>
    <w:p w14:paraId="6C489268" w14:textId="391BA360" w:rsidR="00851287" w:rsidRPr="001D5741" w:rsidRDefault="00820742" w:rsidP="00820742">
      <w:pPr>
        <w:tabs>
          <w:tab w:val="left" w:pos="900"/>
          <w:tab w:val="left" w:pos="1440"/>
          <w:tab w:val="left" w:pos="1701"/>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ind w:left="567" w:hanging="567"/>
        <w:jc w:val="both"/>
        <w:rPr>
          <w:rFonts w:ascii="Times New Roman" w:hAnsi="Times New Roman"/>
          <w:sz w:val="28"/>
          <w:szCs w:val="28"/>
        </w:rPr>
      </w:pPr>
      <w:r>
        <w:rPr>
          <w:rFonts w:ascii="Times New Roman" w:hAnsi="Times New Roman"/>
          <w:sz w:val="28"/>
          <w:szCs w:val="28"/>
        </w:rPr>
        <w:t>(7)</w:t>
      </w:r>
      <w:r>
        <w:rPr>
          <w:rFonts w:ascii="Times New Roman" w:hAnsi="Times New Roman"/>
          <w:sz w:val="28"/>
          <w:szCs w:val="28"/>
        </w:rPr>
        <w:tab/>
      </w:r>
      <w:r w:rsidR="00851287" w:rsidRPr="001D5741">
        <w:rPr>
          <w:rFonts w:ascii="Times New Roman" w:hAnsi="Times New Roman"/>
          <w:sz w:val="28"/>
          <w:szCs w:val="28"/>
        </w:rPr>
        <w:t xml:space="preserve">The </w:t>
      </w:r>
      <w:r w:rsidR="00D462DE">
        <w:rPr>
          <w:rFonts w:ascii="Times New Roman" w:hAnsi="Times New Roman"/>
          <w:sz w:val="28"/>
          <w:szCs w:val="28"/>
        </w:rPr>
        <w:t xml:space="preserve">Tikanga </w:t>
      </w:r>
      <w:proofErr w:type="spellStart"/>
      <w:r w:rsidR="00D462DE">
        <w:rPr>
          <w:rFonts w:ascii="Times New Roman" w:hAnsi="Times New Roman"/>
          <w:sz w:val="28"/>
          <w:szCs w:val="28"/>
        </w:rPr>
        <w:t>Pakeha</w:t>
      </w:r>
      <w:proofErr w:type="spellEnd"/>
      <w:r w:rsidR="00D462DE">
        <w:rPr>
          <w:rFonts w:ascii="Times New Roman" w:hAnsi="Times New Roman"/>
          <w:sz w:val="28"/>
          <w:szCs w:val="28"/>
        </w:rPr>
        <w:t xml:space="preserve"> </w:t>
      </w:r>
      <w:r w:rsidR="00851287" w:rsidRPr="001D5741">
        <w:rPr>
          <w:rFonts w:ascii="Times New Roman" w:hAnsi="Times New Roman"/>
          <w:sz w:val="28"/>
          <w:szCs w:val="28"/>
        </w:rPr>
        <w:t xml:space="preserve">Ecumenical Group will report to the </w:t>
      </w:r>
      <w:r w:rsidR="007D45F7">
        <w:rPr>
          <w:rFonts w:ascii="Times New Roman" w:hAnsi="Times New Roman"/>
          <w:sz w:val="28"/>
          <w:szCs w:val="28"/>
        </w:rPr>
        <w:t xml:space="preserve">Tikanga </w:t>
      </w:r>
      <w:proofErr w:type="spellStart"/>
      <w:r w:rsidR="007D45F7">
        <w:rPr>
          <w:rFonts w:ascii="Times New Roman" w:hAnsi="Times New Roman"/>
          <w:sz w:val="28"/>
          <w:szCs w:val="28"/>
        </w:rPr>
        <w:t>Pakeha</w:t>
      </w:r>
      <w:proofErr w:type="spellEnd"/>
      <w:r w:rsidR="007D45F7">
        <w:rPr>
          <w:rFonts w:ascii="Times New Roman" w:hAnsi="Times New Roman"/>
          <w:sz w:val="28"/>
          <w:szCs w:val="28"/>
        </w:rPr>
        <w:t xml:space="preserve"> Conference</w:t>
      </w:r>
      <w:r w:rsidR="00851287" w:rsidRPr="001D5741">
        <w:rPr>
          <w:rFonts w:ascii="Times New Roman" w:hAnsi="Times New Roman"/>
          <w:sz w:val="28"/>
          <w:szCs w:val="28"/>
        </w:rPr>
        <w:t xml:space="preserve"> Coordinating Group at least annually, and account to the </w:t>
      </w:r>
      <w:r w:rsidR="007D45F7">
        <w:rPr>
          <w:rFonts w:ascii="Times New Roman" w:hAnsi="Times New Roman"/>
          <w:sz w:val="28"/>
          <w:szCs w:val="28"/>
        </w:rPr>
        <w:t xml:space="preserve">Tikanga </w:t>
      </w:r>
      <w:proofErr w:type="spellStart"/>
      <w:r w:rsidR="007D45F7">
        <w:rPr>
          <w:rFonts w:ascii="Times New Roman" w:hAnsi="Times New Roman"/>
          <w:sz w:val="28"/>
          <w:szCs w:val="28"/>
        </w:rPr>
        <w:t>Pakeha</w:t>
      </w:r>
      <w:proofErr w:type="spellEnd"/>
      <w:r w:rsidR="007D45F7">
        <w:rPr>
          <w:rFonts w:ascii="Times New Roman" w:hAnsi="Times New Roman"/>
          <w:sz w:val="28"/>
          <w:szCs w:val="28"/>
        </w:rPr>
        <w:t xml:space="preserve"> Conference</w:t>
      </w:r>
      <w:r w:rsidR="00851287" w:rsidRPr="001D5741">
        <w:rPr>
          <w:rFonts w:ascii="Times New Roman" w:hAnsi="Times New Roman"/>
          <w:sz w:val="28"/>
          <w:szCs w:val="28"/>
        </w:rPr>
        <w:t xml:space="preserve"> Coordinating Group for the management of its budget. </w:t>
      </w:r>
    </w:p>
    <w:p w14:paraId="37259618" w14:textId="77777777" w:rsidR="00851287" w:rsidRDefault="00851287" w:rsidP="006243E5">
      <w:pPr>
        <w:ind w:left="567" w:hanging="567"/>
        <w:rPr>
          <w:rFonts w:ascii="Times New Roman" w:hAnsi="Times New Roman"/>
          <w:b/>
          <w:sz w:val="28"/>
          <w:szCs w:val="28"/>
        </w:rPr>
      </w:pPr>
    </w:p>
    <w:p w14:paraId="37FBE95E" w14:textId="77777777" w:rsidR="000F5E87" w:rsidRDefault="000F5E87" w:rsidP="00285B7B">
      <w:pPr>
        <w:ind w:left="567" w:hanging="567"/>
        <w:rPr>
          <w:rFonts w:ascii="Times New Roman" w:hAnsi="Times New Roman"/>
          <w:b/>
          <w:sz w:val="28"/>
          <w:szCs w:val="28"/>
        </w:rPr>
      </w:pPr>
    </w:p>
    <w:p w14:paraId="56347C09" w14:textId="20FE525B" w:rsidR="00285B7B" w:rsidRPr="000074B3" w:rsidRDefault="00301DF0" w:rsidP="00285B7B">
      <w:pPr>
        <w:ind w:left="567" w:hanging="567"/>
        <w:rPr>
          <w:rFonts w:ascii="Times New Roman" w:hAnsi="Times New Roman"/>
          <w:b/>
          <w:sz w:val="28"/>
          <w:szCs w:val="28"/>
        </w:rPr>
      </w:pPr>
      <w:r>
        <w:rPr>
          <w:rFonts w:ascii="Times New Roman" w:hAnsi="Times New Roman"/>
          <w:b/>
          <w:sz w:val="28"/>
          <w:szCs w:val="28"/>
        </w:rPr>
        <w:t>3</w:t>
      </w:r>
      <w:r>
        <w:rPr>
          <w:rFonts w:ascii="Times New Roman" w:hAnsi="Times New Roman"/>
          <w:b/>
          <w:sz w:val="28"/>
          <w:szCs w:val="28"/>
        </w:rPr>
        <w:tab/>
      </w:r>
      <w:r w:rsidR="00285B7B" w:rsidRPr="000074B3">
        <w:rPr>
          <w:rFonts w:ascii="Times New Roman" w:hAnsi="Times New Roman"/>
          <w:b/>
          <w:sz w:val="28"/>
          <w:szCs w:val="28"/>
        </w:rPr>
        <w:t>STRANDZ</w:t>
      </w:r>
      <w:r w:rsidR="000074B3">
        <w:rPr>
          <w:rFonts w:ascii="Times New Roman" w:hAnsi="Times New Roman"/>
          <w:b/>
          <w:sz w:val="28"/>
          <w:szCs w:val="28"/>
        </w:rPr>
        <w:tab/>
      </w:r>
      <w:r w:rsidR="000074B3">
        <w:rPr>
          <w:rFonts w:ascii="Times New Roman" w:hAnsi="Times New Roman"/>
          <w:b/>
          <w:sz w:val="28"/>
          <w:szCs w:val="28"/>
        </w:rPr>
        <w:tab/>
      </w:r>
      <w:r w:rsidR="000074B3">
        <w:rPr>
          <w:rFonts w:ascii="Times New Roman" w:hAnsi="Times New Roman"/>
          <w:b/>
          <w:sz w:val="28"/>
          <w:szCs w:val="28"/>
        </w:rPr>
        <w:tab/>
      </w:r>
      <w:r w:rsidR="000074B3">
        <w:rPr>
          <w:rFonts w:ascii="Times New Roman" w:hAnsi="Times New Roman"/>
          <w:b/>
          <w:sz w:val="28"/>
          <w:szCs w:val="28"/>
        </w:rPr>
        <w:tab/>
      </w:r>
      <w:r w:rsidR="000074B3">
        <w:rPr>
          <w:rFonts w:ascii="Times New Roman" w:hAnsi="Times New Roman"/>
          <w:b/>
          <w:sz w:val="28"/>
          <w:szCs w:val="28"/>
        </w:rPr>
        <w:tab/>
      </w:r>
      <w:r w:rsidR="000074B3">
        <w:rPr>
          <w:rFonts w:ascii="Times New Roman" w:hAnsi="Times New Roman"/>
          <w:b/>
          <w:sz w:val="28"/>
          <w:szCs w:val="28"/>
        </w:rPr>
        <w:tab/>
      </w:r>
      <w:r w:rsidR="000074B3">
        <w:rPr>
          <w:rFonts w:ascii="Times New Roman" w:hAnsi="Times New Roman"/>
          <w:b/>
          <w:sz w:val="28"/>
          <w:szCs w:val="28"/>
        </w:rPr>
        <w:tab/>
      </w:r>
      <w:proofErr w:type="gramStart"/>
      <w:r w:rsidR="000074B3">
        <w:rPr>
          <w:rFonts w:ascii="Times New Roman" w:hAnsi="Times New Roman"/>
          <w:b/>
          <w:sz w:val="28"/>
          <w:szCs w:val="28"/>
        </w:rPr>
        <w:tab/>
        <w:t xml:space="preserve">  </w:t>
      </w:r>
      <w:r w:rsidR="007D45F7">
        <w:rPr>
          <w:rFonts w:ascii="Times New Roman" w:hAnsi="Times New Roman"/>
          <w:b/>
          <w:sz w:val="28"/>
          <w:szCs w:val="28"/>
        </w:rPr>
        <w:t>TPC</w:t>
      </w:r>
      <w:proofErr w:type="gramEnd"/>
      <w:r w:rsidR="000074B3">
        <w:rPr>
          <w:rFonts w:ascii="Times New Roman" w:hAnsi="Times New Roman"/>
          <w:b/>
          <w:sz w:val="28"/>
          <w:szCs w:val="28"/>
        </w:rPr>
        <w:t xml:space="preserve"> </w:t>
      </w:r>
      <w:r w:rsidR="00F17D6A">
        <w:rPr>
          <w:rFonts w:ascii="Times New Roman" w:hAnsi="Times New Roman"/>
          <w:b/>
          <w:sz w:val="28"/>
          <w:szCs w:val="28"/>
        </w:rPr>
        <w:t>2018</w:t>
      </w:r>
      <w:r w:rsidR="000074B3">
        <w:rPr>
          <w:rFonts w:ascii="Times New Roman" w:hAnsi="Times New Roman"/>
          <w:b/>
          <w:sz w:val="28"/>
          <w:szCs w:val="28"/>
        </w:rPr>
        <w:t xml:space="preserve"> </w:t>
      </w:r>
    </w:p>
    <w:p w14:paraId="36874AA6" w14:textId="1A45CC13" w:rsidR="00671E69" w:rsidRDefault="00820742" w:rsidP="00820742">
      <w:pPr>
        <w:spacing w:after="120"/>
        <w:ind w:left="567" w:hanging="567"/>
        <w:jc w:val="both"/>
        <w:rPr>
          <w:rFonts w:ascii="Times New Roman" w:hAnsi="Times New Roman"/>
          <w:sz w:val="28"/>
          <w:szCs w:val="28"/>
        </w:rPr>
      </w:pPr>
      <w:r>
        <w:rPr>
          <w:rFonts w:ascii="Times New Roman" w:hAnsi="Times New Roman"/>
          <w:sz w:val="28"/>
          <w:szCs w:val="28"/>
        </w:rPr>
        <w:t>(1)</w:t>
      </w:r>
      <w:r>
        <w:rPr>
          <w:rFonts w:ascii="Times New Roman" w:hAnsi="Times New Roman"/>
          <w:sz w:val="28"/>
          <w:szCs w:val="28"/>
        </w:rPr>
        <w:tab/>
      </w:r>
      <w:r w:rsidR="00285B7B" w:rsidRPr="000074B3">
        <w:rPr>
          <w:rFonts w:ascii="Times New Roman" w:hAnsi="Times New Roman"/>
          <w:sz w:val="28"/>
          <w:szCs w:val="28"/>
        </w:rPr>
        <w:t>There be constituted a group known as Stra</w:t>
      </w:r>
      <w:r w:rsidR="00F17D6A">
        <w:rPr>
          <w:rFonts w:ascii="Times New Roman" w:hAnsi="Times New Roman"/>
          <w:sz w:val="28"/>
          <w:szCs w:val="28"/>
        </w:rPr>
        <w:t>ndz</w:t>
      </w:r>
      <w:r w:rsidR="00285B7B" w:rsidRPr="000074B3">
        <w:rPr>
          <w:rFonts w:ascii="Times New Roman" w:hAnsi="Times New Roman"/>
          <w:sz w:val="28"/>
          <w:szCs w:val="28"/>
        </w:rPr>
        <w:t xml:space="preserve"> to focus on the development and encouragement of </w:t>
      </w:r>
      <w:r w:rsidR="003224A8">
        <w:rPr>
          <w:rFonts w:ascii="Times New Roman" w:hAnsi="Times New Roman"/>
          <w:sz w:val="28"/>
          <w:szCs w:val="28"/>
        </w:rPr>
        <w:t xml:space="preserve">children and </w:t>
      </w:r>
      <w:proofErr w:type="gramStart"/>
      <w:r w:rsidR="003224A8">
        <w:rPr>
          <w:rFonts w:ascii="Times New Roman" w:hAnsi="Times New Roman"/>
          <w:sz w:val="28"/>
          <w:szCs w:val="28"/>
        </w:rPr>
        <w:t>families</w:t>
      </w:r>
      <w:proofErr w:type="gramEnd"/>
      <w:r w:rsidR="00285B7B" w:rsidRPr="000074B3">
        <w:rPr>
          <w:rFonts w:ascii="Times New Roman" w:hAnsi="Times New Roman"/>
          <w:sz w:val="28"/>
          <w:szCs w:val="28"/>
        </w:rPr>
        <w:t xml:space="preserve"> </w:t>
      </w:r>
      <w:r w:rsidR="00F17D6A">
        <w:rPr>
          <w:rFonts w:ascii="Times New Roman" w:hAnsi="Times New Roman"/>
          <w:sz w:val="28"/>
          <w:szCs w:val="28"/>
        </w:rPr>
        <w:t xml:space="preserve">ministry </w:t>
      </w:r>
      <w:r w:rsidR="00285B7B" w:rsidRPr="000074B3">
        <w:rPr>
          <w:rFonts w:ascii="Times New Roman" w:hAnsi="Times New Roman"/>
          <w:sz w:val="28"/>
          <w:szCs w:val="28"/>
        </w:rPr>
        <w:t xml:space="preserve">within the dioceses of Tikanga </w:t>
      </w:r>
      <w:proofErr w:type="spellStart"/>
      <w:r w:rsidR="003224A8" w:rsidRPr="00932F5D">
        <w:rPr>
          <w:rFonts w:ascii="Times New Roman" w:hAnsi="Times New Roman"/>
          <w:sz w:val="28"/>
          <w:szCs w:val="28"/>
          <w:lang w:val="en-NZ"/>
        </w:rPr>
        <w:t>Pākehā</w:t>
      </w:r>
      <w:proofErr w:type="spellEnd"/>
      <w:r w:rsidR="00285B7B" w:rsidRPr="000074B3">
        <w:rPr>
          <w:rFonts w:ascii="Times New Roman" w:hAnsi="Times New Roman"/>
          <w:sz w:val="28"/>
          <w:szCs w:val="28"/>
        </w:rPr>
        <w:t>.</w:t>
      </w:r>
    </w:p>
    <w:p w14:paraId="7F4792ED" w14:textId="02B2A948" w:rsidR="00285B7B" w:rsidRPr="000074B3" w:rsidRDefault="00820742" w:rsidP="00820742">
      <w:pPr>
        <w:ind w:left="567" w:hanging="567"/>
        <w:rPr>
          <w:rFonts w:ascii="Times New Roman" w:hAnsi="Times New Roman"/>
          <w:sz w:val="28"/>
          <w:szCs w:val="28"/>
        </w:rPr>
      </w:pPr>
      <w:r>
        <w:rPr>
          <w:rFonts w:ascii="Times New Roman" w:hAnsi="Times New Roman"/>
          <w:sz w:val="28"/>
          <w:szCs w:val="28"/>
        </w:rPr>
        <w:t>(2)</w:t>
      </w:r>
      <w:r>
        <w:rPr>
          <w:rFonts w:ascii="Times New Roman" w:hAnsi="Times New Roman"/>
          <w:sz w:val="28"/>
          <w:szCs w:val="28"/>
        </w:rPr>
        <w:tab/>
      </w:r>
      <w:r w:rsidR="00285B7B" w:rsidRPr="000074B3">
        <w:rPr>
          <w:rFonts w:ascii="Times New Roman" w:hAnsi="Times New Roman"/>
          <w:sz w:val="28"/>
          <w:szCs w:val="28"/>
        </w:rPr>
        <w:t>Stra</w:t>
      </w:r>
      <w:r w:rsidR="00F17D6A">
        <w:rPr>
          <w:rFonts w:ascii="Times New Roman" w:hAnsi="Times New Roman"/>
          <w:sz w:val="28"/>
          <w:szCs w:val="28"/>
        </w:rPr>
        <w:t>ndz</w:t>
      </w:r>
      <w:r w:rsidR="00285B7B" w:rsidRPr="000074B3">
        <w:rPr>
          <w:rFonts w:ascii="Times New Roman" w:hAnsi="Times New Roman"/>
          <w:sz w:val="28"/>
          <w:szCs w:val="28"/>
        </w:rPr>
        <w:t xml:space="preserve"> purpose is to:</w:t>
      </w:r>
    </w:p>
    <w:p w14:paraId="77DC7904" w14:textId="1B14E15C" w:rsidR="00285B7B" w:rsidRPr="000074B3" w:rsidRDefault="00285B7B" w:rsidP="00820742">
      <w:pPr>
        <w:numPr>
          <w:ilvl w:val="0"/>
          <w:numId w:val="25"/>
        </w:numPr>
        <w:tabs>
          <w:tab w:val="left" w:pos="1134"/>
        </w:tabs>
        <w:overflowPunct w:val="0"/>
        <w:autoSpaceDE w:val="0"/>
        <w:autoSpaceDN w:val="0"/>
        <w:adjustRightInd w:val="0"/>
        <w:ind w:left="1134" w:hanging="567"/>
        <w:textAlignment w:val="baseline"/>
        <w:rPr>
          <w:rFonts w:ascii="Times New Roman" w:hAnsi="Times New Roman"/>
          <w:sz w:val="28"/>
          <w:szCs w:val="28"/>
        </w:rPr>
      </w:pPr>
      <w:r w:rsidRPr="000074B3">
        <w:rPr>
          <w:rFonts w:ascii="Times New Roman" w:hAnsi="Times New Roman"/>
          <w:sz w:val="28"/>
          <w:szCs w:val="28"/>
        </w:rPr>
        <w:t xml:space="preserve">Review what is happening in </w:t>
      </w:r>
      <w:r w:rsidR="007C39AE">
        <w:rPr>
          <w:rFonts w:ascii="Times New Roman" w:hAnsi="Times New Roman"/>
          <w:sz w:val="28"/>
          <w:szCs w:val="28"/>
        </w:rPr>
        <w:t xml:space="preserve">children and </w:t>
      </w:r>
      <w:proofErr w:type="gramStart"/>
      <w:r w:rsidR="007C39AE">
        <w:rPr>
          <w:rFonts w:ascii="Times New Roman" w:hAnsi="Times New Roman"/>
          <w:sz w:val="28"/>
          <w:szCs w:val="28"/>
        </w:rPr>
        <w:t>families</w:t>
      </w:r>
      <w:proofErr w:type="gramEnd"/>
      <w:r w:rsidR="007C39AE">
        <w:rPr>
          <w:rFonts w:ascii="Times New Roman" w:hAnsi="Times New Roman"/>
          <w:sz w:val="28"/>
          <w:szCs w:val="28"/>
        </w:rPr>
        <w:t xml:space="preserve"> ministr</w:t>
      </w:r>
      <w:r w:rsidR="00F17D6A">
        <w:rPr>
          <w:rFonts w:ascii="Times New Roman" w:hAnsi="Times New Roman"/>
          <w:sz w:val="28"/>
          <w:szCs w:val="28"/>
        </w:rPr>
        <w:t>ies</w:t>
      </w:r>
      <w:r w:rsidRPr="000074B3">
        <w:rPr>
          <w:rFonts w:ascii="Times New Roman" w:hAnsi="Times New Roman"/>
          <w:sz w:val="28"/>
          <w:szCs w:val="28"/>
        </w:rPr>
        <w:t xml:space="preserve"> within each diocese</w:t>
      </w:r>
    </w:p>
    <w:p w14:paraId="601B9672" w14:textId="0B1654BA" w:rsidR="00285B7B" w:rsidRPr="000074B3" w:rsidRDefault="00285B7B" w:rsidP="00820742">
      <w:pPr>
        <w:numPr>
          <w:ilvl w:val="0"/>
          <w:numId w:val="25"/>
        </w:numPr>
        <w:tabs>
          <w:tab w:val="left" w:pos="1134"/>
        </w:tabs>
        <w:overflowPunct w:val="0"/>
        <w:autoSpaceDE w:val="0"/>
        <w:autoSpaceDN w:val="0"/>
        <w:adjustRightInd w:val="0"/>
        <w:ind w:left="1134" w:hanging="567"/>
        <w:textAlignment w:val="baseline"/>
        <w:rPr>
          <w:rFonts w:ascii="Times New Roman" w:hAnsi="Times New Roman"/>
          <w:sz w:val="28"/>
          <w:szCs w:val="28"/>
        </w:rPr>
      </w:pPr>
      <w:r w:rsidRPr="000074B3">
        <w:rPr>
          <w:rFonts w:ascii="Times New Roman" w:hAnsi="Times New Roman"/>
          <w:sz w:val="28"/>
          <w:szCs w:val="28"/>
        </w:rPr>
        <w:t xml:space="preserve">Review and plan new material for </w:t>
      </w:r>
      <w:r w:rsidR="007C39AE">
        <w:rPr>
          <w:rFonts w:ascii="Times New Roman" w:hAnsi="Times New Roman"/>
          <w:sz w:val="28"/>
          <w:szCs w:val="28"/>
        </w:rPr>
        <w:t>children and families</w:t>
      </w:r>
      <w:r w:rsidRPr="000074B3">
        <w:rPr>
          <w:rFonts w:ascii="Times New Roman" w:hAnsi="Times New Roman"/>
          <w:sz w:val="28"/>
          <w:szCs w:val="28"/>
        </w:rPr>
        <w:t xml:space="preserve"> </w:t>
      </w:r>
    </w:p>
    <w:p w14:paraId="1D678755" w14:textId="77777777" w:rsidR="00285B7B" w:rsidRPr="000074B3" w:rsidRDefault="00285B7B" w:rsidP="00820742">
      <w:pPr>
        <w:numPr>
          <w:ilvl w:val="0"/>
          <w:numId w:val="25"/>
        </w:numPr>
        <w:tabs>
          <w:tab w:val="left" w:pos="1134"/>
        </w:tabs>
        <w:overflowPunct w:val="0"/>
        <w:autoSpaceDE w:val="0"/>
        <w:autoSpaceDN w:val="0"/>
        <w:adjustRightInd w:val="0"/>
        <w:ind w:left="1134" w:hanging="567"/>
        <w:textAlignment w:val="baseline"/>
        <w:rPr>
          <w:rFonts w:ascii="Times New Roman" w:hAnsi="Times New Roman"/>
          <w:sz w:val="28"/>
          <w:szCs w:val="28"/>
        </w:rPr>
      </w:pPr>
      <w:r w:rsidRPr="000074B3">
        <w:rPr>
          <w:rFonts w:ascii="Times New Roman" w:hAnsi="Times New Roman"/>
          <w:sz w:val="28"/>
          <w:szCs w:val="28"/>
        </w:rPr>
        <w:t xml:space="preserve">Support and </w:t>
      </w:r>
      <w:proofErr w:type="spellStart"/>
      <w:r w:rsidRPr="000074B3">
        <w:rPr>
          <w:rFonts w:ascii="Times New Roman" w:hAnsi="Times New Roman"/>
          <w:sz w:val="28"/>
          <w:szCs w:val="28"/>
        </w:rPr>
        <w:t>organise</w:t>
      </w:r>
      <w:proofErr w:type="spellEnd"/>
      <w:r w:rsidRPr="000074B3">
        <w:rPr>
          <w:rFonts w:ascii="Times New Roman" w:hAnsi="Times New Roman"/>
          <w:sz w:val="28"/>
          <w:szCs w:val="28"/>
        </w:rPr>
        <w:t xml:space="preserve"> training opportunities within the Dioceses</w:t>
      </w:r>
    </w:p>
    <w:p w14:paraId="27BF7B48" w14:textId="77777777" w:rsidR="00285B7B" w:rsidRPr="000074B3" w:rsidRDefault="00285B7B" w:rsidP="00820742">
      <w:pPr>
        <w:numPr>
          <w:ilvl w:val="0"/>
          <w:numId w:val="25"/>
        </w:numPr>
        <w:tabs>
          <w:tab w:val="left" w:pos="1134"/>
        </w:tabs>
        <w:overflowPunct w:val="0"/>
        <w:autoSpaceDE w:val="0"/>
        <w:autoSpaceDN w:val="0"/>
        <w:adjustRightInd w:val="0"/>
        <w:ind w:left="1134" w:hanging="567"/>
        <w:textAlignment w:val="baseline"/>
        <w:rPr>
          <w:rFonts w:ascii="Times New Roman" w:hAnsi="Times New Roman"/>
          <w:sz w:val="28"/>
          <w:szCs w:val="28"/>
        </w:rPr>
      </w:pPr>
      <w:r w:rsidRPr="000074B3">
        <w:rPr>
          <w:rFonts w:ascii="Times New Roman" w:hAnsi="Times New Roman"/>
          <w:sz w:val="28"/>
          <w:szCs w:val="28"/>
        </w:rPr>
        <w:t>Be an advocate for children</w:t>
      </w:r>
      <w:r w:rsidR="007C39AE">
        <w:rPr>
          <w:rFonts w:ascii="Times New Roman" w:hAnsi="Times New Roman"/>
          <w:sz w:val="28"/>
          <w:szCs w:val="28"/>
        </w:rPr>
        <w:t xml:space="preserve"> and </w:t>
      </w:r>
      <w:proofErr w:type="gramStart"/>
      <w:r w:rsidR="007C39AE">
        <w:rPr>
          <w:rFonts w:ascii="Times New Roman" w:hAnsi="Times New Roman"/>
          <w:sz w:val="28"/>
          <w:szCs w:val="28"/>
        </w:rPr>
        <w:t>families</w:t>
      </w:r>
      <w:proofErr w:type="gramEnd"/>
      <w:r w:rsidR="007C39AE">
        <w:rPr>
          <w:rFonts w:ascii="Times New Roman" w:hAnsi="Times New Roman"/>
          <w:sz w:val="28"/>
          <w:szCs w:val="28"/>
        </w:rPr>
        <w:t xml:space="preserve"> </w:t>
      </w:r>
      <w:r w:rsidRPr="000074B3">
        <w:rPr>
          <w:rFonts w:ascii="Times New Roman" w:hAnsi="Times New Roman"/>
          <w:sz w:val="28"/>
          <w:szCs w:val="28"/>
        </w:rPr>
        <w:t>ministry</w:t>
      </w:r>
    </w:p>
    <w:p w14:paraId="77E943DB" w14:textId="77777777" w:rsidR="00285B7B" w:rsidRPr="000074B3" w:rsidRDefault="00285B7B" w:rsidP="00820742">
      <w:pPr>
        <w:numPr>
          <w:ilvl w:val="0"/>
          <w:numId w:val="25"/>
        </w:numPr>
        <w:tabs>
          <w:tab w:val="left" w:pos="1134"/>
        </w:tabs>
        <w:overflowPunct w:val="0"/>
        <w:autoSpaceDE w:val="0"/>
        <w:autoSpaceDN w:val="0"/>
        <w:adjustRightInd w:val="0"/>
        <w:ind w:left="1134" w:hanging="567"/>
        <w:textAlignment w:val="baseline"/>
        <w:rPr>
          <w:rFonts w:ascii="Times New Roman" w:hAnsi="Times New Roman"/>
          <w:sz w:val="28"/>
          <w:szCs w:val="28"/>
        </w:rPr>
      </w:pPr>
      <w:r w:rsidRPr="000074B3">
        <w:rPr>
          <w:rFonts w:ascii="Times New Roman" w:hAnsi="Times New Roman"/>
          <w:sz w:val="28"/>
          <w:szCs w:val="28"/>
        </w:rPr>
        <w:t>Cast a vision for children</w:t>
      </w:r>
      <w:r w:rsidR="007C39AE">
        <w:rPr>
          <w:rFonts w:ascii="Times New Roman" w:hAnsi="Times New Roman"/>
          <w:sz w:val="28"/>
          <w:szCs w:val="28"/>
        </w:rPr>
        <w:t xml:space="preserve"> and </w:t>
      </w:r>
      <w:proofErr w:type="gramStart"/>
      <w:r w:rsidR="007C39AE">
        <w:rPr>
          <w:rFonts w:ascii="Times New Roman" w:hAnsi="Times New Roman"/>
          <w:sz w:val="28"/>
          <w:szCs w:val="28"/>
        </w:rPr>
        <w:t>families</w:t>
      </w:r>
      <w:proofErr w:type="gramEnd"/>
      <w:r w:rsidR="007C39AE">
        <w:rPr>
          <w:rFonts w:ascii="Times New Roman" w:hAnsi="Times New Roman"/>
          <w:sz w:val="28"/>
          <w:szCs w:val="28"/>
        </w:rPr>
        <w:t xml:space="preserve"> </w:t>
      </w:r>
      <w:r w:rsidRPr="000074B3">
        <w:rPr>
          <w:rFonts w:ascii="Times New Roman" w:hAnsi="Times New Roman"/>
          <w:sz w:val="28"/>
          <w:szCs w:val="28"/>
        </w:rPr>
        <w:t>ministry</w:t>
      </w:r>
    </w:p>
    <w:p w14:paraId="4ADD2C6F" w14:textId="5D8B5D9D" w:rsidR="007E171F" w:rsidRDefault="00285B7B" w:rsidP="007E171F">
      <w:pPr>
        <w:numPr>
          <w:ilvl w:val="0"/>
          <w:numId w:val="25"/>
        </w:numPr>
        <w:tabs>
          <w:tab w:val="left" w:pos="1134"/>
        </w:tabs>
        <w:overflowPunct w:val="0"/>
        <w:autoSpaceDE w:val="0"/>
        <w:autoSpaceDN w:val="0"/>
        <w:adjustRightInd w:val="0"/>
        <w:spacing w:after="120"/>
        <w:ind w:left="1134" w:hanging="567"/>
        <w:textAlignment w:val="baseline"/>
        <w:rPr>
          <w:rFonts w:ascii="Times New Roman" w:hAnsi="Times New Roman"/>
          <w:sz w:val="28"/>
          <w:szCs w:val="28"/>
        </w:rPr>
      </w:pPr>
      <w:r w:rsidRPr="000074B3">
        <w:rPr>
          <w:rFonts w:ascii="Times New Roman" w:hAnsi="Times New Roman"/>
          <w:sz w:val="28"/>
          <w:szCs w:val="28"/>
        </w:rPr>
        <w:t>Manage the Stra</w:t>
      </w:r>
      <w:r w:rsidR="00F17D6A">
        <w:rPr>
          <w:rFonts w:ascii="Times New Roman" w:hAnsi="Times New Roman"/>
          <w:sz w:val="28"/>
          <w:szCs w:val="28"/>
        </w:rPr>
        <w:t>ndz</w:t>
      </w:r>
      <w:r w:rsidRPr="000074B3">
        <w:rPr>
          <w:rFonts w:ascii="Times New Roman" w:hAnsi="Times New Roman"/>
          <w:sz w:val="28"/>
          <w:szCs w:val="28"/>
        </w:rPr>
        <w:t xml:space="preserve"> </w:t>
      </w:r>
      <w:r w:rsidR="00F17D6A">
        <w:rPr>
          <w:rFonts w:ascii="Times New Roman" w:hAnsi="Times New Roman"/>
          <w:sz w:val="28"/>
          <w:szCs w:val="28"/>
        </w:rPr>
        <w:t>online presence</w:t>
      </w:r>
      <w:r w:rsidRPr="000074B3">
        <w:rPr>
          <w:rFonts w:ascii="Times New Roman" w:hAnsi="Times New Roman"/>
          <w:sz w:val="28"/>
          <w:szCs w:val="28"/>
        </w:rPr>
        <w:t>.</w:t>
      </w:r>
    </w:p>
    <w:p w14:paraId="21FE6C2D" w14:textId="17FC3991" w:rsidR="00285B7B" w:rsidRPr="000074B3" w:rsidRDefault="00820742" w:rsidP="007E171F">
      <w:pPr>
        <w:ind w:left="567" w:hanging="567"/>
        <w:rPr>
          <w:rFonts w:ascii="Times New Roman" w:hAnsi="Times New Roman"/>
          <w:sz w:val="28"/>
          <w:szCs w:val="28"/>
        </w:rPr>
      </w:pPr>
      <w:r>
        <w:rPr>
          <w:rFonts w:ascii="Times New Roman" w:hAnsi="Times New Roman"/>
          <w:sz w:val="28"/>
          <w:szCs w:val="28"/>
        </w:rPr>
        <w:t>(3)</w:t>
      </w:r>
      <w:r>
        <w:rPr>
          <w:rFonts w:ascii="Times New Roman" w:hAnsi="Times New Roman"/>
          <w:sz w:val="28"/>
          <w:szCs w:val="28"/>
        </w:rPr>
        <w:tab/>
      </w:r>
      <w:r w:rsidR="00285B7B" w:rsidRPr="000074B3">
        <w:rPr>
          <w:rFonts w:ascii="Times New Roman" w:hAnsi="Times New Roman"/>
          <w:sz w:val="28"/>
          <w:szCs w:val="28"/>
        </w:rPr>
        <w:t xml:space="preserve">That </w:t>
      </w:r>
      <w:r w:rsidR="00F17D6A">
        <w:rPr>
          <w:rFonts w:ascii="Times New Roman" w:hAnsi="Times New Roman"/>
          <w:sz w:val="28"/>
          <w:szCs w:val="28"/>
        </w:rPr>
        <w:t xml:space="preserve">the </w:t>
      </w:r>
      <w:r w:rsidR="00285B7B" w:rsidRPr="000074B3">
        <w:rPr>
          <w:rFonts w:ascii="Times New Roman" w:hAnsi="Times New Roman"/>
          <w:sz w:val="28"/>
          <w:szCs w:val="28"/>
        </w:rPr>
        <w:t>Stra</w:t>
      </w:r>
      <w:r w:rsidR="00F17D6A">
        <w:rPr>
          <w:rFonts w:ascii="Times New Roman" w:hAnsi="Times New Roman"/>
          <w:sz w:val="28"/>
          <w:szCs w:val="28"/>
        </w:rPr>
        <w:t>ndz</w:t>
      </w:r>
      <w:r w:rsidR="008A2D0D">
        <w:rPr>
          <w:rFonts w:ascii="Times New Roman" w:hAnsi="Times New Roman"/>
          <w:sz w:val="28"/>
          <w:szCs w:val="28"/>
        </w:rPr>
        <w:t xml:space="preserve"> </w:t>
      </w:r>
      <w:r w:rsidR="00F17D6A">
        <w:rPr>
          <w:rFonts w:ascii="Times New Roman" w:hAnsi="Times New Roman"/>
          <w:sz w:val="28"/>
          <w:szCs w:val="28"/>
        </w:rPr>
        <w:t xml:space="preserve">Network </w:t>
      </w:r>
      <w:r w:rsidR="00285B7B" w:rsidRPr="000074B3">
        <w:rPr>
          <w:rFonts w:ascii="Times New Roman" w:hAnsi="Times New Roman"/>
          <w:sz w:val="28"/>
          <w:szCs w:val="28"/>
        </w:rPr>
        <w:t>comprise</w:t>
      </w:r>
      <w:r w:rsidR="00F17D6A">
        <w:rPr>
          <w:rFonts w:ascii="Times New Roman" w:hAnsi="Times New Roman"/>
          <w:sz w:val="28"/>
          <w:szCs w:val="28"/>
        </w:rPr>
        <w:t xml:space="preserve"> of</w:t>
      </w:r>
      <w:r w:rsidR="00285B7B" w:rsidRPr="000074B3">
        <w:rPr>
          <w:rFonts w:ascii="Times New Roman" w:hAnsi="Times New Roman"/>
          <w:sz w:val="28"/>
          <w:szCs w:val="28"/>
        </w:rPr>
        <w:t>:</w:t>
      </w:r>
    </w:p>
    <w:p w14:paraId="3888C99F" w14:textId="77777777" w:rsidR="00285B7B" w:rsidRPr="000074B3" w:rsidRDefault="00285B7B" w:rsidP="007E171F">
      <w:pPr>
        <w:numPr>
          <w:ilvl w:val="0"/>
          <w:numId w:val="26"/>
        </w:numPr>
        <w:tabs>
          <w:tab w:val="left" w:pos="1134"/>
        </w:tabs>
        <w:overflowPunct w:val="0"/>
        <w:autoSpaceDE w:val="0"/>
        <w:autoSpaceDN w:val="0"/>
        <w:adjustRightInd w:val="0"/>
        <w:ind w:left="1134" w:hanging="567"/>
        <w:textAlignment w:val="baseline"/>
        <w:rPr>
          <w:rFonts w:ascii="Times New Roman" w:hAnsi="Times New Roman"/>
          <w:sz w:val="28"/>
          <w:szCs w:val="28"/>
        </w:rPr>
      </w:pPr>
      <w:r w:rsidRPr="000074B3">
        <w:rPr>
          <w:rFonts w:ascii="Times New Roman" w:hAnsi="Times New Roman"/>
          <w:sz w:val="28"/>
          <w:szCs w:val="28"/>
        </w:rPr>
        <w:t xml:space="preserve">Up to two representatives from each of the seven Dioceses within Tikanga </w:t>
      </w:r>
      <w:proofErr w:type="spellStart"/>
      <w:r w:rsidR="007C39AE" w:rsidRPr="00932F5D">
        <w:rPr>
          <w:rFonts w:ascii="Times New Roman" w:hAnsi="Times New Roman"/>
          <w:sz w:val="28"/>
          <w:szCs w:val="28"/>
          <w:lang w:val="en-NZ"/>
        </w:rPr>
        <w:t>Pākehā</w:t>
      </w:r>
      <w:proofErr w:type="spellEnd"/>
    </w:p>
    <w:p w14:paraId="72ABB957" w14:textId="77777777" w:rsidR="00285B7B" w:rsidRPr="000074B3" w:rsidRDefault="00285B7B" w:rsidP="00820742">
      <w:pPr>
        <w:numPr>
          <w:ilvl w:val="0"/>
          <w:numId w:val="26"/>
        </w:numPr>
        <w:tabs>
          <w:tab w:val="left" w:pos="1134"/>
        </w:tabs>
        <w:overflowPunct w:val="0"/>
        <w:autoSpaceDE w:val="0"/>
        <w:autoSpaceDN w:val="0"/>
        <w:adjustRightInd w:val="0"/>
        <w:ind w:left="1134" w:hanging="567"/>
        <w:textAlignment w:val="baseline"/>
        <w:rPr>
          <w:rFonts w:ascii="Times New Roman" w:hAnsi="Times New Roman"/>
          <w:sz w:val="28"/>
          <w:szCs w:val="28"/>
        </w:rPr>
      </w:pPr>
      <w:r w:rsidRPr="000074B3">
        <w:rPr>
          <w:rFonts w:ascii="Times New Roman" w:hAnsi="Times New Roman"/>
          <w:sz w:val="28"/>
          <w:szCs w:val="28"/>
        </w:rPr>
        <w:t>A representative of the Church Army children’s ministry</w:t>
      </w:r>
    </w:p>
    <w:p w14:paraId="40F243FA" w14:textId="77777777" w:rsidR="00285B7B" w:rsidRPr="000074B3" w:rsidRDefault="007C39AE" w:rsidP="00820742">
      <w:pPr>
        <w:numPr>
          <w:ilvl w:val="0"/>
          <w:numId w:val="26"/>
        </w:numPr>
        <w:tabs>
          <w:tab w:val="left" w:pos="1134"/>
        </w:tabs>
        <w:overflowPunct w:val="0"/>
        <w:autoSpaceDE w:val="0"/>
        <w:autoSpaceDN w:val="0"/>
        <w:adjustRightInd w:val="0"/>
        <w:ind w:left="1134" w:hanging="567"/>
        <w:textAlignment w:val="baseline"/>
        <w:rPr>
          <w:rFonts w:ascii="Times New Roman" w:hAnsi="Times New Roman"/>
          <w:sz w:val="28"/>
          <w:szCs w:val="28"/>
        </w:rPr>
      </w:pPr>
      <w:r>
        <w:rPr>
          <w:rFonts w:ascii="Times New Roman" w:hAnsi="Times New Roman"/>
          <w:sz w:val="28"/>
          <w:szCs w:val="28"/>
        </w:rPr>
        <w:t xml:space="preserve">The </w:t>
      </w:r>
      <w:r w:rsidR="005D7ED0">
        <w:rPr>
          <w:rFonts w:ascii="Times New Roman" w:hAnsi="Times New Roman"/>
          <w:sz w:val="28"/>
          <w:szCs w:val="28"/>
        </w:rPr>
        <w:t xml:space="preserve">Executive </w:t>
      </w:r>
      <w:r>
        <w:rPr>
          <w:rFonts w:ascii="Times New Roman" w:hAnsi="Times New Roman"/>
          <w:sz w:val="28"/>
          <w:szCs w:val="28"/>
        </w:rPr>
        <w:t xml:space="preserve">Director of the </w:t>
      </w:r>
      <w:r w:rsidR="00285B7B" w:rsidRPr="000074B3">
        <w:rPr>
          <w:rFonts w:ascii="Times New Roman" w:hAnsi="Times New Roman"/>
          <w:sz w:val="28"/>
          <w:szCs w:val="28"/>
        </w:rPr>
        <w:t>Anglican Schools</w:t>
      </w:r>
      <w:r>
        <w:rPr>
          <w:rFonts w:ascii="Times New Roman" w:hAnsi="Times New Roman"/>
          <w:sz w:val="28"/>
          <w:szCs w:val="28"/>
        </w:rPr>
        <w:t>’</w:t>
      </w:r>
      <w:r w:rsidR="00285B7B" w:rsidRPr="000074B3">
        <w:rPr>
          <w:rFonts w:ascii="Times New Roman" w:hAnsi="Times New Roman"/>
          <w:sz w:val="28"/>
          <w:szCs w:val="28"/>
        </w:rPr>
        <w:t xml:space="preserve"> Office</w:t>
      </w:r>
    </w:p>
    <w:p w14:paraId="2926B3F3" w14:textId="77777777" w:rsidR="00285B7B" w:rsidRDefault="00285B7B" w:rsidP="00820742">
      <w:pPr>
        <w:numPr>
          <w:ilvl w:val="0"/>
          <w:numId w:val="26"/>
        </w:numPr>
        <w:tabs>
          <w:tab w:val="left" w:pos="1134"/>
        </w:tabs>
        <w:overflowPunct w:val="0"/>
        <w:autoSpaceDE w:val="0"/>
        <w:autoSpaceDN w:val="0"/>
        <w:adjustRightInd w:val="0"/>
        <w:ind w:left="1134" w:hanging="567"/>
        <w:textAlignment w:val="baseline"/>
        <w:rPr>
          <w:rFonts w:ascii="Times New Roman" w:hAnsi="Times New Roman"/>
          <w:sz w:val="28"/>
          <w:szCs w:val="28"/>
        </w:rPr>
      </w:pPr>
      <w:r w:rsidRPr="000074B3">
        <w:rPr>
          <w:rFonts w:ascii="Times New Roman" w:hAnsi="Times New Roman"/>
          <w:sz w:val="28"/>
          <w:szCs w:val="28"/>
        </w:rPr>
        <w:t xml:space="preserve">A bishop appointed by the Tikanga </w:t>
      </w:r>
      <w:proofErr w:type="spellStart"/>
      <w:r w:rsidR="007C39AE" w:rsidRPr="00932F5D">
        <w:rPr>
          <w:rFonts w:ascii="Times New Roman" w:hAnsi="Times New Roman"/>
          <w:sz w:val="28"/>
          <w:szCs w:val="28"/>
          <w:lang w:val="en-NZ"/>
        </w:rPr>
        <w:t>Pākehā</w:t>
      </w:r>
      <w:proofErr w:type="spellEnd"/>
      <w:r w:rsidRPr="000074B3">
        <w:rPr>
          <w:rFonts w:ascii="Times New Roman" w:hAnsi="Times New Roman"/>
          <w:sz w:val="28"/>
          <w:szCs w:val="28"/>
        </w:rPr>
        <w:t xml:space="preserve"> bishops</w:t>
      </w:r>
    </w:p>
    <w:p w14:paraId="4CD23ADB" w14:textId="77777777" w:rsidR="00602D90" w:rsidRPr="000074B3" w:rsidRDefault="00602D90" w:rsidP="00F94DFF">
      <w:pPr>
        <w:tabs>
          <w:tab w:val="left" w:pos="1134"/>
        </w:tabs>
        <w:overflowPunct w:val="0"/>
        <w:autoSpaceDE w:val="0"/>
        <w:autoSpaceDN w:val="0"/>
        <w:adjustRightInd w:val="0"/>
        <w:ind w:left="1134"/>
        <w:textAlignment w:val="baseline"/>
        <w:rPr>
          <w:rFonts w:ascii="Times New Roman" w:hAnsi="Times New Roman"/>
          <w:sz w:val="28"/>
          <w:szCs w:val="28"/>
        </w:rPr>
      </w:pPr>
    </w:p>
    <w:p w14:paraId="27022730" w14:textId="06B0D7E7" w:rsidR="00F17D6A" w:rsidRDefault="00F17D6A" w:rsidP="007E171F">
      <w:pPr>
        <w:spacing w:after="120"/>
        <w:ind w:left="567" w:hanging="567"/>
        <w:jc w:val="both"/>
        <w:rPr>
          <w:rFonts w:ascii="Times New Roman" w:hAnsi="Times New Roman"/>
          <w:sz w:val="28"/>
          <w:szCs w:val="28"/>
        </w:rPr>
      </w:pPr>
      <w:r w:rsidRPr="000074B3" w:rsidDel="00F17D6A">
        <w:rPr>
          <w:rFonts w:ascii="Times New Roman" w:hAnsi="Times New Roman"/>
          <w:sz w:val="28"/>
          <w:szCs w:val="28"/>
        </w:rPr>
        <w:t xml:space="preserve"> </w:t>
      </w:r>
      <w:r w:rsidR="00820742">
        <w:rPr>
          <w:rFonts w:ascii="Times New Roman" w:hAnsi="Times New Roman"/>
          <w:sz w:val="28"/>
          <w:szCs w:val="28"/>
        </w:rPr>
        <w:t>(4)</w:t>
      </w:r>
      <w:r w:rsidR="00820742">
        <w:rPr>
          <w:rFonts w:ascii="Times New Roman" w:hAnsi="Times New Roman"/>
          <w:sz w:val="28"/>
          <w:szCs w:val="28"/>
        </w:rPr>
        <w:tab/>
      </w:r>
      <w:r w:rsidRPr="00F17D6A">
        <w:rPr>
          <w:rFonts w:ascii="Times New Roman" w:hAnsi="Times New Roman"/>
          <w:sz w:val="28"/>
          <w:szCs w:val="28"/>
        </w:rPr>
        <w:t>An Enabler and Administrator are appointed to facilitate the work of Strandz</w:t>
      </w:r>
    </w:p>
    <w:p w14:paraId="18A6251F" w14:textId="49577EE7" w:rsidR="00285B7B" w:rsidRPr="000074B3" w:rsidRDefault="00F17D6A" w:rsidP="007E171F">
      <w:pPr>
        <w:spacing w:after="120"/>
        <w:ind w:left="567" w:hanging="567"/>
        <w:jc w:val="both"/>
        <w:rPr>
          <w:rFonts w:ascii="Times New Roman" w:hAnsi="Times New Roman"/>
          <w:sz w:val="28"/>
          <w:szCs w:val="28"/>
        </w:rPr>
      </w:pPr>
      <w:r>
        <w:rPr>
          <w:rFonts w:ascii="Times New Roman" w:hAnsi="Times New Roman"/>
          <w:sz w:val="28"/>
          <w:szCs w:val="28"/>
        </w:rPr>
        <w:t>(5)</w:t>
      </w:r>
      <w:r>
        <w:rPr>
          <w:rFonts w:ascii="Times New Roman" w:hAnsi="Times New Roman"/>
          <w:sz w:val="28"/>
          <w:szCs w:val="28"/>
        </w:rPr>
        <w:tab/>
      </w:r>
      <w:r w:rsidR="00285B7B" w:rsidRPr="000074B3">
        <w:rPr>
          <w:rFonts w:ascii="Times New Roman" w:hAnsi="Times New Roman"/>
          <w:sz w:val="28"/>
          <w:szCs w:val="28"/>
        </w:rPr>
        <w:t>An Executive subcommittee may be appointed from within Stra</w:t>
      </w:r>
      <w:r>
        <w:rPr>
          <w:rFonts w:ascii="Times New Roman" w:hAnsi="Times New Roman"/>
          <w:sz w:val="28"/>
          <w:szCs w:val="28"/>
        </w:rPr>
        <w:t>ndz</w:t>
      </w:r>
      <w:r w:rsidR="00285B7B" w:rsidRPr="000074B3">
        <w:rPr>
          <w:rFonts w:ascii="Times New Roman" w:hAnsi="Times New Roman"/>
          <w:sz w:val="28"/>
          <w:szCs w:val="28"/>
        </w:rPr>
        <w:t xml:space="preserve"> to act as a reference </w:t>
      </w:r>
      <w:r>
        <w:rPr>
          <w:rFonts w:ascii="Times New Roman" w:hAnsi="Times New Roman"/>
          <w:sz w:val="28"/>
          <w:szCs w:val="28"/>
        </w:rPr>
        <w:t xml:space="preserve">and support </w:t>
      </w:r>
      <w:r w:rsidR="00285B7B" w:rsidRPr="000074B3">
        <w:rPr>
          <w:rFonts w:ascii="Times New Roman" w:hAnsi="Times New Roman"/>
          <w:sz w:val="28"/>
          <w:szCs w:val="28"/>
        </w:rPr>
        <w:t>group for the Enabler.</w:t>
      </w:r>
    </w:p>
    <w:p w14:paraId="38EAD115" w14:textId="57AEDFCB" w:rsidR="00285B7B" w:rsidRPr="000074B3" w:rsidRDefault="00820742" w:rsidP="00820742">
      <w:pPr>
        <w:spacing w:after="120"/>
        <w:ind w:left="567" w:hanging="567"/>
        <w:jc w:val="both"/>
        <w:rPr>
          <w:rFonts w:ascii="Times New Roman" w:hAnsi="Times New Roman"/>
          <w:sz w:val="28"/>
          <w:szCs w:val="28"/>
        </w:rPr>
      </w:pPr>
      <w:r>
        <w:rPr>
          <w:rFonts w:ascii="Times New Roman" w:hAnsi="Times New Roman"/>
          <w:sz w:val="28"/>
          <w:szCs w:val="28"/>
        </w:rPr>
        <w:t>(</w:t>
      </w:r>
      <w:r w:rsidR="0071503A">
        <w:rPr>
          <w:rFonts w:ascii="Times New Roman" w:hAnsi="Times New Roman"/>
          <w:sz w:val="28"/>
          <w:szCs w:val="28"/>
        </w:rPr>
        <w:t>6</w:t>
      </w:r>
      <w:r>
        <w:rPr>
          <w:rFonts w:ascii="Times New Roman" w:hAnsi="Times New Roman"/>
          <w:sz w:val="28"/>
          <w:szCs w:val="28"/>
        </w:rPr>
        <w:t>)</w:t>
      </w:r>
      <w:r>
        <w:rPr>
          <w:rFonts w:ascii="Times New Roman" w:hAnsi="Times New Roman"/>
          <w:sz w:val="28"/>
          <w:szCs w:val="28"/>
        </w:rPr>
        <w:tab/>
      </w:r>
      <w:r w:rsidR="00285B7B" w:rsidRPr="000074B3">
        <w:rPr>
          <w:rFonts w:ascii="Times New Roman" w:hAnsi="Times New Roman"/>
          <w:sz w:val="28"/>
          <w:szCs w:val="28"/>
        </w:rPr>
        <w:t>Stra</w:t>
      </w:r>
      <w:r w:rsidR="00F17D6A">
        <w:rPr>
          <w:rFonts w:ascii="Times New Roman" w:hAnsi="Times New Roman"/>
          <w:sz w:val="28"/>
          <w:szCs w:val="28"/>
        </w:rPr>
        <w:t>ndz</w:t>
      </w:r>
      <w:r w:rsidR="00285B7B" w:rsidRPr="000074B3">
        <w:rPr>
          <w:rFonts w:ascii="Times New Roman" w:hAnsi="Times New Roman"/>
          <w:sz w:val="28"/>
          <w:szCs w:val="28"/>
        </w:rPr>
        <w:t xml:space="preserve"> be accountable to the </w:t>
      </w:r>
      <w:r w:rsidR="007D45F7">
        <w:rPr>
          <w:rFonts w:ascii="Times New Roman" w:hAnsi="Times New Roman"/>
          <w:sz w:val="28"/>
          <w:szCs w:val="28"/>
          <w:lang w:val="en-NZ"/>
        </w:rPr>
        <w:t xml:space="preserve">Tikanga </w:t>
      </w:r>
      <w:proofErr w:type="spellStart"/>
      <w:r w:rsidR="007D45F7">
        <w:rPr>
          <w:rFonts w:ascii="Times New Roman" w:hAnsi="Times New Roman"/>
          <w:sz w:val="28"/>
          <w:szCs w:val="28"/>
          <w:lang w:val="en-NZ"/>
        </w:rPr>
        <w:t>Pakeha</w:t>
      </w:r>
      <w:proofErr w:type="spellEnd"/>
      <w:r w:rsidR="007D45F7">
        <w:rPr>
          <w:rFonts w:ascii="Times New Roman" w:hAnsi="Times New Roman"/>
          <w:sz w:val="28"/>
          <w:szCs w:val="28"/>
          <w:lang w:val="en-NZ"/>
        </w:rPr>
        <w:t xml:space="preserve"> Conference</w:t>
      </w:r>
      <w:r w:rsidR="00F17D6A">
        <w:rPr>
          <w:rFonts w:ascii="Times New Roman" w:hAnsi="Times New Roman"/>
          <w:sz w:val="28"/>
          <w:szCs w:val="28"/>
        </w:rPr>
        <w:t xml:space="preserve"> Coordinating Group</w:t>
      </w:r>
      <w:r w:rsidR="0071503A">
        <w:rPr>
          <w:rFonts w:ascii="Times New Roman" w:hAnsi="Times New Roman"/>
          <w:sz w:val="28"/>
          <w:szCs w:val="28"/>
        </w:rPr>
        <w:t xml:space="preserve"> </w:t>
      </w:r>
      <w:r w:rsidR="00285B7B" w:rsidRPr="000074B3">
        <w:rPr>
          <w:rFonts w:ascii="Times New Roman" w:hAnsi="Times New Roman"/>
          <w:sz w:val="28"/>
          <w:szCs w:val="28"/>
        </w:rPr>
        <w:t>for ministry issues</w:t>
      </w:r>
      <w:r w:rsidR="00F17D6A">
        <w:rPr>
          <w:rFonts w:ascii="Times New Roman" w:hAnsi="Times New Roman"/>
          <w:sz w:val="28"/>
          <w:szCs w:val="28"/>
        </w:rPr>
        <w:t xml:space="preserve"> and reporting</w:t>
      </w:r>
      <w:r w:rsidR="00285B7B" w:rsidRPr="000074B3">
        <w:rPr>
          <w:rFonts w:ascii="Times New Roman" w:hAnsi="Times New Roman"/>
          <w:sz w:val="28"/>
          <w:szCs w:val="28"/>
        </w:rPr>
        <w:t>.</w:t>
      </w:r>
    </w:p>
    <w:p w14:paraId="2363DCA9" w14:textId="3AB5EC68" w:rsidR="00285B7B" w:rsidRPr="000074B3" w:rsidRDefault="00820742" w:rsidP="00820742">
      <w:pPr>
        <w:spacing w:after="120"/>
        <w:ind w:left="567" w:hanging="567"/>
        <w:jc w:val="both"/>
        <w:rPr>
          <w:rFonts w:ascii="Times New Roman" w:hAnsi="Times New Roman"/>
          <w:sz w:val="28"/>
          <w:szCs w:val="28"/>
        </w:rPr>
      </w:pPr>
      <w:r>
        <w:rPr>
          <w:rFonts w:ascii="Times New Roman" w:hAnsi="Times New Roman"/>
          <w:sz w:val="28"/>
          <w:szCs w:val="28"/>
          <w:lang w:val="en-NZ"/>
        </w:rPr>
        <w:t>(</w:t>
      </w:r>
      <w:r w:rsidR="0071503A">
        <w:rPr>
          <w:rFonts w:ascii="Times New Roman" w:hAnsi="Times New Roman"/>
          <w:sz w:val="28"/>
          <w:szCs w:val="28"/>
          <w:lang w:val="en-NZ"/>
        </w:rPr>
        <w:t>7</w:t>
      </w:r>
      <w:r>
        <w:rPr>
          <w:rFonts w:ascii="Times New Roman" w:hAnsi="Times New Roman"/>
          <w:sz w:val="28"/>
          <w:szCs w:val="28"/>
          <w:lang w:val="en-NZ"/>
        </w:rPr>
        <w:t>)</w:t>
      </w:r>
      <w:r>
        <w:rPr>
          <w:rFonts w:ascii="Times New Roman" w:hAnsi="Times New Roman"/>
          <w:sz w:val="28"/>
          <w:szCs w:val="28"/>
          <w:lang w:val="en-NZ"/>
        </w:rPr>
        <w:tab/>
      </w:r>
      <w:r w:rsidR="00285B7B" w:rsidRPr="000074B3">
        <w:rPr>
          <w:rFonts w:ascii="Times New Roman" w:hAnsi="Times New Roman"/>
          <w:sz w:val="28"/>
          <w:szCs w:val="28"/>
        </w:rPr>
        <w:t>Stra</w:t>
      </w:r>
      <w:r w:rsidR="00C13732">
        <w:rPr>
          <w:rFonts w:ascii="Times New Roman" w:hAnsi="Times New Roman"/>
          <w:sz w:val="28"/>
          <w:szCs w:val="28"/>
        </w:rPr>
        <w:t>ndz</w:t>
      </w:r>
      <w:r w:rsidR="00285B7B" w:rsidRPr="000074B3">
        <w:rPr>
          <w:rFonts w:ascii="Times New Roman" w:hAnsi="Times New Roman"/>
          <w:sz w:val="28"/>
          <w:szCs w:val="28"/>
        </w:rPr>
        <w:t xml:space="preserve"> shall on all employment matters, consult, advise and liaise with the </w:t>
      </w:r>
      <w:proofErr w:type="spellStart"/>
      <w:r w:rsidR="00F17D6A">
        <w:rPr>
          <w:rFonts w:ascii="Times New Roman" w:hAnsi="Times New Roman"/>
          <w:sz w:val="28"/>
          <w:szCs w:val="28"/>
        </w:rPr>
        <w:t>Convenor</w:t>
      </w:r>
      <w:proofErr w:type="spellEnd"/>
      <w:r w:rsidR="00F17D6A">
        <w:rPr>
          <w:rFonts w:ascii="Times New Roman" w:hAnsi="Times New Roman"/>
          <w:sz w:val="28"/>
          <w:szCs w:val="28"/>
        </w:rPr>
        <w:t xml:space="preserve"> of the </w:t>
      </w:r>
      <w:r w:rsidR="007D45F7">
        <w:rPr>
          <w:rFonts w:ascii="Times New Roman" w:hAnsi="Times New Roman"/>
          <w:sz w:val="28"/>
          <w:szCs w:val="28"/>
          <w:lang w:val="en-NZ"/>
        </w:rPr>
        <w:t xml:space="preserve">Tikanga </w:t>
      </w:r>
      <w:proofErr w:type="spellStart"/>
      <w:r w:rsidR="007D45F7">
        <w:rPr>
          <w:rFonts w:ascii="Times New Roman" w:hAnsi="Times New Roman"/>
          <w:sz w:val="28"/>
          <w:szCs w:val="28"/>
          <w:lang w:val="en-NZ"/>
        </w:rPr>
        <w:t>Pakeha</w:t>
      </w:r>
      <w:proofErr w:type="spellEnd"/>
      <w:r w:rsidR="007D45F7">
        <w:rPr>
          <w:rFonts w:ascii="Times New Roman" w:hAnsi="Times New Roman"/>
          <w:sz w:val="28"/>
          <w:szCs w:val="28"/>
          <w:lang w:val="en-NZ"/>
        </w:rPr>
        <w:t xml:space="preserve"> Conference</w:t>
      </w:r>
      <w:r w:rsidR="00F17D6A">
        <w:rPr>
          <w:rFonts w:ascii="Times New Roman" w:hAnsi="Times New Roman"/>
          <w:sz w:val="28"/>
          <w:szCs w:val="28"/>
        </w:rPr>
        <w:t xml:space="preserve"> Coordinating Group acting as </w:t>
      </w:r>
      <w:r w:rsidR="000205C5">
        <w:rPr>
          <w:rFonts w:ascii="Times New Roman" w:hAnsi="Times New Roman"/>
          <w:sz w:val="28"/>
          <w:szCs w:val="28"/>
        </w:rPr>
        <w:t>d</w:t>
      </w:r>
      <w:r w:rsidR="00F17D6A">
        <w:rPr>
          <w:rFonts w:ascii="Times New Roman" w:hAnsi="Times New Roman"/>
          <w:sz w:val="28"/>
          <w:szCs w:val="28"/>
        </w:rPr>
        <w:t xml:space="preserve">irect </w:t>
      </w:r>
      <w:r w:rsidR="000205C5">
        <w:rPr>
          <w:rFonts w:ascii="Times New Roman" w:hAnsi="Times New Roman"/>
          <w:sz w:val="28"/>
          <w:szCs w:val="28"/>
        </w:rPr>
        <w:t>l</w:t>
      </w:r>
      <w:r w:rsidR="00F17D6A">
        <w:rPr>
          <w:rFonts w:ascii="Times New Roman" w:hAnsi="Times New Roman"/>
          <w:sz w:val="28"/>
          <w:szCs w:val="28"/>
        </w:rPr>
        <w:t xml:space="preserve">ine </w:t>
      </w:r>
      <w:r w:rsidR="000205C5">
        <w:rPr>
          <w:rFonts w:ascii="Times New Roman" w:hAnsi="Times New Roman"/>
          <w:sz w:val="28"/>
          <w:szCs w:val="28"/>
        </w:rPr>
        <w:t>m</w:t>
      </w:r>
      <w:r w:rsidR="00F17D6A">
        <w:rPr>
          <w:rFonts w:ascii="Times New Roman" w:hAnsi="Times New Roman"/>
          <w:sz w:val="28"/>
          <w:szCs w:val="28"/>
        </w:rPr>
        <w:t>anager for the Enabler</w:t>
      </w:r>
      <w:r w:rsidR="00285B7B" w:rsidRPr="000074B3">
        <w:rPr>
          <w:rFonts w:ascii="Times New Roman" w:hAnsi="Times New Roman"/>
          <w:sz w:val="28"/>
          <w:szCs w:val="28"/>
        </w:rPr>
        <w:t>.</w:t>
      </w:r>
    </w:p>
    <w:p w14:paraId="4915048E" w14:textId="266A6270" w:rsidR="00285B7B" w:rsidRPr="000074B3" w:rsidRDefault="00820742" w:rsidP="00820742">
      <w:pPr>
        <w:spacing w:after="120"/>
        <w:ind w:left="567" w:hanging="567"/>
        <w:jc w:val="both"/>
        <w:rPr>
          <w:rFonts w:ascii="Times New Roman" w:hAnsi="Times New Roman"/>
          <w:sz w:val="28"/>
          <w:szCs w:val="28"/>
        </w:rPr>
      </w:pPr>
      <w:r>
        <w:rPr>
          <w:rFonts w:ascii="Times New Roman" w:hAnsi="Times New Roman"/>
          <w:sz w:val="28"/>
          <w:szCs w:val="28"/>
          <w:lang w:val="en-NZ"/>
        </w:rPr>
        <w:t>(</w:t>
      </w:r>
      <w:r w:rsidR="0071503A">
        <w:rPr>
          <w:rFonts w:ascii="Times New Roman" w:hAnsi="Times New Roman"/>
          <w:sz w:val="28"/>
          <w:szCs w:val="28"/>
          <w:lang w:val="en-NZ"/>
        </w:rPr>
        <w:t>8</w:t>
      </w:r>
      <w:r>
        <w:rPr>
          <w:rFonts w:ascii="Times New Roman" w:hAnsi="Times New Roman"/>
          <w:sz w:val="28"/>
          <w:szCs w:val="28"/>
          <w:lang w:val="en-NZ"/>
        </w:rPr>
        <w:t>)</w:t>
      </w:r>
      <w:r>
        <w:rPr>
          <w:rFonts w:ascii="Times New Roman" w:hAnsi="Times New Roman"/>
          <w:sz w:val="28"/>
          <w:szCs w:val="28"/>
          <w:lang w:val="en-NZ"/>
        </w:rPr>
        <w:tab/>
      </w:r>
      <w:proofErr w:type="gramStart"/>
      <w:r w:rsidR="00285B7B" w:rsidRPr="000074B3">
        <w:rPr>
          <w:rFonts w:ascii="Times New Roman" w:hAnsi="Times New Roman"/>
          <w:sz w:val="28"/>
          <w:szCs w:val="28"/>
        </w:rPr>
        <w:t xml:space="preserve">The </w:t>
      </w:r>
      <w:r w:rsidR="007F72BC" w:rsidRPr="007F72BC">
        <w:rPr>
          <w:rFonts w:ascii="Times New Roman" w:hAnsi="Times New Roman"/>
          <w:sz w:val="28"/>
          <w:szCs w:val="28"/>
          <w:lang w:val="en-NZ"/>
        </w:rPr>
        <w:t xml:space="preserve"> </w:t>
      </w:r>
      <w:r w:rsidR="007D45F7">
        <w:rPr>
          <w:rFonts w:ascii="Times New Roman" w:hAnsi="Times New Roman"/>
          <w:sz w:val="28"/>
          <w:szCs w:val="28"/>
          <w:lang w:val="en-NZ"/>
        </w:rPr>
        <w:t>Tikanga</w:t>
      </w:r>
      <w:proofErr w:type="gramEnd"/>
      <w:r w:rsidR="007D45F7">
        <w:rPr>
          <w:rFonts w:ascii="Times New Roman" w:hAnsi="Times New Roman"/>
          <w:sz w:val="28"/>
          <w:szCs w:val="28"/>
          <w:lang w:val="en-NZ"/>
        </w:rPr>
        <w:t xml:space="preserve"> </w:t>
      </w:r>
      <w:proofErr w:type="spellStart"/>
      <w:r w:rsidR="007D45F7">
        <w:rPr>
          <w:rFonts w:ascii="Times New Roman" w:hAnsi="Times New Roman"/>
          <w:sz w:val="28"/>
          <w:szCs w:val="28"/>
          <w:lang w:val="en-NZ"/>
        </w:rPr>
        <w:t>Pakeha</w:t>
      </w:r>
      <w:proofErr w:type="spellEnd"/>
      <w:r w:rsidR="007D45F7">
        <w:rPr>
          <w:rFonts w:ascii="Times New Roman" w:hAnsi="Times New Roman"/>
          <w:sz w:val="28"/>
          <w:szCs w:val="28"/>
          <w:lang w:val="en-NZ"/>
        </w:rPr>
        <w:t xml:space="preserve"> Conference</w:t>
      </w:r>
      <w:r w:rsidR="0096134D">
        <w:rPr>
          <w:rFonts w:ascii="Times New Roman" w:hAnsi="Times New Roman"/>
          <w:sz w:val="28"/>
          <w:szCs w:val="28"/>
        </w:rPr>
        <w:t xml:space="preserve"> Administrator</w:t>
      </w:r>
      <w:r w:rsidR="00285B7B" w:rsidRPr="000074B3">
        <w:rPr>
          <w:rFonts w:ascii="Times New Roman" w:hAnsi="Times New Roman"/>
          <w:sz w:val="28"/>
          <w:szCs w:val="28"/>
        </w:rPr>
        <w:t xml:space="preserve"> will act as accountant to Stra</w:t>
      </w:r>
      <w:r w:rsidR="00C13732">
        <w:rPr>
          <w:rFonts w:ascii="Times New Roman" w:hAnsi="Times New Roman"/>
          <w:sz w:val="28"/>
          <w:szCs w:val="28"/>
        </w:rPr>
        <w:t>ndz</w:t>
      </w:r>
      <w:r w:rsidR="00285B7B" w:rsidRPr="000074B3">
        <w:rPr>
          <w:rFonts w:ascii="Times New Roman" w:hAnsi="Times New Roman"/>
          <w:sz w:val="28"/>
          <w:szCs w:val="28"/>
        </w:rPr>
        <w:t>.</w:t>
      </w:r>
    </w:p>
    <w:p w14:paraId="465C882A" w14:textId="77777777" w:rsidR="005231BD" w:rsidRDefault="005231BD" w:rsidP="003F5692">
      <w:pPr>
        <w:tabs>
          <w:tab w:val="left" w:pos="567"/>
          <w:tab w:val="left" w:pos="720"/>
          <w:tab w:val="left" w:pos="1440"/>
          <w:tab w:val="left" w:pos="1701"/>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ind w:left="567" w:hanging="567"/>
        <w:jc w:val="both"/>
        <w:rPr>
          <w:rFonts w:ascii="Times New Roman" w:hAnsi="Times New Roman"/>
          <w:b/>
          <w:sz w:val="28"/>
          <w:szCs w:val="28"/>
        </w:rPr>
      </w:pPr>
    </w:p>
    <w:p w14:paraId="66E07F28" w14:textId="77777777" w:rsidR="000F5E87" w:rsidRDefault="000F5E87" w:rsidP="003F5692">
      <w:pPr>
        <w:tabs>
          <w:tab w:val="left" w:pos="567"/>
          <w:tab w:val="left" w:pos="720"/>
          <w:tab w:val="left" w:pos="1440"/>
          <w:tab w:val="left" w:pos="1701"/>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ind w:left="567" w:hanging="567"/>
        <w:jc w:val="both"/>
        <w:rPr>
          <w:rFonts w:ascii="Times New Roman" w:hAnsi="Times New Roman"/>
          <w:b/>
          <w:sz w:val="28"/>
          <w:szCs w:val="28"/>
        </w:rPr>
      </w:pPr>
    </w:p>
    <w:p w14:paraId="4D7B21CF" w14:textId="0E5AE42F" w:rsidR="003F5692" w:rsidRPr="003E6366" w:rsidRDefault="003C0DC4" w:rsidP="003F5692">
      <w:pPr>
        <w:tabs>
          <w:tab w:val="left" w:pos="567"/>
          <w:tab w:val="left" w:pos="720"/>
          <w:tab w:val="left" w:pos="1440"/>
          <w:tab w:val="left" w:pos="1701"/>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ind w:left="567" w:hanging="567"/>
        <w:jc w:val="both"/>
        <w:rPr>
          <w:rFonts w:ascii="Times New Roman" w:hAnsi="Times New Roman"/>
          <w:b/>
          <w:sz w:val="28"/>
          <w:szCs w:val="28"/>
        </w:rPr>
      </w:pPr>
      <w:r>
        <w:rPr>
          <w:rFonts w:ascii="Times New Roman" w:hAnsi="Times New Roman"/>
          <w:b/>
          <w:sz w:val="28"/>
          <w:szCs w:val="28"/>
        </w:rPr>
        <w:t>4</w:t>
      </w:r>
      <w:r>
        <w:rPr>
          <w:rFonts w:ascii="Times New Roman" w:hAnsi="Times New Roman"/>
          <w:b/>
          <w:sz w:val="28"/>
          <w:szCs w:val="28"/>
        </w:rPr>
        <w:tab/>
      </w:r>
      <w:r w:rsidR="00C05FF0" w:rsidRPr="003E6366">
        <w:rPr>
          <w:rFonts w:ascii="Times New Roman" w:hAnsi="Times New Roman"/>
          <w:b/>
          <w:sz w:val="28"/>
          <w:szCs w:val="28"/>
        </w:rPr>
        <w:t xml:space="preserve">TIKANGA </w:t>
      </w:r>
      <w:r w:rsidR="005D0B14">
        <w:rPr>
          <w:rFonts w:ascii="Times New Roman" w:hAnsi="Times New Roman"/>
          <w:b/>
          <w:sz w:val="28"/>
          <w:szCs w:val="28"/>
        </w:rPr>
        <w:t>PĀKEHĀ</w:t>
      </w:r>
      <w:r w:rsidR="00C05FF0" w:rsidRPr="003E6366">
        <w:rPr>
          <w:rFonts w:ascii="Times New Roman" w:hAnsi="Times New Roman"/>
          <w:b/>
          <w:sz w:val="28"/>
          <w:szCs w:val="28"/>
        </w:rPr>
        <w:t xml:space="preserve"> LITURGICAL WORKING GROUP</w:t>
      </w:r>
      <w:r w:rsidR="003F5692">
        <w:rPr>
          <w:rFonts w:ascii="Times New Roman" w:hAnsi="Times New Roman"/>
          <w:b/>
          <w:sz w:val="28"/>
          <w:szCs w:val="28"/>
        </w:rPr>
        <w:t xml:space="preserve">      </w:t>
      </w:r>
      <w:r w:rsidR="007D45F7">
        <w:rPr>
          <w:rFonts w:ascii="Times New Roman" w:hAnsi="Times New Roman"/>
          <w:b/>
          <w:sz w:val="28"/>
          <w:szCs w:val="28"/>
        </w:rPr>
        <w:t>TPC</w:t>
      </w:r>
      <w:r w:rsidR="003F5692">
        <w:rPr>
          <w:rFonts w:ascii="Times New Roman" w:hAnsi="Times New Roman"/>
          <w:b/>
          <w:sz w:val="28"/>
          <w:szCs w:val="28"/>
        </w:rPr>
        <w:t xml:space="preserve"> </w:t>
      </w:r>
      <w:r w:rsidR="00BD25A5">
        <w:rPr>
          <w:rFonts w:ascii="Times New Roman" w:hAnsi="Times New Roman"/>
          <w:b/>
          <w:sz w:val="28"/>
          <w:szCs w:val="28"/>
        </w:rPr>
        <w:t>2018</w:t>
      </w:r>
    </w:p>
    <w:p w14:paraId="07CCDAD8" w14:textId="2C535E68" w:rsidR="007C0D46" w:rsidRPr="003C0DC4" w:rsidRDefault="007E171F" w:rsidP="007E171F">
      <w:pPr>
        <w:tabs>
          <w:tab w:val="left" w:pos="1440"/>
          <w:tab w:val="left" w:pos="1701"/>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after="120"/>
        <w:ind w:left="567" w:hanging="567"/>
        <w:jc w:val="both"/>
        <w:rPr>
          <w:rFonts w:ascii="Times New Roman" w:hAnsi="Times New Roman"/>
          <w:sz w:val="28"/>
          <w:szCs w:val="28"/>
        </w:rPr>
      </w:pPr>
      <w:r>
        <w:rPr>
          <w:rFonts w:ascii="Times New Roman" w:hAnsi="Times New Roman"/>
          <w:sz w:val="28"/>
          <w:szCs w:val="28"/>
        </w:rPr>
        <w:t>(1)</w:t>
      </w:r>
      <w:r>
        <w:rPr>
          <w:rFonts w:ascii="Times New Roman" w:hAnsi="Times New Roman"/>
          <w:sz w:val="28"/>
          <w:szCs w:val="28"/>
        </w:rPr>
        <w:tab/>
      </w:r>
      <w:r w:rsidR="00ED3E4A" w:rsidRPr="003C0DC4">
        <w:rPr>
          <w:rFonts w:ascii="Times New Roman" w:hAnsi="Times New Roman"/>
          <w:sz w:val="28"/>
          <w:szCs w:val="28"/>
        </w:rPr>
        <w:t>T</w:t>
      </w:r>
      <w:r w:rsidR="00F13C8A" w:rsidRPr="003C0DC4">
        <w:rPr>
          <w:rFonts w:ascii="Times New Roman" w:hAnsi="Times New Roman"/>
          <w:sz w:val="28"/>
          <w:szCs w:val="28"/>
        </w:rPr>
        <w:t xml:space="preserve">he Tikanga </w:t>
      </w:r>
      <w:proofErr w:type="spellStart"/>
      <w:r w:rsidR="005D0B14" w:rsidRPr="003C0DC4">
        <w:rPr>
          <w:rFonts w:ascii="Times New Roman" w:hAnsi="Times New Roman"/>
          <w:sz w:val="28"/>
          <w:szCs w:val="28"/>
        </w:rPr>
        <w:t>Pākehā</w:t>
      </w:r>
      <w:proofErr w:type="spellEnd"/>
      <w:r w:rsidR="00F13C8A" w:rsidRPr="003C0DC4">
        <w:rPr>
          <w:rFonts w:ascii="Times New Roman" w:hAnsi="Times New Roman"/>
          <w:sz w:val="28"/>
          <w:szCs w:val="28"/>
        </w:rPr>
        <w:t xml:space="preserve"> Liturgical Working Group shall comprise one member nominated by each Diocese, to be chosen, </w:t>
      </w:r>
      <w:r w:rsidR="008971FC" w:rsidRPr="003C0DC4">
        <w:rPr>
          <w:rFonts w:ascii="Times New Roman" w:hAnsi="Times New Roman"/>
          <w:sz w:val="28"/>
          <w:szCs w:val="28"/>
        </w:rPr>
        <w:t>prior to</w:t>
      </w:r>
      <w:r w:rsidR="00F13C8A" w:rsidRPr="003C0DC4">
        <w:rPr>
          <w:rFonts w:ascii="Times New Roman" w:hAnsi="Times New Roman"/>
          <w:sz w:val="28"/>
          <w:szCs w:val="28"/>
        </w:rPr>
        <w:t xml:space="preserve"> each ordinary meeting of the </w:t>
      </w:r>
      <w:r w:rsidR="007D45F7">
        <w:rPr>
          <w:rFonts w:ascii="Times New Roman" w:hAnsi="Times New Roman"/>
          <w:sz w:val="28"/>
          <w:szCs w:val="28"/>
        </w:rPr>
        <w:t xml:space="preserve">Tikanga </w:t>
      </w:r>
      <w:proofErr w:type="spellStart"/>
      <w:r w:rsidR="007D45F7">
        <w:rPr>
          <w:rFonts w:ascii="Times New Roman" w:hAnsi="Times New Roman"/>
          <w:sz w:val="28"/>
          <w:szCs w:val="28"/>
        </w:rPr>
        <w:t>Pakeha</w:t>
      </w:r>
      <w:proofErr w:type="spellEnd"/>
      <w:r w:rsidR="007D45F7">
        <w:rPr>
          <w:rFonts w:ascii="Times New Roman" w:hAnsi="Times New Roman"/>
          <w:sz w:val="28"/>
          <w:szCs w:val="28"/>
        </w:rPr>
        <w:t xml:space="preserve"> Conference</w:t>
      </w:r>
      <w:r w:rsidR="00F13C8A" w:rsidRPr="003C0DC4">
        <w:rPr>
          <w:rFonts w:ascii="Times New Roman" w:hAnsi="Times New Roman"/>
          <w:sz w:val="28"/>
          <w:szCs w:val="28"/>
        </w:rPr>
        <w:t>, by the Diocesan Bishop after consulting the Liturgical Committee, or, if there is none, after consulting the appropriate body in the Diocese, the members to serve until replaced;</w:t>
      </w:r>
    </w:p>
    <w:p w14:paraId="58F43F5F" w14:textId="272A1951" w:rsidR="003E6366" w:rsidRPr="003C0DC4" w:rsidRDefault="00734024" w:rsidP="00734024">
      <w:pPr>
        <w:tabs>
          <w:tab w:val="left" w:pos="1440"/>
          <w:tab w:val="left" w:pos="1701"/>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after="120"/>
        <w:ind w:left="567" w:hanging="567"/>
        <w:jc w:val="both"/>
        <w:rPr>
          <w:rFonts w:ascii="Times New Roman" w:hAnsi="Times New Roman"/>
          <w:sz w:val="28"/>
          <w:szCs w:val="28"/>
        </w:rPr>
      </w:pPr>
      <w:r>
        <w:rPr>
          <w:rFonts w:ascii="Times New Roman" w:hAnsi="Times New Roman"/>
          <w:sz w:val="28"/>
          <w:szCs w:val="28"/>
        </w:rPr>
        <w:t>(2)</w:t>
      </w:r>
      <w:r>
        <w:rPr>
          <w:rFonts w:ascii="Times New Roman" w:hAnsi="Times New Roman"/>
          <w:sz w:val="28"/>
          <w:szCs w:val="28"/>
        </w:rPr>
        <w:tab/>
      </w:r>
      <w:r w:rsidR="00ED3E4A" w:rsidRPr="003C0DC4">
        <w:rPr>
          <w:rFonts w:ascii="Times New Roman" w:hAnsi="Times New Roman"/>
          <w:sz w:val="28"/>
          <w:szCs w:val="28"/>
        </w:rPr>
        <w:t>T</w:t>
      </w:r>
      <w:r w:rsidR="00F13C8A" w:rsidRPr="003C0DC4">
        <w:rPr>
          <w:rFonts w:ascii="Times New Roman" w:hAnsi="Times New Roman"/>
          <w:sz w:val="28"/>
          <w:szCs w:val="28"/>
        </w:rPr>
        <w:t xml:space="preserve">he Tikanga </w:t>
      </w:r>
      <w:proofErr w:type="spellStart"/>
      <w:r w:rsidR="005D0B14" w:rsidRPr="003C0DC4">
        <w:rPr>
          <w:rFonts w:ascii="Times New Roman" w:hAnsi="Times New Roman"/>
          <w:sz w:val="28"/>
          <w:szCs w:val="28"/>
        </w:rPr>
        <w:t>Pākehā</w:t>
      </w:r>
      <w:proofErr w:type="spellEnd"/>
      <w:r w:rsidR="00F13C8A" w:rsidRPr="003C0DC4">
        <w:rPr>
          <w:rFonts w:ascii="Times New Roman" w:hAnsi="Times New Roman"/>
          <w:sz w:val="28"/>
          <w:szCs w:val="28"/>
        </w:rPr>
        <w:t xml:space="preserve"> Liturgical Working Group, at its first meeting after each ordinary meeting of the </w:t>
      </w:r>
      <w:r w:rsidR="007D45F7">
        <w:rPr>
          <w:rFonts w:ascii="Times New Roman" w:hAnsi="Times New Roman"/>
          <w:sz w:val="28"/>
          <w:szCs w:val="28"/>
        </w:rPr>
        <w:t xml:space="preserve">Tikanga </w:t>
      </w:r>
      <w:proofErr w:type="spellStart"/>
      <w:r w:rsidR="007D45F7">
        <w:rPr>
          <w:rFonts w:ascii="Times New Roman" w:hAnsi="Times New Roman"/>
          <w:sz w:val="28"/>
          <w:szCs w:val="28"/>
        </w:rPr>
        <w:t>Pakeha</w:t>
      </w:r>
      <w:proofErr w:type="spellEnd"/>
      <w:r w:rsidR="007D45F7">
        <w:rPr>
          <w:rFonts w:ascii="Times New Roman" w:hAnsi="Times New Roman"/>
          <w:sz w:val="28"/>
          <w:szCs w:val="28"/>
        </w:rPr>
        <w:t xml:space="preserve"> Conference</w:t>
      </w:r>
      <w:r w:rsidR="00F13C8A" w:rsidRPr="003C0DC4">
        <w:rPr>
          <w:rFonts w:ascii="Times New Roman" w:hAnsi="Times New Roman"/>
          <w:sz w:val="28"/>
          <w:szCs w:val="28"/>
        </w:rPr>
        <w:t xml:space="preserve">, will choose a </w:t>
      </w:r>
      <w:proofErr w:type="spellStart"/>
      <w:r w:rsidR="00F13C8A" w:rsidRPr="003C0DC4">
        <w:rPr>
          <w:rFonts w:ascii="Times New Roman" w:hAnsi="Times New Roman"/>
          <w:sz w:val="28"/>
          <w:szCs w:val="28"/>
        </w:rPr>
        <w:t>convenor</w:t>
      </w:r>
      <w:proofErr w:type="spellEnd"/>
      <w:r w:rsidR="00F13C8A" w:rsidRPr="003C0DC4">
        <w:rPr>
          <w:rFonts w:ascii="Times New Roman" w:hAnsi="Times New Roman"/>
          <w:sz w:val="28"/>
          <w:szCs w:val="28"/>
        </w:rPr>
        <w:t>;</w:t>
      </w:r>
    </w:p>
    <w:p w14:paraId="2D30147A" w14:textId="77777777" w:rsidR="007E171F" w:rsidRDefault="00734024" w:rsidP="00734024">
      <w:pPr>
        <w:tabs>
          <w:tab w:val="left" w:pos="1440"/>
          <w:tab w:val="left" w:pos="1701"/>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after="120"/>
        <w:ind w:left="567" w:hanging="567"/>
        <w:jc w:val="both"/>
        <w:rPr>
          <w:rFonts w:ascii="Times New Roman" w:hAnsi="Times New Roman"/>
          <w:sz w:val="28"/>
          <w:szCs w:val="28"/>
        </w:rPr>
      </w:pPr>
      <w:r>
        <w:rPr>
          <w:rFonts w:ascii="Times New Roman" w:hAnsi="Times New Roman"/>
          <w:sz w:val="28"/>
          <w:szCs w:val="28"/>
        </w:rPr>
        <w:t>(3)</w:t>
      </w:r>
      <w:r>
        <w:rPr>
          <w:rFonts w:ascii="Times New Roman" w:hAnsi="Times New Roman"/>
          <w:sz w:val="28"/>
          <w:szCs w:val="28"/>
        </w:rPr>
        <w:tab/>
      </w:r>
      <w:r w:rsidR="00ED3E4A" w:rsidRPr="003C0DC4">
        <w:rPr>
          <w:rFonts w:ascii="Times New Roman" w:hAnsi="Times New Roman"/>
          <w:sz w:val="28"/>
          <w:szCs w:val="28"/>
        </w:rPr>
        <w:t>T</w:t>
      </w:r>
      <w:r w:rsidR="00F13C8A" w:rsidRPr="003C0DC4">
        <w:rPr>
          <w:rFonts w:ascii="Times New Roman" w:hAnsi="Times New Roman"/>
          <w:sz w:val="28"/>
          <w:szCs w:val="28"/>
        </w:rPr>
        <w:t xml:space="preserve">he Tikanga </w:t>
      </w:r>
      <w:proofErr w:type="spellStart"/>
      <w:r w:rsidR="005D0B14" w:rsidRPr="003C0DC4">
        <w:rPr>
          <w:rFonts w:ascii="Times New Roman" w:hAnsi="Times New Roman"/>
          <w:sz w:val="28"/>
          <w:szCs w:val="28"/>
        </w:rPr>
        <w:t>Pākehā</w:t>
      </w:r>
      <w:proofErr w:type="spellEnd"/>
      <w:r w:rsidR="00F13C8A" w:rsidRPr="003C0DC4">
        <w:rPr>
          <w:rFonts w:ascii="Times New Roman" w:hAnsi="Times New Roman"/>
          <w:sz w:val="28"/>
          <w:szCs w:val="28"/>
        </w:rPr>
        <w:t xml:space="preserve"> Liturgical Working Group will meet at least once a year</w:t>
      </w:r>
      <w:r w:rsidR="00BD25A5">
        <w:rPr>
          <w:rFonts w:ascii="Times New Roman" w:hAnsi="Times New Roman"/>
          <w:sz w:val="28"/>
          <w:szCs w:val="28"/>
        </w:rPr>
        <w:t xml:space="preserve"> </w:t>
      </w:r>
      <w:r w:rsidR="00BD25A5" w:rsidRPr="00F94DFF">
        <w:rPr>
          <w:rFonts w:ascii="Times New Roman" w:hAnsi="Times New Roman"/>
          <w:sz w:val="28"/>
          <w:szCs w:val="28"/>
        </w:rPr>
        <w:t xml:space="preserve">with the option for a videoconference part way through the </w:t>
      </w:r>
      <w:proofErr w:type="gramStart"/>
      <w:r w:rsidR="00BD25A5" w:rsidRPr="00F94DFF">
        <w:rPr>
          <w:rFonts w:ascii="Times New Roman" w:hAnsi="Times New Roman"/>
          <w:sz w:val="28"/>
          <w:szCs w:val="28"/>
        </w:rPr>
        <w:t>twelve month</w:t>
      </w:r>
      <w:proofErr w:type="gramEnd"/>
      <w:r w:rsidR="00BD25A5" w:rsidRPr="00F94DFF">
        <w:rPr>
          <w:rFonts w:ascii="Times New Roman" w:hAnsi="Times New Roman"/>
          <w:sz w:val="28"/>
          <w:szCs w:val="28"/>
        </w:rPr>
        <w:t xml:space="preserve"> period</w:t>
      </w:r>
      <w:r w:rsidR="00F13C8A" w:rsidRPr="003C0DC4">
        <w:rPr>
          <w:rFonts w:ascii="Times New Roman" w:hAnsi="Times New Roman"/>
          <w:sz w:val="28"/>
          <w:szCs w:val="28"/>
        </w:rPr>
        <w:t>;</w:t>
      </w:r>
    </w:p>
    <w:p w14:paraId="288E548E" w14:textId="2258A21B" w:rsidR="00C24BE6" w:rsidRPr="003C0DC4" w:rsidRDefault="00734024" w:rsidP="00734024">
      <w:pPr>
        <w:tabs>
          <w:tab w:val="left" w:pos="1440"/>
          <w:tab w:val="left" w:pos="1701"/>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after="120"/>
        <w:ind w:left="567" w:hanging="567"/>
        <w:jc w:val="both"/>
        <w:rPr>
          <w:rFonts w:ascii="Times New Roman" w:hAnsi="Times New Roman"/>
          <w:sz w:val="28"/>
          <w:szCs w:val="28"/>
        </w:rPr>
      </w:pPr>
      <w:r>
        <w:rPr>
          <w:rFonts w:ascii="Times New Roman" w:hAnsi="Times New Roman"/>
          <w:sz w:val="28"/>
          <w:szCs w:val="28"/>
        </w:rPr>
        <w:t>(4)</w:t>
      </w:r>
      <w:r>
        <w:rPr>
          <w:rFonts w:ascii="Times New Roman" w:hAnsi="Times New Roman"/>
          <w:sz w:val="28"/>
          <w:szCs w:val="28"/>
        </w:rPr>
        <w:tab/>
      </w:r>
      <w:r w:rsidR="00C24BE6" w:rsidRPr="003C0DC4">
        <w:rPr>
          <w:rFonts w:ascii="Times New Roman" w:hAnsi="Times New Roman"/>
          <w:sz w:val="28"/>
          <w:szCs w:val="28"/>
        </w:rPr>
        <w:t xml:space="preserve">Members may appoint alternates in accordance with the </w:t>
      </w:r>
      <w:r w:rsidR="007D45F7">
        <w:rPr>
          <w:rFonts w:ascii="Times New Roman" w:hAnsi="Times New Roman"/>
          <w:sz w:val="28"/>
          <w:szCs w:val="28"/>
        </w:rPr>
        <w:t xml:space="preserve">Tikanga </w:t>
      </w:r>
      <w:proofErr w:type="spellStart"/>
      <w:r w:rsidR="007D45F7">
        <w:rPr>
          <w:rFonts w:ascii="Times New Roman" w:hAnsi="Times New Roman"/>
          <w:sz w:val="28"/>
          <w:szCs w:val="28"/>
        </w:rPr>
        <w:t>Pakeha</w:t>
      </w:r>
      <w:proofErr w:type="spellEnd"/>
      <w:r w:rsidR="007D45F7">
        <w:rPr>
          <w:rFonts w:ascii="Times New Roman" w:hAnsi="Times New Roman"/>
          <w:sz w:val="28"/>
          <w:szCs w:val="28"/>
        </w:rPr>
        <w:t xml:space="preserve"> Conference</w:t>
      </w:r>
      <w:r w:rsidR="00C24BE6" w:rsidRPr="003C0DC4">
        <w:rPr>
          <w:rFonts w:ascii="Times New Roman" w:hAnsi="Times New Roman"/>
          <w:sz w:val="28"/>
          <w:szCs w:val="28"/>
        </w:rPr>
        <w:t xml:space="preserve"> policy on appointment of alternate members of </w:t>
      </w:r>
      <w:r w:rsidR="007D45F7">
        <w:rPr>
          <w:rFonts w:ascii="Times New Roman" w:hAnsi="Times New Roman"/>
          <w:sz w:val="28"/>
          <w:szCs w:val="28"/>
        </w:rPr>
        <w:t>TPC</w:t>
      </w:r>
      <w:r w:rsidR="00C24BE6" w:rsidRPr="003C0DC4">
        <w:rPr>
          <w:rFonts w:ascii="Times New Roman" w:hAnsi="Times New Roman"/>
          <w:sz w:val="28"/>
          <w:szCs w:val="28"/>
        </w:rPr>
        <w:t xml:space="preserve"> bodies.</w:t>
      </w:r>
    </w:p>
    <w:p w14:paraId="774E82F4" w14:textId="77777777" w:rsidR="00BD25A5" w:rsidRPr="00BD25A5" w:rsidRDefault="00734024" w:rsidP="00BD25A5">
      <w:pPr>
        <w:tabs>
          <w:tab w:val="left" w:pos="1440"/>
          <w:tab w:val="left" w:pos="1701"/>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after="120"/>
        <w:ind w:left="567" w:hanging="567"/>
        <w:jc w:val="both"/>
        <w:rPr>
          <w:rFonts w:ascii="Times New Roman" w:hAnsi="Times New Roman"/>
          <w:sz w:val="28"/>
          <w:szCs w:val="28"/>
        </w:rPr>
      </w:pPr>
      <w:r>
        <w:rPr>
          <w:rFonts w:ascii="Times New Roman" w:hAnsi="Times New Roman"/>
          <w:sz w:val="28"/>
          <w:szCs w:val="28"/>
        </w:rPr>
        <w:t>(5)</w:t>
      </w:r>
      <w:r>
        <w:rPr>
          <w:rFonts w:ascii="Times New Roman" w:hAnsi="Times New Roman"/>
          <w:sz w:val="28"/>
          <w:szCs w:val="28"/>
        </w:rPr>
        <w:tab/>
      </w:r>
      <w:r w:rsidR="00BD25A5" w:rsidRPr="00BD25A5">
        <w:rPr>
          <w:rFonts w:ascii="Times New Roman" w:hAnsi="Times New Roman"/>
          <w:sz w:val="28"/>
          <w:szCs w:val="28"/>
        </w:rPr>
        <w:t xml:space="preserve">The Tikanga </w:t>
      </w:r>
      <w:proofErr w:type="spellStart"/>
      <w:r w:rsidR="00BD25A5" w:rsidRPr="00BD25A5">
        <w:rPr>
          <w:rFonts w:ascii="Times New Roman" w:hAnsi="Times New Roman"/>
          <w:sz w:val="28"/>
          <w:szCs w:val="28"/>
        </w:rPr>
        <w:t>Pākehā</w:t>
      </w:r>
      <w:proofErr w:type="spellEnd"/>
      <w:r w:rsidR="00BD25A5" w:rsidRPr="00BD25A5">
        <w:rPr>
          <w:rFonts w:ascii="Times New Roman" w:hAnsi="Times New Roman"/>
          <w:sz w:val="28"/>
          <w:szCs w:val="28"/>
        </w:rPr>
        <w:t xml:space="preserve"> Liturgical Working Group will process work as commissioned by the Common Life Liturgical Commission (CLLC) or by the </w:t>
      </w:r>
      <w:proofErr w:type="spellStart"/>
      <w:r w:rsidR="00BD25A5" w:rsidRPr="00BD25A5">
        <w:rPr>
          <w:rFonts w:ascii="Times New Roman" w:hAnsi="Times New Roman"/>
          <w:sz w:val="28"/>
          <w:szCs w:val="28"/>
        </w:rPr>
        <w:t>Pākehā</w:t>
      </w:r>
      <w:proofErr w:type="spellEnd"/>
      <w:r w:rsidR="00BD25A5" w:rsidRPr="00BD25A5">
        <w:rPr>
          <w:rFonts w:ascii="Times New Roman" w:hAnsi="Times New Roman"/>
          <w:sz w:val="28"/>
          <w:szCs w:val="28"/>
        </w:rPr>
        <w:t xml:space="preserve"> bishops.  Such work may then be made available to the other Tikanga for adoption.</w:t>
      </w:r>
    </w:p>
    <w:p w14:paraId="1A02D3C3" w14:textId="77777777" w:rsidR="00BD25A5" w:rsidRDefault="00BD25A5" w:rsidP="00BD25A5">
      <w:pPr>
        <w:tabs>
          <w:tab w:val="left" w:pos="1440"/>
          <w:tab w:val="left" w:pos="1701"/>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after="120"/>
        <w:ind w:left="567" w:hanging="567"/>
        <w:jc w:val="both"/>
        <w:rPr>
          <w:rFonts w:ascii="Times New Roman" w:hAnsi="Times New Roman"/>
          <w:sz w:val="28"/>
          <w:szCs w:val="28"/>
        </w:rPr>
      </w:pPr>
      <w:r w:rsidRPr="00BD25A5">
        <w:rPr>
          <w:rFonts w:ascii="Times New Roman" w:hAnsi="Times New Roman"/>
          <w:sz w:val="28"/>
          <w:szCs w:val="28"/>
        </w:rPr>
        <w:t>(6)</w:t>
      </w:r>
      <w:r w:rsidRPr="00BD25A5">
        <w:rPr>
          <w:rFonts w:ascii="Times New Roman" w:hAnsi="Times New Roman"/>
          <w:sz w:val="28"/>
          <w:szCs w:val="28"/>
        </w:rPr>
        <w:tab/>
        <w:t xml:space="preserve">The Tikanga </w:t>
      </w:r>
      <w:proofErr w:type="spellStart"/>
      <w:r w:rsidRPr="00BD25A5">
        <w:rPr>
          <w:rFonts w:ascii="Times New Roman" w:hAnsi="Times New Roman"/>
          <w:sz w:val="28"/>
          <w:szCs w:val="28"/>
        </w:rPr>
        <w:t>Pākehā</w:t>
      </w:r>
      <w:proofErr w:type="spellEnd"/>
      <w:r w:rsidRPr="00BD25A5">
        <w:rPr>
          <w:rFonts w:ascii="Times New Roman" w:hAnsi="Times New Roman"/>
          <w:sz w:val="28"/>
          <w:szCs w:val="28"/>
        </w:rPr>
        <w:t xml:space="preserve"> Liturgical Working Group may express issues to do with the liturgical life of the Church to CLLC and/or the House of Bishops. </w:t>
      </w:r>
    </w:p>
    <w:p w14:paraId="7982A2E6" w14:textId="3704E5AD" w:rsidR="00F13C8A" w:rsidRPr="003E6366" w:rsidRDefault="00BD25A5" w:rsidP="00BD25A5">
      <w:pPr>
        <w:tabs>
          <w:tab w:val="left" w:pos="1440"/>
          <w:tab w:val="left" w:pos="1701"/>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after="120"/>
        <w:ind w:left="567" w:hanging="567"/>
        <w:jc w:val="both"/>
        <w:rPr>
          <w:rFonts w:ascii="Times New Roman" w:hAnsi="Times New Roman"/>
          <w:b/>
          <w:sz w:val="28"/>
          <w:szCs w:val="28"/>
        </w:rPr>
      </w:pPr>
      <w:r>
        <w:rPr>
          <w:rFonts w:ascii="Times New Roman" w:hAnsi="Times New Roman"/>
          <w:sz w:val="28"/>
          <w:szCs w:val="28"/>
        </w:rPr>
        <w:t>(7)</w:t>
      </w:r>
      <w:r>
        <w:rPr>
          <w:rFonts w:ascii="Times New Roman" w:hAnsi="Times New Roman"/>
          <w:sz w:val="28"/>
          <w:szCs w:val="28"/>
        </w:rPr>
        <w:tab/>
      </w:r>
      <w:r w:rsidR="00F13C8A" w:rsidRPr="003C0DC4">
        <w:rPr>
          <w:rFonts w:ascii="Times New Roman" w:hAnsi="Times New Roman"/>
          <w:sz w:val="28"/>
          <w:szCs w:val="28"/>
        </w:rPr>
        <w:t xml:space="preserve">The Tikanga </w:t>
      </w:r>
      <w:proofErr w:type="spellStart"/>
      <w:r w:rsidR="005D0B14" w:rsidRPr="003C0DC4">
        <w:rPr>
          <w:rFonts w:ascii="Times New Roman" w:hAnsi="Times New Roman"/>
          <w:sz w:val="28"/>
          <w:szCs w:val="28"/>
        </w:rPr>
        <w:t>Pākehā</w:t>
      </w:r>
      <w:proofErr w:type="spellEnd"/>
      <w:r w:rsidR="00F13C8A" w:rsidRPr="003C0DC4">
        <w:rPr>
          <w:rFonts w:ascii="Times New Roman" w:hAnsi="Times New Roman"/>
          <w:sz w:val="28"/>
          <w:szCs w:val="28"/>
        </w:rPr>
        <w:t xml:space="preserve"> Liturgical Working Group will report to the </w:t>
      </w:r>
      <w:r w:rsidR="007D45F7">
        <w:rPr>
          <w:rFonts w:ascii="Times New Roman" w:hAnsi="Times New Roman"/>
          <w:sz w:val="28"/>
          <w:szCs w:val="28"/>
        </w:rPr>
        <w:t xml:space="preserve">Tikanga </w:t>
      </w:r>
      <w:proofErr w:type="spellStart"/>
      <w:r w:rsidR="007D45F7">
        <w:rPr>
          <w:rFonts w:ascii="Times New Roman" w:hAnsi="Times New Roman"/>
          <w:sz w:val="28"/>
          <w:szCs w:val="28"/>
        </w:rPr>
        <w:t>Pakeha</w:t>
      </w:r>
      <w:proofErr w:type="spellEnd"/>
      <w:r w:rsidR="007D45F7">
        <w:rPr>
          <w:rFonts w:ascii="Times New Roman" w:hAnsi="Times New Roman"/>
          <w:sz w:val="28"/>
          <w:szCs w:val="28"/>
        </w:rPr>
        <w:t xml:space="preserve"> Conference</w:t>
      </w:r>
      <w:r w:rsidR="00F13C8A" w:rsidRPr="003C0DC4">
        <w:rPr>
          <w:rFonts w:ascii="Times New Roman" w:hAnsi="Times New Roman"/>
          <w:sz w:val="28"/>
          <w:szCs w:val="28"/>
        </w:rPr>
        <w:t xml:space="preserve"> Co-ordinating Group at least annually, and account to the </w:t>
      </w:r>
      <w:r w:rsidR="007D45F7">
        <w:rPr>
          <w:rFonts w:ascii="Times New Roman" w:hAnsi="Times New Roman"/>
          <w:sz w:val="28"/>
          <w:szCs w:val="28"/>
        </w:rPr>
        <w:t xml:space="preserve">Tikanga </w:t>
      </w:r>
      <w:proofErr w:type="spellStart"/>
      <w:r w:rsidR="007D45F7">
        <w:rPr>
          <w:rFonts w:ascii="Times New Roman" w:hAnsi="Times New Roman"/>
          <w:sz w:val="28"/>
          <w:szCs w:val="28"/>
        </w:rPr>
        <w:t>Pakeha</w:t>
      </w:r>
      <w:proofErr w:type="spellEnd"/>
      <w:r w:rsidR="007D45F7">
        <w:rPr>
          <w:rFonts w:ascii="Times New Roman" w:hAnsi="Times New Roman"/>
          <w:sz w:val="28"/>
          <w:szCs w:val="28"/>
        </w:rPr>
        <w:t xml:space="preserve"> Conference</w:t>
      </w:r>
      <w:r w:rsidR="00F13C8A" w:rsidRPr="003C0DC4">
        <w:rPr>
          <w:rFonts w:ascii="Times New Roman" w:hAnsi="Times New Roman"/>
          <w:sz w:val="28"/>
          <w:szCs w:val="28"/>
        </w:rPr>
        <w:t xml:space="preserve"> Co-ordinating Group for the management of its </w:t>
      </w:r>
      <w:proofErr w:type="gramStart"/>
      <w:r w:rsidR="00F13C8A" w:rsidRPr="003C0DC4">
        <w:rPr>
          <w:rFonts w:ascii="Times New Roman" w:hAnsi="Times New Roman"/>
          <w:sz w:val="28"/>
          <w:szCs w:val="28"/>
        </w:rPr>
        <w:t>budget, and</w:t>
      </w:r>
      <w:proofErr w:type="gramEnd"/>
      <w:r w:rsidR="00F13C8A" w:rsidRPr="003C0DC4">
        <w:rPr>
          <w:rFonts w:ascii="Times New Roman" w:hAnsi="Times New Roman"/>
          <w:sz w:val="28"/>
          <w:szCs w:val="28"/>
        </w:rPr>
        <w:t xml:space="preserve"> be responsible for the preparation of biennial budget applications.</w:t>
      </w:r>
    </w:p>
    <w:p w14:paraId="5F50C1BF" w14:textId="77777777" w:rsidR="00603786" w:rsidRDefault="00603786" w:rsidP="003F5692">
      <w:pPr>
        <w:ind w:left="567" w:hanging="567"/>
        <w:rPr>
          <w:rFonts w:ascii="Times New Roman" w:hAnsi="Times New Roman"/>
          <w:b/>
          <w:sz w:val="28"/>
          <w:szCs w:val="28"/>
          <w:lang w:val="en-NZ"/>
        </w:rPr>
      </w:pPr>
    </w:p>
    <w:p w14:paraId="3825B2ED" w14:textId="77777777" w:rsidR="00603786" w:rsidRDefault="00603786" w:rsidP="003F5692">
      <w:pPr>
        <w:ind w:left="567" w:hanging="567"/>
        <w:rPr>
          <w:rFonts w:ascii="Times New Roman" w:hAnsi="Times New Roman"/>
          <w:b/>
          <w:sz w:val="28"/>
          <w:szCs w:val="28"/>
          <w:lang w:val="en-NZ"/>
        </w:rPr>
      </w:pPr>
    </w:p>
    <w:p w14:paraId="23B04133" w14:textId="03B41AF5" w:rsidR="003F5692" w:rsidRPr="00A65CDA" w:rsidRDefault="003C0DC4" w:rsidP="003F5692">
      <w:pPr>
        <w:ind w:left="567" w:hanging="567"/>
        <w:rPr>
          <w:rFonts w:ascii="Times New Roman" w:hAnsi="Times New Roman"/>
          <w:sz w:val="28"/>
          <w:szCs w:val="28"/>
          <w:lang w:val="en-NZ"/>
        </w:rPr>
      </w:pPr>
      <w:r>
        <w:rPr>
          <w:rFonts w:ascii="Times New Roman" w:hAnsi="Times New Roman"/>
          <w:b/>
          <w:sz w:val="28"/>
          <w:szCs w:val="28"/>
          <w:lang w:val="en-NZ"/>
        </w:rPr>
        <w:t>5</w:t>
      </w:r>
      <w:r>
        <w:rPr>
          <w:rFonts w:ascii="Times New Roman" w:hAnsi="Times New Roman"/>
          <w:b/>
          <w:sz w:val="28"/>
          <w:szCs w:val="28"/>
          <w:lang w:val="en-NZ"/>
        </w:rPr>
        <w:tab/>
      </w:r>
      <w:r w:rsidR="00C05FF0" w:rsidRPr="00505D1A">
        <w:rPr>
          <w:rFonts w:ascii="Times New Roman" w:hAnsi="Times New Roman"/>
          <w:b/>
          <w:sz w:val="28"/>
          <w:szCs w:val="28"/>
          <w:lang w:val="en-NZ"/>
        </w:rPr>
        <w:t xml:space="preserve">TIKANGA </w:t>
      </w:r>
      <w:r w:rsidR="005D0B14">
        <w:rPr>
          <w:rFonts w:ascii="Times New Roman" w:hAnsi="Times New Roman"/>
          <w:b/>
          <w:sz w:val="28"/>
          <w:szCs w:val="28"/>
          <w:lang w:val="en-NZ"/>
        </w:rPr>
        <w:t>PĀKEHĀ</w:t>
      </w:r>
      <w:r w:rsidR="00C05FF0" w:rsidRPr="00505D1A">
        <w:rPr>
          <w:rFonts w:ascii="Times New Roman" w:hAnsi="Times New Roman"/>
          <w:b/>
          <w:sz w:val="28"/>
          <w:szCs w:val="28"/>
          <w:lang w:val="en-NZ"/>
        </w:rPr>
        <w:t xml:space="preserve"> MINISTRY COUNCIL</w:t>
      </w:r>
      <w:r w:rsidR="003F5692">
        <w:rPr>
          <w:rFonts w:ascii="Times New Roman" w:hAnsi="Times New Roman"/>
          <w:b/>
          <w:sz w:val="28"/>
          <w:szCs w:val="28"/>
          <w:lang w:val="en-NZ"/>
        </w:rPr>
        <w:t xml:space="preserve">                          </w:t>
      </w:r>
      <w:r w:rsidR="003443F9">
        <w:rPr>
          <w:rFonts w:ascii="Times New Roman" w:hAnsi="Times New Roman"/>
          <w:b/>
          <w:sz w:val="28"/>
          <w:szCs w:val="28"/>
          <w:lang w:val="en-NZ"/>
        </w:rPr>
        <w:t xml:space="preserve">   </w:t>
      </w:r>
      <w:r w:rsidR="00CB1C62">
        <w:rPr>
          <w:rFonts w:ascii="Times New Roman" w:hAnsi="Times New Roman"/>
          <w:b/>
          <w:sz w:val="28"/>
          <w:szCs w:val="28"/>
        </w:rPr>
        <w:t>IDC</w:t>
      </w:r>
      <w:r w:rsidR="003F5692" w:rsidRPr="00A52032">
        <w:rPr>
          <w:rFonts w:ascii="Times New Roman" w:hAnsi="Times New Roman"/>
          <w:b/>
          <w:sz w:val="28"/>
          <w:szCs w:val="28"/>
          <w:lang w:val="en-NZ"/>
        </w:rPr>
        <w:t xml:space="preserve"> '00</w:t>
      </w:r>
    </w:p>
    <w:p w14:paraId="3BC20DE1" w14:textId="77777777" w:rsidR="00A54342" w:rsidRPr="00A65CDA" w:rsidRDefault="00F811EF" w:rsidP="00F811EF">
      <w:pPr>
        <w:pStyle w:val="BlockText"/>
        <w:tabs>
          <w:tab w:val="clear" w:pos="720"/>
          <w:tab w:val="clear" w:pos="1440"/>
          <w:tab w:val="clear" w:pos="2160"/>
          <w:tab w:val="clear" w:pos="2880"/>
          <w:tab w:val="clear" w:pos="3600"/>
          <w:tab w:val="clear" w:pos="4320"/>
          <w:tab w:val="clear" w:pos="5040"/>
          <w:tab w:val="clear" w:pos="5760"/>
          <w:tab w:val="clear" w:pos="6480"/>
          <w:tab w:val="clear" w:pos="7200"/>
          <w:tab w:val="clear" w:pos="7920"/>
        </w:tabs>
        <w:ind w:left="567" w:hanging="567"/>
        <w:rPr>
          <w:rFonts w:ascii="Times New Roman" w:hAnsi="Times New Roman"/>
          <w:sz w:val="28"/>
          <w:szCs w:val="28"/>
        </w:rPr>
      </w:pPr>
      <w:r>
        <w:rPr>
          <w:rFonts w:ascii="Times New Roman" w:hAnsi="Times New Roman"/>
          <w:sz w:val="28"/>
          <w:szCs w:val="28"/>
        </w:rPr>
        <w:t>(1)</w:t>
      </w:r>
      <w:r>
        <w:rPr>
          <w:rFonts w:ascii="Times New Roman" w:hAnsi="Times New Roman"/>
          <w:sz w:val="28"/>
          <w:szCs w:val="28"/>
        </w:rPr>
        <w:tab/>
      </w:r>
      <w:r w:rsidR="00A54342" w:rsidRPr="00A65CDA">
        <w:rPr>
          <w:rFonts w:ascii="Times New Roman" w:hAnsi="Times New Roman"/>
          <w:sz w:val="28"/>
          <w:szCs w:val="28"/>
        </w:rPr>
        <w:t xml:space="preserve">There is hereby constituted a Council to be known as </w:t>
      </w:r>
      <w:r w:rsidR="00A65CDA">
        <w:rPr>
          <w:rFonts w:ascii="Times New Roman" w:hAnsi="Times New Roman"/>
          <w:sz w:val="28"/>
          <w:szCs w:val="28"/>
        </w:rPr>
        <w:t>‘</w:t>
      </w:r>
      <w:r w:rsidR="00A54342" w:rsidRPr="00A65CDA">
        <w:rPr>
          <w:rFonts w:ascii="Times New Roman" w:hAnsi="Times New Roman"/>
          <w:sz w:val="28"/>
          <w:szCs w:val="28"/>
        </w:rPr>
        <w:t xml:space="preserve">The Tikanga </w:t>
      </w:r>
      <w:proofErr w:type="spellStart"/>
      <w:r w:rsidR="005D0B14">
        <w:rPr>
          <w:rFonts w:ascii="Times New Roman" w:hAnsi="Times New Roman"/>
          <w:sz w:val="28"/>
          <w:szCs w:val="28"/>
        </w:rPr>
        <w:t>Pākehā</w:t>
      </w:r>
      <w:proofErr w:type="spellEnd"/>
      <w:r w:rsidR="00A54342" w:rsidRPr="00A65CDA">
        <w:rPr>
          <w:rFonts w:ascii="Times New Roman" w:hAnsi="Times New Roman"/>
          <w:sz w:val="28"/>
          <w:szCs w:val="28"/>
        </w:rPr>
        <w:t xml:space="preserve"> Ministry Council</w:t>
      </w:r>
      <w:r w:rsidR="00A65CDA">
        <w:rPr>
          <w:rFonts w:ascii="Times New Roman" w:hAnsi="Times New Roman"/>
          <w:sz w:val="28"/>
          <w:szCs w:val="28"/>
        </w:rPr>
        <w:t>’</w:t>
      </w:r>
      <w:r w:rsidR="00A54342" w:rsidRPr="00A65CDA">
        <w:rPr>
          <w:rFonts w:ascii="Times New Roman" w:hAnsi="Times New Roman"/>
          <w:sz w:val="28"/>
          <w:szCs w:val="28"/>
        </w:rPr>
        <w:t>, hereinafter referred to as "The Council" which shall be the Tikanga Ministry Body in terms of Title E Canon II Clause 2.1.</w:t>
      </w:r>
    </w:p>
    <w:p w14:paraId="1E9B4E1A" w14:textId="77777777" w:rsidR="00A54342" w:rsidRPr="00A65CDA" w:rsidRDefault="00A54342" w:rsidP="00F811EF">
      <w:pPr>
        <w:tabs>
          <w:tab w:val="left" w:pos="851"/>
        </w:tabs>
        <w:ind w:left="567" w:right="96" w:hanging="567"/>
        <w:jc w:val="both"/>
        <w:rPr>
          <w:rFonts w:ascii="Times New Roman" w:hAnsi="Times New Roman"/>
          <w:sz w:val="28"/>
          <w:szCs w:val="28"/>
        </w:rPr>
      </w:pPr>
    </w:p>
    <w:p w14:paraId="470FFB5C" w14:textId="77777777" w:rsidR="00A54342" w:rsidRPr="00A65CDA" w:rsidRDefault="00F811EF" w:rsidP="00F811EF">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ind w:left="567" w:right="96" w:hanging="567"/>
        <w:jc w:val="both"/>
        <w:rPr>
          <w:rFonts w:ascii="Times New Roman" w:hAnsi="Times New Roman"/>
          <w:sz w:val="28"/>
          <w:szCs w:val="28"/>
        </w:rPr>
      </w:pPr>
      <w:r>
        <w:rPr>
          <w:rFonts w:ascii="Times New Roman" w:hAnsi="Times New Roman"/>
          <w:sz w:val="28"/>
          <w:szCs w:val="28"/>
        </w:rPr>
        <w:t>(2)</w:t>
      </w:r>
      <w:r>
        <w:rPr>
          <w:rFonts w:ascii="Times New Roman" w:hAnsi="Times New Roman"/>
          <w:sz w:val="28"/>
          <w:szCs w:val="28"/>
        </w:rPr>
        <w:tab/>
      </w:r>
      <w:r w:rsidR="00A54342" w:rsidRPr="00A65CDA">
        <w:rPr>
          <w:rFonts w:ascii="Times New Roman" w:hAnsi="Times New Roman"/>
          <w:sz w:val="28"/>
          <w:szCs w:val="28"/>
        </w:rPr>
        <w:t xml:space="preserve">The duty of the Council shall be to develop and promote policies concerning theological education, ministry training and the practice of ministry within Tikanga </w:t>
      </w:r>
      <w:proofErr w:type="spellStart"/>
      <w:r w:rsidR="005D0B14">
        <w:rPr>
          <w:rFonts w:ascii="Times New Roman" w:hAnsi="Times New Roman"/>
          <w:sz w:val="28"/>
          <w:szCs w:val="28"/>
        </w:rPr>
        <w:t>Pākehā</w:t>
      </w:r>
      <w:proofErr w:type="spellEnd"/>
      <w:r w:rsidR="00A54342" w:rsidRPr="00A65CDA">
        <w:rPr>
          <w:rFonts w:ascii="Times New Roman" w:hAnsi="Times New Roman"/>
          <w:sz w:val="28"/>
          <w:szCs w:val="28"/>
        </w:rPr>
        <w:t>, including education provided by St John's College (whether such education takes place at the College or through distance education) or in and under the supervision of the New Zealand dioceses in this Church.</w:t>
      </w:r>
      <w:r w:rsidR="00505D1A">
        <w:rPr>
          <w:rFonts w:ascii="Times New Roman" w:hAnsi="Times New Roman"/>
          <w:sz w:val="28"/>
          <w:szCs w:val="28"/>
        </w:rPr>
        <w:t xml:space="preserve"> </w:t>
      </w:r>
      <w:r w:rsidR="00A54342" w:rsidRPr="00A65CDA">
        <w:rPr>
          <w:rFonts w:ascii="Times New Roman" w:hAnsi="Times New Roman"/>
          <w:sz w:val="28"/>
          <w:szCs w:val="28"/>
        </w:rPr>
        <w:t>This duty includes the responsibility to:</w:t>
      </w:r>
    </w:p>
    <w:p w14:paraId="4B2ACFF0" w14:textId="77777777" w:rsidR="00A54342" w:rsidRPr="00A65CDA" w:rsidRDefault="00F811EF" w:rsidP="00F811EF">
      <w:pPr>
        <w:tabs>
          <w:tab w:val="left" w:pos="1418"/>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ind w:left="1134" w:right="96" w:hanging="567"/>
        <w:jc w:val="both"/>
        <w:rPr>
          <w:rFonts w:ascii="Times New Roman" w:hAnsi="Times New Roman"/>
          <w:sz w:val="28"/>
          <w:szCs w:val="28"/>
        </w:rPr>
      </w:pPr>
      <w:r>
        <w:rPr>
          <w:rFonts w:ascii="Times New Roman" w:hAnsi="Times New Roman"/>
          <w:sz w:val="28"/>
          <w:szCs w:val="28"/>
        </w:rPr>
        <w:t>(a)</w:t>
      </w:r>
      <w:r>
        <w:rPr>
          <w:rFonts w:ascii="Times New Roman" w:hAnsi="Times New Roman"/>
          <w:sz w:val="28"/>
          <w:szCs w:val="28"/>
        </w:rPr>
        <w:tab/>
      </w:r>
      <w:r w:rsidR="00A54342" w:rsidRPr="00A65CDA">
        <w:rPr>
          <w:rFonts w:ascii="Times New Roman" w:hAnsi="Times New Roman"/>
          <w:sz w:val="28"/>
          <w:szCs w:val="28"/>
        </w:rPr>
        <w:t xml:space="preserve">Formulate guidelines for preparation for ordained ministry and licensed lay ministry including matters relating to selection; training and assessment; curriculum; the assessment and </w:t>
      </w:r>
      <w:proofErr w:type="spellStart"/>
      <w:r w:rsidR="00A54342" w:rsidRPr="00A65CDA">
        <w:rPr>
          <w:rFonts w:ascii="Times New Roman" w:hAnsi="Times New Roman"/>
          <w:sz w:val="28"/>
          <w:szCs w:val="28"/>
        </w:rPr>
        <w:t>authorisation</w:t>
      </w:r>
      <w:proofErr w:type="spellEnd"/>
      <w:r w:rsidR="00A54342" w:rsidRPr="00A65CDA">
        <w:rPr>
          <w:rFonts w:ascii="Times New Roman" w:hAnsi="Times New Roman"/>
          <w:sz w:val="28"/>
          <w:szCs w:val="28"/>
        </w:rPr>
        <w:t xml:space="preserve"> of certificates, diplomas and degrees to be used as preparation for ordained and licensed ministry.</w:t>
      </w:r>
    </w:p>
    <w:p w14:paraId="44780A05" w14:textId="77777777" w:rsidR="00A54342" w:rsidRPr="00A65CDA" w:rsidRDefault="00A54342" w:rsidP="003C0DC4">
      <w:pPr>
        <w:tabs>
          <w:tab w:val="left" w:pos="1418"/>
        </w:tabs>
        <w:ind w:left="1418" w:right="96" w:hanging="491"/>
        <w:jc w:val="both"/>
        <w:rPr>
          <w:rFonts w:ascii="Times New Roman" w:hAnsi="Times New Roman"/>
          <w:sz w:val="28"/>
          <w:szCs w:val="28"/>
        </w:rPr>
      </w:pPr>
    </w:p>
    <w:p w14:paraId="4C2547DE" w14:textId="646D2DE7" w:rsidR="00A54342" w:rsidRPr="00A65CDA" w:rsidRDefault="005B786D" w:rsidP="00F811EF">
      <w:pPr>
        <w:tabs>
          <w:tab w:val="left" w:pos="1418"/>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ind w:left="1134" w:right="96" w:hanging="567"/>
        <w:jc w:val="both"/>
        <w:rPr>
          <w:rFonts w:ascii="Times New Roman" w:hAnsi="Times New Roman"/>
          <w:sz w:val="28"/>
          <w:szCs w:val="28"/>
        </w:rPr>
      </w:pPr>
      <w:r>
        <w:rPr>
          <w:rFonts w:ascii="Times New Roman" w:hAnsi="Times New Roman"/>
          <w:sz w:val="28"/>
          <w:szCs w:val="28"/>
        </w:rPr>
        <w:t>(b)</w:t>
      </w:r>
      <w:r>
        <w:rPr>
          <w:rFonts w:ascii="Times New Roman" w:hAnsi="Times New Roman"/>
          <w:sz w:val="28"/>
          <w:szCs w:val="28"/>
        </w:rPr>
        <w:tab/>
      </w:r>
      <w:r w:rsidR="00A54342" w:rsidRPr="00A65CDA">
        <w:rPr>
          <w:rFonts w:ascii="Times New Roman" w:hAnsi="Times New Roman"/>
          <w:sz w:val="28"/>
          <w:szCs w:val="28"/>
        </w:rPr>
        <w:t xml:space="preserve">Advise the </w:t>
      </w:r>
      <w:r w:rsidR="007D45F7">
        <w:rPr>
          <w:rFonts w:ascii="Times New Roman" w:hAnsi="Times New Roman"/>
          <w:sz w:val="28"/>
          <w:szCs w:val="28"/>
        </w:rPr>
        <w:t xml:space="preserve">Tikanga </w:t>
      </w:r>
      <w:proofErr w:type="spellStart"/>
      <w:r w:rsidR="007D45F7">
        <w:rPr>
          <w:rFonts w:ascii="Times New Roman" w:hAnsi="Times New Roman"/>
          <w:sz w:val="28"/>
          <w:szCs w:val="28"/>
        </w:rPr>
        <w:t>Pakeha</w:t>
      </w:r>
      <w:proofErr w:type="spellEnd"/>
      <w:r w:rsidR="007D45F7">
        <w:rPr>
          <w:rFonts w:ascii="Times New Roman" w:hAnsi="Times New Roman"/>
          <w:sz w:val="28"/>
          <w:szCs w:val="28"/>
        </w:rPr>
        <w:t xml:space="preserve"> Conference</w:t>
      </w:r>
      <w:r w:rsidR="00A54342" w:rsidRPr="00A65CDA">
        <w:rPr>
          <w:rFonts w:ascii="Times New Roman" w:hAnsi="Times New Roman"/>
          <w:sz w:val="28"/>
          <w:szCs w:val="28"/>
        </w:rPr>
        <w:t xml:space="preserve"> on guidelines and regulations regarding theological education and ministry training.</w:t>
      </w:r>
    </w:p>
    <w:p w14:paraId="4D42F89F" w14:textId="77777777" w:rsidR="00A54342" w:rsidRPr="00A65CDA" w:rsidRDefault="00A54342" w:rsidP="00F811EF">
      <w:pPr>
        <w:tabs>
          <w:tab w:val="left" w:pos="1418"/>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ind w:left="1134" w:right="96" w:hanging="567"/>
        <w:jc w:val="both"/>
        <w:rPr>
          <w:rFonts w:ascii="Times New Roman" w:hAnsi="Times New Roman"/>
          <w:sz w:val="28"/>
          <w:szCs w:val="28"/>
        </w:rPr>
      </w:pPr>
    </w:p>
    <w:p w14:paraId="1D48D7F6" w14:textId="77777777" w:rsidR="00A54342" w:rsidRPr="00A65CDA" w:rsidRDefault="005B786D" w:rsidP="00F811EF">
      <w:pPr>
        <w:tabs>
          <w:tab w:val="left" w:pos="1418"/>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ind w:left="1134" w:right="96" w:hanging="567"/>
        <w:jc w:val="both"/>
        <w:rPr>
          <w:rFonts w:ascii="Times New Roman" w:hAnsi="Times New Roman"/>
          <w:sz w:val="28"/>
          <w:szCs w:val="28"/>
        </w:rPr>
      </w:pPr>
      <w:r>
        <w:rPr>
          <w:rFonts w:ascii="Times New Roman" w:hAnsi="Times New Roman"/>
          <w:sz w:val="28"/>
          <w:szCs w:val="28"/>
        </w:rPr>
        <w:t>(c)</w:t>
      </w:r>
      <w:r>
        <w:rPr>
          <w:rFonts w:ascii="Times New Roman" w:hAnsi="Times New Roman"/>
          <w:sz w:val="28"/>
          <w:szCs w:val="28"/>
        </w:rPr>
        <w:tab/>
      </w:r>
      <w:r w:rsidR="00A54342" w:rsidRPr="00A65CDA">
        <w:rPr>
          <w:rFonts w:ascii="Times New Roman" w:hAnsi="Times New Roman"/>
          <w:sz w:val="28"/>
          <w:szCs w:val="28"/>
        </w:rPr>
        <w:t xml:space="preserve">Promote appropriate ongoing theological education and ministry formation which is accessible to people irrespective of their location or their ability to relocate.  This will be accessible through Institutional, Distance and Regional </w:t>
      </w:r>
      <w:proofErr w:type="spellStart"/>
      <w:r w:rsidR="00A54342" w:rsidRPr="00A65CDA">
        <w:rPr>
          <w:rFonts w:ascii="Times New Roman" w:hAnsi="Times New Roman"/>
          <w:sz w:val="28"/>
          <w:szCs w:val="28"/>
        </w:rPr>
        <w:t>programmes</w:t>
      </w:r>
      <w:proofErr w:type="spellEnd"/>
      <w:r w:rsidR="00A54342" w:rsidRPr="00A65CDA">
        <w:rPr>
          <w:rFonts w:ascii="Times New Roman" w:hAnsi="Times New Roman"/>
          <w:sz w:val="28"/>
          <w:szCs w:val="28"/>
        </w:rPr>
        <w:t>.</w:t>
      </w:r>
    </w:p>
    <w:p w14:paraId="0E91B6F0" w14:textId="77777777" w:rsidR="00A54342" w:rsidRPr="00A65CDA" w:rsidRDefault="00A54342" w:rsidP="00F811EF">
      <w:pPr>
        <w:tabs>
          <w:tab w:val="left" w:pos="1418"/>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ind w:left="1134" w:right="96" w:hanging="567"/>
        <w:jc w:val="both"/>
        <w:rPr>
          <w:rFonts w:ascii="Times New Roman" w:hAnsi="Times New Roman"/>
          <w:sz w:val="28"/>
          <w:szCs w:val="28"/>
        </w:rPr>
      </w:pPr>
    </w:p>
    <w:p w14:paraId="0723BC01" w14:textId="77777777" w:rsidR="00A54342" w:rsidRPr="00A65CDA" w:rsidRDefault="005B786D" w:rsidP="00F811EF">
      <w:pPr>
        <w:tabs>
          <w:tab w:val="left" w:pos="1418"/>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ind w:left="1134" w:right="96" w:hanging="567"/>
        <w:jc w:val="both"/>
        <w:rPr>
          <w:rFonts w:ascii="Times New Roman" w:hAnsi="Times New Roman"/>
          <w:sz w:val="28"/>
          <w:szCs w:val="28"/>
        </w:rPr>
      </w:pPr>
      <w:r>
        <w:rPr>
          <w:rFonts w:ascii="Times New Roman" w:hAnsi="Times New Roman"/>
          <w:sz w:val="28"/>
          <w:szCs w:val="28"/>
        </w:rPr>
        <w:t>(d)</w:t>
      </w:r>
      <w:r>
        <w:rPr>
          <w:rFonts w:ascii="Times New Roman" w:hAnsi="Times New Roman"/>
          <w:sz w:val="28"/>
          <w:szCs w:val="28"/>
        </w:rPr>
        <w:tab/>
      </w:r>
      <w:r w:rsidR="00A54342" w:rsidRPr="00A65CDA">
        <w:rPr>
          <w:rFonts w:ascii="Times New Roman" w:hAnsi="Times New Roman"/>
          <w:sz w:val="28"/>
          <w:szCs w:val="28"/>
        </w:rPr>
        <w:t>Promote appropriate theological education and ministry formation which is accessible to people according to their academic ability.</w:t>
      </w:r>
    </w:p>
    <w:p w14:paraId="00F0294A" w14:textId="77777777" w:rsidR="00A54342" w:rsidRPr="00A65CDA" w:rsidRDefault="00A54342" w:rsidP="00F811EF">
      <w:pPr>
        <w:tabs>
          <w:tab w:val="left" w:pos="1418"/>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ind w:left="1134" w:right="96" w:hanging="567"/>
        <w:jc w:val="both"/>
        <w:rPr>
          <w:rFonts w:ascii="Times New Roman" w:hAnsi="Times New Roman"/>
          <w:sz w:val="28"/>
          <w:szCs w:val="28"/>
        </w:rPr>
      </w:pPr>
    </w:p>
    <w:p w14:paraId="186CB4D5" w14:textId="77777777" w:rsidR="00A54342" w:rsidRPr="00A65CDA" w:rsidRDefault="005B786D" w:rsidP="00F811EF">
      <w:pPr>
        <w:tabs>
          <w:tab w:val="left" w:pos="1418"/>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ind w:left="1134" w:right="96" w:hanging="567"/>
        <w:jc w:val="both"/>
        <w:rPr>
          <w:rFonts w:ascii="Times New Roman" w:hAnsi="Times New Roman"/>
          <w:sz w:val="28"/>
          <w:szCs w:val="28"/>
        </w:rPr>
      </w:pPr>
      <w:r>
        <w:rPr>
          <w:rFonts w:ascii="Times New Roman" w:hAnsi="Times New Roman"/>
          <w:sz w:val="28"/>
          <w:szCs w:val="28"/>
        </w:rPr>
        <w:t>(e)</w:t>
      </w:r>
      <w:r>
        <w:rPr>
          <w:rFonts w:ascii="Times New Roman" w:hAnsi="Times New Roman"/>
          <w:sz w:val="28"/>
          <w:szCs w:val="28"/>
        </w:rPr>
        <w:tab/>
      </w:r>
      <w:r w:rsidR="00A54342" w:rsidRPr="00A65CDA">
        <w:rPr>
          <w:rFonts w:ascii="Times New Roman" w:hAnsi="Times New Roman"/>
          <w:sz w:val="28"/>
          <w:szCs w:val="28"/>
        </w:rPr>
        <w:t xml:space="preserve">Establish priorities in theological education and ministry formation between dispersed (distance and regional) and institutional </w:t>
      </w:r>
      <w:proofErr w:type="spellStart"/>
      <w:r w:rsidR="00A54342" w:rsidRPr="00A65CDA">
        <w:rPr>
          <w:rFonts w:ascii="Times New Roman" w:hAnsi="Times New Roman"/>
          <w:sz w:val="28"/>
          <w:szCs w:val="28"/>
        </w:rPr>
        <w:t>programmes</w:t>
      </w:r>
      <w:proofErr w:type="spellEnd"/>
      <w:r w:rsidR="00A54342" w:rsidRPr="00A65CDA">
        <w:rPr>
          <w:rFonts w:ascii="Times New Roman" w:hAnsi="Times New Roman"/>
          <w:sz w:val="28"/>
          <w:szCs w:val="28"/>
        </w:rPr>
        <w:t>, including the allocation of available resources.</w:t>
      </w:r>
    </w:p>
    <w:p w14:paraId="1D6204A8" w14:textId="77777777" w:rsidR="00A54342" w:rsidRPr="00A65CDA" w:rsidRDefault="00A54342" w:rsidP="00F811EF">
      <w:pPr>
        <w:tabs>
          <w:tab w:val="left" w:pos="1418"/>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ind w:left="1134" w:right="96" w:hanging="567"/>
        <w:jc w:val="both"/>
        <w:rPr>
          <w:rFonts w:ascii="Times New Roman" w:hAnsi="Times New Roman"/>
          <w:sz w:val="28"/>
          <w:szCs w:val="28"/>
        </w:rPr>
      </w:pPr>
    </w:p>
    <w:p w14:paraId="545965A1" w14:textId="77777777" w:rsidR="00A54342" w:rsidRPr="00A65CDA" w:rsidRDefault="005B786D" w:rsidP="00F811EF">
      <w:pPr>
        <w:tabs>
          <w:tab w:val="left" w:pos="1418"/>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ind w:left="1134" w:right="96" w:hanging="567"/>
        <w:jc w:val="both"/>
        <w:rPr>
          <w:rFonts w:ascii="Times New Roman" w:hAnsi="Times New Roman"/>
          <w:sz w:val="28"/>
          <w:szCs w:val="28"/>
        </w:rPr>
      </w:pPr>
      <w:r>
        <w:rPr>
          <w:rFonts w:ascii="Times New Roman" w:hAnsi="Times New Roman"/>
          <w:sz w:val="28"/>
          <w:szCs w:val="28"/>
        </w:rPr>
        <w:t>(f)</w:t>
      </w:r>
      <w:r>
        <w:rPr>
          <w:rFonts w:ascii="Times New Roman" w:hAnsi="Times New Roman"/>
          <w:sz w:val="28"/>
          <w:szCs w:val="28"/>
        </w:rPr>
        <w:tab/>
      </w:r>
      <w:r w:rsidR="00A54342" w:rsidRPr="00A65CDA">
        <w:rPr>
          <w:rFonts w:ascii="Times New Roman" w:hAnsi="Times New Roman"/>
          <w:sz w:val="28"/>
          <w:szCs w:val="28"/>
        </w:rPr>
        <w:t>Consult, co-operate with and advise any other body on matters of common interest.</w:t>
      </w:r>
    </w:p>
    <w:p w14:paraId="049CA35A" w14:textId="77777777" w:rsidR="00A54342" w:rsidRPr="00A65CDA" w:rsidRDefault="00A54342" w:rsidP="00F811EF">
      <w:pPr>
        <w:tabs>
          <w:tab w:val="left" w:pos="1418"/>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ind w:left="1134" w:right="96" w:hanging="567"/>
        <w:jc w:val="both"/>
        <w:rPr>
          <w:rFonts w:ascii="Times New Roman" w:hAnsi="Times New Roman"/>
          <w:sz w:val="28"/>
          <w:szCs w:val="28"/>
        </w:rPr>
      </w:pPr>
    </w:p>
    <w:p w14:paraId="08336500" w14:textId="77777777" w:rsidR="00A54342" w:rsidRPr="00A65CDA" w:rsidRDefault="005B786D" w:rsidP="00F811EF">
      <w:pPr>
        <w:tabs>
          <w:tab w:val="left" w:pos="1418"/>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ind w:left="1134" w:right="96" w:hanging="567"/>
        <w:jc w:val="both"/>
        <w:rPr>
          <w:rFonts w:ascii="Times New Roman" w:hAnsi="Times New Roman"/>
          <w:sz w:val="28"/>
          <w:szCs w:val="28"/>
        </w:rPr>
      </w:pPr>
      <w:r>
        <w:rPr>
          <w:rFonts w:ascii="Times New Roman" w:hAnsi="Times New Roman"/>
          <w:sz w:val="28"/>
          <w:szCs w:val="28"/>
        </w:rPr>
        <w:t>(g)</w:t>
      </w:r>
      <w:r>
        <w:rPr>
          <w:rFonts w:ascii="Times New Roman" w:hAnsi="Times New Roman"/>
          <w:sz w:val="28"/>
          <w:szCs w:val="28"/>
        </w:rPr>
        <w:tab/>
      </w:r>
      <w:r w:rsidR="00A54342" w:rsidRPr="00A65CDA">
        <w:rPr>
          <w:rFonts w:ascii="Times New Roman" w:hAnsi="Times New Roman"/>
          <w:sz w:val="28"/>
          <w:szCs w:val="28"/>
        </w:rPr>
        <w:t>Provide and promote ethical and other guidelines for people in licensed ministry.</w:t>
      </w:r>
    </w:p>
    <w:p w14:paraId="36B67868" w14:textId="77777777" w:rsidR="00A54342" w:rsidRPr="00A65CDA" w:rsidRDefault="00A54342" w:rsidP="00F811EF">
      <w:pPr>
        <w:tabs>
          <w:tab w:val="left" w:pos="1418"/>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ind w:left="1134" w:right="96" w:hanging="567"/>
        <w:jc w:val="both"/>
        <w:rPr>
          <w:rFonts w:ascii="Times New Roman" w:hAnsi="Times New Roman"/>
          <w:sz w:val="28"/>
          <w:szCs w:val="28"/>
        </w:rPr>
      </w:pPr>
    </w:p>
    <w:p w14:paraId="11360B98" w14:textId="77777777" w:rsidR="00A54342" w:rsidRPr="00A65CDA" w:rsidRDefault="005B786D" w:rsidP="00F811EF">
      <w:pPr>
        <w:tabs>
          <w:tab w:val="left" w:pos="1418"/>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ind w:left="1134" w:right="96" w:hanging="567"/>
        <w:jc w:val="both"/>
        <w:rPr>
          <w:rFonts w:ascii="Times New Roman" w:hAnsi="Times New Roman"/>
          <w:sz w:val="28"/>
          <w:szCs w:val="28"/>
        </w:rPr>
      </w:pPr>
      <w:r>
        <w:rPr>
          <w:rFonts w:ascii="Times New Roman" w:hAnsi="Times New Roman"/>
          <w:sz w:val="28"/>
          <w:szCs w:val="28"/>
        </w:rPr>
        <w:t>(h)</w:t>
      </w:r>
      <w:r>
        <w:rPr>
          <w:rFonts w:ascii="Times New Roman" w:hAnsi="Times New Roman"/>
          <w:sz w:val="28"/>
          <w:szCs w:val="28"/>
        </w:rPr>
        <w:tab/>
      </w:r>
      <w:r w:rsidR="00A54342" w:rsidRPr="00A65CDA">
        <w:rPr>
          <w:rFonts w:ascii="Times New Roman" w:hAnsi="Times New Roman"/>
          <w:sz w:val="28"/>
          <w:szCs w:val="28"/>
        </w:rPr>
        <w:t>Carry out the responsibilities listed in Title E Canon II clause 2.2 (a)-(o) as listed in the appendix to this resolution.</w:t>
      </w:r>
    </w:p>
    <w:p w14:paraId="61678994" w14:textId="77777777" w:rsidR="00352788" w:rsidRDefault="00352788" w:rsidP="00050778">
      <w:pPr>
        <w:tabs>
          <w:tab w:val="left" w:pos="720"/>
          <w:tab w:val="left" w:pos="1134"/>
          <w:tab w:val="left" w:pos="1701"/>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ind w:left="567" w:right="96" w:hanging="567"/>
        <w:jc w:val="both"/>
        <w:rPr>
          <w:rFonts w:ascii="Times New Roman" w:hAnsi="Times New Roman"/>
          <w:sz w:val="28"/>
          <w:szCs w:val="28"/>
        </w:rPr>
      </w:pPr>
    </w:p>
    <w:p w14:paraId="5C15D7EB" w14:textId="77777777" w:rsidR="00A54342" w:rsidRPr="00010CDD" w:rsidRDefault="005B786D" w:rsidP="005B786D">
      <w:pPr>
        <w:tabs>
          <w:tab w:val="left" w:pos="567"/>
          <w:tab w:val="left" w:pos="1080"/>
          <w:tab w:val="left" w:pos="1134"/>
          <w:tab w:val="left" w:pos="1276"/>
        </w:tabs>
        <w:ind w:left="567" w:right="96" w:hanging="567"/>
        <w:jc w:val="both"/>
        <w:rPr>
          <w:rFonts w:ascii="Times New Roman" w:hAnsi="Times New Roman"/>
          <w:sz w:val="28"/>
          <w:szCs w:val="28"/>
        </w:rPr>
      </w:pPr>
      <w:r>
        <w:rPr>
          <w:rFonts w:ascii="Times New Roman" w:hAnsi="Times New Roman"/>
          <w:sz w:val="28"/>
          <w:szCs w:val="28"/>
        </w:rPr>
        <w:t>(3)</w:t>
      </w:r>
      <w:r w:rsidR="00A54342" w:rsidRPr="00010CDD">
        <w:rPr>
          <w:rFonts w:ascii="Times New Roman" w:hAnsi="Times New Roman"/>
          <w:sz w:val="28"/>
          <w:szCs w:val="28"/>
        </w:rPr>
        <w:tab/>
        <w:t>The Council shall consist of:</w:t>
      </w:r>
    </w:p>
    <w:p w14:paraId="4D093474" w14:textId="77777777" w:rsidR="00A54342" w:rsidRPr="00A65CDA" w:rsidRDefault="005B786D" w:rsidP="005B786D">
      <w:pPr>
        <w:tabs>
          <w:tab w:val="left" w:pos="216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ind w:left="1134" w:right="96" w:hanging="567"/>
        <w:jc w:val="both"/>
        <w:rPr>
          <w:rFonts w:ascii="Times New Roman" w:hAnsi="Times New Roman"/>
          <w:sz w:val="28"/>
          <w:szCs w:val="28"/>
        </w:rPr>
      </w:pPr>
      <w:r>
        <w:rPr>
          <w:rFonts w:ascii="Times New Roman" w:hAnsi="Times New Roman"/>
          <w:sz w:val="28"/>
          <w:szCs w:val="28"/>
        </w:rPr>
        <w:t>(a)</w:t>
      </w:r>
      <w:r>
        <w:rPr>
          <w:rFonts w:ascii="Times New Roman" w:hAnsi="Times New Roman"/>
          <w:sz w:val="28"/>
          <w:szCs w:val="28"/>
        </w:rPr>
        <w:tab/>
      </w:r>
      <w:r w:rsidR="009A3961">
        <w:rPr>
          <w:rFonts w:ascii="Times New Roman" w:hAnsi="Times New Roman"/>
          <w:sz w:val="28"/>
          <w:szCs w:val="28"/>
        </w:rPr>
        <w:t xml:space="preserve">A </w:t>
      </w:r>
      <w:r w:rsidR="00A54342" w:rsidRPr="00A65CDA">
        <w:rPr>
          <w:rFonts w:ascii="Times New Roman" w:hAnsi="Times New Roman"/>
          <w:sz w:val="28"/>
          <w:szCs w:val="28"/>
        </w:rPr>
        <w:t>Bishop of each New Zealand Diocese in this Church, or th</w:t>
      </w:r>
      <w:r w:rsidR="009A3961">
        <w:rPr>
          <w:rFonts w:ascii="Times New Roman" w:hAnsi="Times New Roman"/>
          <w:sz w:val="28"/>
          <w:szCs w:val="28"/>
        </w:rPr>
        <w:t xml:space="preserve">e </w:t>
      </w:r>
      <w:r w:rsidR="00A54342" w:rsidRPr="00A65CDA">
        <w:rPr>
          <w:rFonts w:ascii="Times New Roman" w:hAnsi="Times New Roman"/>
          <w:sz w:val="28"/>
          <w:szCs w:val="28"/>
        </w:rPr>
        <w:t>Bishop's</w:t>
      </w:r>
      <w:r w:rsidR="009A3961">
        <w:rPr>
          <w:rFonts w:ascii="Times New Roman" w:hAnsi="Times New Roman"/>
          <w:sz w:val="28"/>
          <w:szCs w:val="28"/>
        </w:rPr>
        <w:t xml:space="preserve"> or Bishops’</w:t>
      </w:r>
      <w:r w:rsidR="00A54342" w:rsidRPr="00A65CDA">
        <w:rPr>
          <w:rFonts w:ascii="Times New Roman" w:hAnsi="Times New Roman"/>
          <w:sz w:val="28"/>
          <w:szCs w:val="28"/>
        </w:rPr>
        <w:t xml:space="preserve"> nominee.</w:t>
      </w:r>
    </w:p>
    <w:p w14:paraId="752E170F" w14:textId="77777777" w:rsidR="00A54342" w:rsidRPr="00A65CDA" w:rsidRDefault="00A54342" w:rsidP="00010CDD">
      <w:pPr>
        <w:tabs>
          <w:tab w:val="left" w:pos="1701"/>
        </w:tabs>
        <w:ind w:left="1418" w:right="96" w:hanging="567"/>
        <w:jc w:val="both"/>
        <w:rPr>
          <w:rFonts w:ascii="Times New Roman" w:hAnsi="Times New Roman"/>
          <w:sz w:val="28"/>
          <w:szCs w:val="28"/>
        </w:rPr>
      </w:pPr>
    </w:p>
    <w:p w14:paraId="0437A140" w14:textId="3456E5E1" w:rsidR="008971FC" w:rsidRPr="008971FC" w:rsidRDefault="00010CDD" w:rsidP="005B786D">
      <w:pPr>
        <w:tabs>
          <w:tab w:val="left" w:pos="1134"/>
          <w:tab w:val="left" w:pos="2736"/>
        </w:tabs>
        <w:ind w:left="1701" w:right="-45" w:hanging="1134"/>
        <w:jc w:val="both"/>
        <w:rPr>
          <w:rFonts w:ascii="Times New Roman" w:hAnsi="Times New Roman"/>
          <w:sz w:val="28"/>
          <w:szCs w:val="28"/>
        </w:rPr>
      </w:pPr>
      <w:r>
        <w:rPr>
          <w:rFonts w:ascii="Times New Roman" w:hAnsi="Times New Roman"/>
          <w:sz w:val="28"/>
          <w:szCs w:val="28"/>
        </w:rPr>
        <w:t>(</w:t>
      </w:r>
      <w:r w:rsidR="005B786D">
        <w:rPr>
          <w:rFonts w:ascii="Times New Roman" w:hAnsi="Times New Roman"/>
          <w:sz w:val="28"/>
          <w:szCs w:val="28"/>
        </w:rPr>
        <w:t>b</w:t>
      </w:r>
      <w:r>
        <w:rPr>
          <w:rFonts w:ascii="Times New Roman" w:hAnsi="Times New Roman"/>
          <w:sz w:val="28"/>
          <w:szCs w:val="28"/>
        </w:rPr>
        <w:t>)</w:t>
      </w:r>
      <w:r>
        <w:rPr>
          <w:rFonts w:ascii="Times New Roman" w:hAnsi="Times New Roman"/>
          <w:sz w:val="28"/>
          <w:szCs w:val="28"/>
        </w:rPr>
        <w:tab/>
      </w:r>
      <w:r w:rsidR="005B786D">
        <w:rPr>
          <w:rFonts w:ascii="Times New Roman" w:hAnsi="Times New Roman"/>
          <w:sz w:val="28"/>
          <w:szCs w:val="28"/>
        </w:rPr>
        <w:t>(</w:t>
      </w:r>
      <w:proofErr w:type="spellStart"/>
      <w:r w:rsidR="005B786D">
        <w:rPr>
          <w:rFonts w:ascii="Times New Roman" w:hAnsi="Times New Roman"/>
          <w:sz w:val="28"/>
          <w:szCs w:val="28"/>
        </w:rPr>
        <w:t>i</w:t>
      </w:r>
      <w:proofErr w:type="spellEnd"/>
      <w:r w:rsidR="005B786D">
        <w:rPr>
          <w:rFonts w:ascii="Times New Roman" w:hAnsi="Times New Roman"/>
          <w:sz w:val="28"/>
          <w:szCs w:val="28"/>
        </w:rPr>
        <w:t>)</w:t>
      </w:r>
      <w:r w:rsidR="005B786D">
        <w:rPr>
          <w:rFonts w:ascii="Times New Roman" w:hAnsi="Times New Roman"/>
          <w:sz w:val="28"/>
          <w:szCs w:val="28"/>
        </w:rPr>
        <w:tab/>
      </w:r>
      <w:r w:rsidR="008971FC" w:rsidRPr="008971FC">
        <w:rPr>
          <w:rFonts w:ascii="Times New Roman" w:hAnsi="Times New Roman"/>
          <w:sz w:val="28"/>
          <w:szCs w:val="28"/>
        </w:rPr>
        <w:t xml:space="preserve">One other representative, either clerical or lay, from each </w:t>
      </w:r>
      <w:r w:rsidR="008971FC">
        <w:rPr>
          <w:rFonts w:ascii="Times New Roman" w:hAnsi="Times New Roman"/>
          <w:sz w:val="28"/>
          <w:szCs w:val="28"/>
        </w:rPr>
        <w:t xml:space="preserve">of the </w:t>
      </w:r>
      <w:r w:rsidR="008971FC" w:rsidRPr="008971FC">
        <w:rPr>
          <w:rFonts w:ascii="Times New Roman" w:hAnsi="Times New Roman"/>
          <w:sz w:val="28"/>
          <w:szCs w:val="28"/>
        </w:rPr>
        <w:t xml:space="preserve">New Zealand Dioceses appointed by the Standing Committee of the Dioceses every four years.  </w:t>
      </w:r>
      <w:r w:rsidR="005834DC" w:rsidRPr="008971FC">
        <w:rPr>
          <w:rFonts w:ascii="Times New Roman" w:hAnsi="Times New Roman"/>
          <w:sz w:val="28"/>
          <w:szCs w:val="28"/>
        </w:rPr>
        <w:t xml:space="preserve">The Dioceses of Waikato, </w:t>
      </w:r>
      <w:smartTag w:uri="urn:schemas-microsoft-com:office:smarttags" w:element="City">
        <w:smartTag w:uri="urn:schemas-microsoft-com:office:smarttags" w:element="place">
          <w:r w:rsidR="005834DC" w:rsidRPr="008971FC">
            <w:rPr>
              <w:rFonts w:ascii="Times New Roman" w:hAnsi="Times New Roman"/>
              <w:sz w:val="28"/>
              <w:szCs w:val="28"/>
            </w:rPr>
            <w:t>Wellington</w:t>
          </w:r>
        </w:smartTag>
      </w:smartTag>
      <w:r w:rsidR="005834DC" w:rsidRPr="008971FC">
        <w:rPr>
          <w:rFonts w:ascii="Times New Roman" w:hAnsi="Times New Roman"/>
          <w:sz w:val="28"/>
          <w:szCs w:val="28"/>
        </w:rPr>
        <w:t xml:space="preserve"> and </w:t>
      </w:r>
      <w:smartTag w:uri="urn:schemas-microsoft-com:office:smarttags" w:element="City">
        <w:smartTag w:uri="urn:schemas-microsoft-com:office:smarttags" w:element="place">
          <w:r w:rsidR="005834DC" w:rsidRPr="008971FC">
            <w:rPr>
              <w:rFonts w:ascii="Times New Roman" w:hAnsi="Times New Roman"/>
              <w:sz w:val="28"/>
              <w:szCs w:val="28"/>
            </w:rPr>
            <w:t>Christchurch</w:t>
          </w:r>
        </w:smartTag>
      </w:smartTag>
      <w:r w:rsidR="005834DC" w:rsidRPr="008971FC">
        <w:rPr>
          <w:rFonts w:ascii="Times New Roman" w:hAnsi="Times New Roman"/>
          <w:sz w:val="28"/>
          <w:szCs w:val="28"/>
        </w:rPr>
        <w:t xml:space="preserve"> make their appointment before the </w:t>
      </w:r>
      <w:r w:rsidR="007D45F7">
        <w:rPr>
          <w:rFonts w:ascii="Times New Roman" w:hAnsi="Times New Roman"/>
          <w:sz w:val="28"/>
          <w:szCs w:val="28"/>
        </w:rPr>
        <w:t xml:space="preserve">Tikanga </w:t>
      </w:r>
      <w:proofErr w:type="spellStart"/>
      <w:r w:rsidR="007D45F7">
        <w:rPr>
          <w:rFonts w:ascii="Times New Roman" w:hAnsi="Times New Roman"/>
          <w:sz w:val="28"/>
          <w:szCs w:val="28"/>
        </w:rPr>
        <w:t>Pakeha</w:t>
      </w:r>
      <w:proofErr w:type="spellEnd"/>
      <w:r w:rsidR="007D45F7">
        <w:rPr>
          <w:rFonts w:ascii="Times New Roman" w:hAnsi="Times New Roman"/>
          <w:sz w:val="28"/>
          <w:szCs w:val="28"/>
        </w:rPr>
        <w:t xml:space="preserve"> Conference</w:t>
      </w:r>
      <w:r w:rsidR="005834DC" w:rsidRPr="008971FC">
        <w:rPr>
          <w:rFonts w:ascii="Times New Roman" w:hAnsi="Times New Roman"/>
          <w:sz w:val="28"/>
          <w:szCs w:val="28"/>
        </w:rPr>
        <w:t xml:space="preserve"> in 201</w:t>
      </w:r>
      <w:r w:rsidR="005834DC">
        <w:rPr>
          <w:rFonts w:ascii="Times New Roman" w:hAnsi="Times New Roman"/>
          <w:sz w:val="28"/>
          <w:szCs w:val="28"/>
        </w:rPr>
        <w:t>4</w:t>
      </w:r>
      <w:r w:rsidR="005834DC" w:rsidRPr="008971FC">
        <w:rPr>
          <w:rFonts w:ascii="Times New Roman" w:hAnsi="Times New Roman"/>
          <w:sz w:val="28"/>
          <w:szCs w:val="28"/>
        </w:rPr>
        <w:t xml:space="preserve">. </w:t>
      </w:r>
      <w:r w:rsidR="005834DC">
        <w:rPr>
          <w:rFonts w:ascii="Times New Roman" w:hAnsi="Times New Roman"/>
          <w:sz w:val="28"/>
          <w:szCs w:val="28"/>
        </w:rPr>
        <w:t xml:space="preserve"> </w:t>
      </w:r>
      <w:r w:rsidR="008971FC" w:rsidRPr="008971FC">
        <w:rPr>
          <w:rFonts w:ascii="Times New Roman" w:hAnsi="Times New Roman"/>
          <w:sz w:val="28"/>
          <w:szCs w:val="28"/>
        </w:rPr>
        <w:t xml:space="preserve">The Dioceses of Auckland, Waiapu, Nelson and </w:t>
      </w:r>
      <w:smartTag w:uri="urn:schemas-microsoft-com:office:smarttags" w:element="City">
        <w:smartTag w:uri="urn:schemas-microsoft-com:office:smarttags" w:element="place">
          <w:r w:rsidR="008971FC" w:rsidRPr="008971FC">
            <w:rPr>
              <w:rFonts w:ascii="Times New Roman" w:hAnsi="Times New Roman"/>
              <w:sz w:val="28"/>
              <w:szCs w:val="28"/>
            </w:rPr>
            <w:t>Dunedin</w:t>
          </w:r>
        </w:smartTag>
      </w:smartTag>
      <w:r w:rsidR="008971FC" w:rsidRPr="008971FC">
        <w:rPr>
          <w:rFonts w:ascii="Times New Roman" w:hAnsi="Times New Roman"/>
          <w:sz w:val="28"/>
          <w:szCs w:val="28"/>
        </w:rPr>
        <w:t xml:space="preserve"> shall make their next appointment before the </w:t>
      </w:r>
      <w:r w:rsidR="007D45F7">
        <w:rPr>
          <w:rFonts w:ascii="Times New Roman" w:hAnsi="Times New Roman"/>
          <w:sz w:val="28"/>
          <w:szCs w:val="28"/>
        </w:rPr>
        <w:t xml:space="preserve">Tikanga </w:t>
      </w:r>
      <w:proofErr w:type="spellStart"/>
      <w:r w:rsidR="007D45F7">
        <w:rPr>
          <w:rFonts w:ascii="Times New Roman" w:hAnsi="Times New Roman"/>
          <w:sz w:val="28"/>
          <w:szCs w:val="28"/>
        </w:rPr>
        <w:t>Pakeha</w:t>
      </w:r>
      <w:proofErr w:type="spellEnd"/>
      <w:r w:rsidR="007D45F7">
        <w:rPr>
          <w:rFonts w:ascii="Times New Roman" w:hAnsi="Times New Roman"/>
          <w:sz w:val="28"/>
          <w:szCs w:val="28"/>
        </w:rPr>
        <w:t xml:space="preserve"> Conference</w:t>
      </w:r>
      <w:r w:rsidR="008971FC" w:rsidRPr="008971FC">
        <w:rPr>
          <w:rFonts w:ascii="Times New Roman" w:hAnsi="Times New Roman"/>
          <w:sz w:val="28"/>
          <w:szCs w:val="28"/>
        </w:rPr>
        <w:t xml:space="preserve"> in 20</w:t>
      </w:r>
      <w:r w:rsidR="005834DC">
        <w:rPr>
          <w:rFonts w:ascii="Times New Roman" w:hAnsi="Times New Roman"/>
          <w:sz w:val="28"/>
          <w:szCs w:val="28"/>
        </w:rPr>
        <w:t>16</w:t>
      </w:r>
      <w:r w:rsidR="008971FC" w:rsidRPr="008971FC">
        <w:rPr>
          <w:rFonts w:ascii="Times New Roman" w:hAnsi="Times New Roman"/>
          <w:sz w:val="28"/>
          <w:szCs w:val="28"/>
        </w:rPr>
        <w:t xml:space="preserve">.  </w:t>
      </w:r>
    </w:p>
    <w:p w14:paraId="6531BF08" w14:textId="77777777" w:rsidR="008971FC" w:rsidRPr="008971FC" w:rsidRDefault="005B786D" w:rsidP="005B786D">
      <w:pPr>
        <w:ind w:left="1701" w:right="-45" w:hanging="567"/>
        <w:jc w:val="both"/>
        <w:rPr>
          <w:rFonts w:ascii="Times New Roman" w:hAnsi="Times New Roman"/>
          <w:sz w:val="28"/>
          <w:szCs w:val="28"/>
        </w:rPr>
      </w:pPr>
      <w:r>
        <w:rPr>
          <w:rFonts w:ascii="Times New Roman" w:hAnsi="Times New Roman"/>
          <w:sz w:val="28"/>
          <w:szCs w:val="28"/>
        </w:rPr>
        <w:t>(ii)</w:t>
      </w:r>
      <w:r>
        <w:rPr>
          <w:rFonts w:ascii="Times New Roman" w:hAnsi="Times New Roman"/>
          <w:sz w:val="28"/>
          <w:szCs w:val="28"/>
        </w:rPr>
        <w:tab/>
      </w:r>
      <w:r w:rsidR="008971FC" w:rsidRPr="008971FC">
        <w:rPr>
          <w:rFonts w:ascii="Times New Roman" w:hAnsi="Times New Roman"/>
          <w:sz w:val="28"/>
          <w:szCs w:val="28"/>
        </w:rPr>
        <w:t xml:space="preserve">Each Diocese may at the same time elect to appoint another member to enable the Diocese to be represented by both a lay person and a member of the clergy.  The appointment is also made on a </w:t>
      </w:r>
      <w:proofErr w:type="gramStart"/>
      <w:r w:rsidR="008971FC" w:rsidRPr="008971FC">
        <w:rPr>
          <w:rFonts w:ascii="Times New Roman" w:hAnsi="Times New Roman"/>
          <w:sz w:val="28"/>
          <w:szCs w:val="28"/>
        </w:rPr>
        <w:t>four yearly</w:t>
      </w:r>
      <w:proofErr w:type="gramEnd"/>
      <w:r w:rsidR="008971FC" w:rsidRPr="008971FC">
        <w:rPr>
          <w:rFonts w:ascii="Times New Roman" w:hAnsi="Times New Roman"/>
          <w:sz w:val="28"/>
          <w:szCs w:val="28"/>
        </w:rPr>
        <w:t xml:space="preserve"> basis.  Dioceses who send an extra person will share the expenses.  </w:t>
      </w:r>
    </w:p>
    <w:p w14:paraId="407A8B3F" w14:textId="77777777" w:rsidR="00A54342" w:rsidRPr="00A65CDA" w:rsidRDefault="00A54342" w:rsidP="00010CDD">
      <w:pPr>
        <w:tabs>
          <w:tab w:val="left" w:pos="1134"/>
          <w:tab w:val="left" w:pos="1701"/>
          <w:tab w:val="left" w:pos="2736"/>
        </w:tabs>
        <w:ind w:left="1418" w:right="-45" w:hanging="567"/>
        <w:jc w:val="both"/>
        <w:rPr>
          <w:rFonts w:ascii="Times New Roman" w:hAnsi="Times New Roman"/>
          <w:sz w:val="28"/>
          <w:szCs w:val="28"/>
        </w:rPr>
      </w:pPr>
    </w:p>
    <w:p w14:paraId="383CB499" w14:textId="77777777" w:rsidR="00A54342" w:rsidRPr="00A65CDA" w:rsidRDefault="005B786D" w:rsidP="005B786D">
      <w:pPr>
        <w:tabs>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ind w:left="1134" w:right="-22" w:hanging="567"/>
        <w:jc w:val="both"/>
        <w:rPr>
          <w:rFonts w:ascii="Times New Roman" w:hAnsi="Times New Roman"/>
          <w:sz w:val="28"/>
          <w:szCs w:val="28"/>
        </w:rPr>
      </w:pPr>
      <w:r>
        <w:rPr>
          <w:rFonts w:ascii="Times New Roman" w:hAnsi="Times New Roman"/>
          <w:sz w:val="28"/>
          <w:szCs w:val="28"/>
        </w:rPr>
        <w:t>(c)</w:t>
      </w:r>
      <w:r>
        <w:rPr>
          <w:rFonts w:ascii="Times New Roman" w:hAnsi="Times New Roman"/>
          <w:sz w:val="28"/>
          <w:szCs w:val="28"/>
        </w:rPr>
        <w:tab/>
      </w:r>
      <w:r w:rsidR="00A54342" w:rsidRPr="00A65CDA">
        <w:rPr>
          <w:rFonts w:ascii="Times New Roman" w:hAnsi="Times New Roman"/>
          <w:sz w:val="28"/>
          <w:szCs w:val="28"/>
        </w:rPr>
        <w:t xml:space="preserve">The </w:t>
      </w:r>
      <w:r w:rsidR="00A82129">
        <w:rPr>
          <w:rFonts w:ascii="Times New Roman" w:hAnsi="Times New Roman"/>
          <w:sz w:val="28"/>
          <w:szCs w:val="28"/>
        </w:rPr>
        <w:t xml:space="preserve">Tikanga </w:t>
      </w:r>
      <w:proofErr w:type="spellStart"/>
      <w:r w:rsidR="00A82129">
        <w:rPr>
          <w:rFonts w:ascii="Times New Roman" w:hAnsi="Times New Roman"/>
          <w:sz w:val="28"/>
          <w:szCs w:val="28"/>
        </w:rPr>
        <w:t>Pakeha</w:t>
      </w:r>
      <w:proofErr w:type="spellEnd"/>
      <w:r w:rsidR="00A82129">
        <w:rPr>
          <w:rFonts w:ascii="Times New Roman" w:hAnsi="Times New Roman"/>
          <w:sz w:val="28"/>
          <w:szCs w:val="28"/>
        </w:rPr>
        <w:t xml:space="preserve"> </w:t>
      </w:r>
      <w:r w:rsidR="00A54342" w:rsidRPr="00A65CDA">
        <w:rPr>
          <w:rFonts w:ascii="Times New Roman" w:hAnsi="Times New Roman"/>
          <w:sz w:val="28"/>
          <w:szCs w:val="28"/>
        </w:rPr>
        <w:t xml:space="preserve">Dean of </w:t>
      </w:r>
      <w:r w:rsidR="00A82129">
        <w:rPr>
          <w:rFonts w:ascii="Times New Roman" w:hAnsi="Times New Roman"/>
          <w:sz w:val="28"/>
          <w:szCs w:val="28"/>
        </w:rPr>
        <w:t>St John’s College</w:t>
      </w:r>
      <w:r w:rsidR="00A54342" w:rsidRPr="00A65CDA">
        <w:rPr>
          <w:rFonts w:ascii="Times New Roman" w:hAnsi="Times New Roman"/>
          <w:sz w:val="28"/>
          <w:szCs w:val="28"/>
        </w:rPr>
        <w:t xml:space="preserve">, or the Dean's nominee being a member of the </w:t>
      </w:r>
      <w:r w:rsidR="00D25C8E">
        <w:rPr>
          <w:rFonts w:ascii="Times New Roman" w:hAnsi="Times New Roman"/>
          <w:sz w:val="28"/>
          <w:szCs w:val="28"/>
        </w:rPr>
        <w:t xml:space="preserve">Tikanga </w:t>
      </w:r>
      <w:proofErr w:type="spellStart"/>
      <w:r w:rsidR="00D25C8E">
        <w:rPr>
          <w:rFonts w:ascii="Times New Roman" w:hAnsi="Times New Roman"/>
          <w:sz w:val="28"/>
          <w:szCs w:val="28"/>
        </w:rPr>
        <w:t>Pakeha</w:t>
      </w:r>
      <w:proofErr w:type="spellEnd"/>
      <w:r w:rsidR="00D25C8E">
        <w:rPr>
          <w:rFonts w:ascii="Times New Roman" w:hAnsi="Times New Roman"/>
          <w:sz w:val="28"/>
          <w:szCs w:val="28"/>
        </w:rPr>
        <w:t xml:space="preserve"> </w:t>
      </w:r>
      <w:r w:rsidR="00A54342" w:rsidRPr="00A65CDA">
        <w:rPr>
          <w:rFonts w:ascii="Times New Roman" w:hAnsi="Times New Roman"/>
          <w:sz w:val="28"/>
          <w:szCs w:val="28"/>
        </w:rPr>
        <w:t xml:space="preserve">academic staff of </w:t>
      </w:r>
      <w:r w:rsidR="00D25C8E">
        <w:rPr>
          <w:rFonts w:ascii="Times New Roman" w:hAnsi="Times New Roman"/>
          <w:sz w:val="28"/>
          <w:szCs w:val="28"/>
        </w:rPr>
        <w:t>St John’s College</w:t>
      </w:r>
      <w:r w:rsidR="00A54342" w:rsidRPr="00A65CDA">
        <w:rPr>
          <w:rFonts w:ascii="Times New Roman" w:hAnsi="Times New Roman"/>
          <w:sz w:val="28"/>
          <w:szCs w:val="28"/>
        </w:rPr>
        <w:t>.</w:t>
      </w:r>
    </w:p>
    <w:p w14:paraId="0BE91AB7" w14:textId="77777777" w:rsidR="00A54342" w:rsidRPr="00A65CDA" w:rsidRDefault="00A54342" w:rsidP="005B786D">
      <w:pPr>
        <w:tabs>
          <w:tab w:val="left" w:pos="1701"/>
        </w:tabs>
        <w:ind w:left="1134" w:right="-2592" w:hanging="567"/>
        <w:jc w:val="both"/>
        <w:rPr>
          <w:rFonts w:ascii="Times New Roman" w:hAnsi="Times New Roman"/>
          <w:sz w:val="28"/>
          <w:szCs w:val="28"/>
        </w:rPr>
      </w:pPr>
    </w:p>
    <w:p w14:paraId="08B29CC0" w14:textId="77777777" w:rsidR="00A54342" w:rsidRDefault="005B786D" w:rsidP="005B786D">
      <w:pPr>
        <w:tabs>
          <w:tab w:val="left" w:pos="1701"/>
          <w:tab w:val="left" w:pos="216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s>
        <w:ind w:left="1134" w:hanging="567"/>
        <w:jc w:val="both"/>
        <w:rPr>
          <w:rFonts w:ascii="Times New Roman" w:hAnsi="Times New Roman"/>
          <w:sz w:val="28"/>
          <w:szCs w:val="28"/>
        </w:rPr>
      </w:pPr>
      <w:r>
        <w:rPr>
          <w:rFonts w:ascii="Times New Roman" w:hAnsi="Times New Roman"/>
          <w:sz w:val="28"/>
          <w:szCs w:val="28"/>
        </w:rPr>
        <w:t>(d)</w:t>
      </w:r>
      <w:r>
        <w:rPr>
          <w:rFonts w:ascii="Times New Roman" w:hAnsi="Times New Roman"/>
          <w:sz w:val="28"/>
          <w:szCs w:val="28"/>
        </w:rPr>
        <w:tab/>
      </w:r>
      <w:r w:rsidR="00A54342" w:rsidRPr="00A65CDA">
        <w:rPr>
          <w:rFonts w:ascii="Times New Roman" w:hAnsi="Times New Roman"/>
          <w:sz w:val="28"/>
          <w:szCs w:val="28"/>
        </w:rPr>
        <w:t>One member of the Anglican Ministry Educators’ Network appointed by its members if there is no member of that network appointed as a Diocesan representative.</w:t>
      </w:r>
    </w:p>
    <w:p w14:paraId="4734230D" w14:textId="77777777" w:rsidR="008971FC" w:rsidRDefault="008971FC" w:rsidP="005B786D">
      <w:pPr>
        <w:tabs>
          <w:tab w:val="left" w:pos="1701"/>
          <w:tab w:val="left" w:pos="216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s>
        <w:ind w:left="1134" w:hanging="567"/>
        <w:jc w:val="both"/>
        <w:rPr>
          <w:rFonts w:ascii="Times New Roman" w:hAnsi="Times New Roman"/>
          <w:sz w:val="28"/>
          <w:szCs w:val="28"/>
        </w:rPr>
      </w:pPr>
    </w:p>
    <w:p w14:paraId="3631977E" w14:textId="77777777" w:rsidR="008971FC" w:rsidRDefault="005B786D" w:rsidP="005B786D">
      <w:pPr>
        <w:tabs>
          <w:tab w:val="left" w:pos="1701"/>
          <w:tab w:val="left" w:pos="216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s>
        <w:ind w:left="1134" w:hanging="567"/>
        <w:jc w:val="both"/>
        <w:rPr>
          <w:rFonts w:ascii="Times New Roman" w:hAnsi="Times New Roman"/>
          <w:sz w:val="28"/>
          <w:szCs w:val="28"/>
        </w:rPr>
      </w:pPr>
      <w:r>
        <w:rPr>
          <w:rFonts w:ascii="Times New Roman" w:hAnsi="Times New Roman"/>
          <w:sz w:val="28"/>
          <w:szCs w:val="28"/>
        </w:rPr>
        <w:t>(e)</w:t>
      </w:r>
      <w:r>
        <w:rPr>
          <w:rFonts w:ascii="Times New Roman" w:hAnsi="Times New Roman"/>
          <w:sz w:val="28"/>
          <w:szCs w:val="28"/>
        </w:rPr>
        <w:tab/>
      </w:r>
      <w:r w:rsidR="008971FC">
        <w:rPr>
          <w:rFonts w:ascii="Times New Roman" w:hAnsi="Times New Roman"/>
          <w:sz w:val="28"/>
          <w:szCs w:val="28"/>
        </w:rPr>
        <w:t xml:space="preserve">The </w:t>
      </w:r>
      <w:r w:rsidR="005834DC">
        <w:rPr>
          <w:rFonts w:ascii="Times New Roman" w:hAnsi="Times New Roman"/>
          <w:sz w:val="28"/>
          <w:szCs w:val="28"/>
        </w:rPr>
        <w:t xml:space="preserve">National </w:t>
      </w:r>
      <w:r w:rsidR="008971FC">
        <w:rPr>
          <w:rFonts w:ascii="Times New Roman" w:hAnsi="Times New Roman"/>
          <w:sz w:val="28"/>
          <w:szCs w:val="28"/>
        </w:rPr>
        <w:t xml:space="preserve">Youth </w:t>
      </w:r>
      <w:r w:rsidR="005834DC">
        <w:rPr>
          <w:rFonts w:ascii="Times New Roman" w:hAnsi="Times New Roman"/>
          <w:sz w:val="28"/>
          <w:szCs w:val="28"/>
        </w:rPr>
        <w:t>Advisor for the New Zealand Dioceses or his/her nominee</w:t>
      </w:r>
    </w:p>
    <w:p w14:paraId="278D9A96" w14:textId="77777777" w:rsidR="00DE7D2A" w:rsidRDefault="00DE7D2A" w:rsidP="005B786D">
      <w:pPr>
        <w:tabs>
          <w:tab w:val="left" w:pos="1701"/>
          <w:tab w:val="left" w:pos="216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s>
        <w:ind w:left="1134" w:hanging="567"/>
        <w:jc w:val="both"/>
        <w:rPr>
          <w:rFonts w:ascii="Times New Roman" w:hAnsi="Times New Roman"/>
          <w:sz w:val="28"/>
          <w:szCs w:val="28"/>
        </w:rPr>
      </w:pPr>
    </w:p>
    <w:p w14:paraId="7E702FD9" w14:textId="342625A1" w:rsidR="000074B3" w:rsidRDefault="005B786D" w:rsidP="005B786D">
      <w:pPr>
        <w:tabs>
          <w:tab w:val="left" w:pos="1701"/>
          <w:tab w:val="left" w:pos="216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s>
        <w:ind w:left="1134" w:hanging="567"/>
        <w:jc w:val="both"/>
        <w:rPr>
          <w:rFonts w:ascii="Times New Roman" w:hAnsi="Times New Roman"/>
          <w:sz w:val="28"/>
          <w:szCs w:val="28"/>
        </w:rPr>
      </w:pPr>
      <w:r>
        <w:rPr>
          <w:rFonts w:ascii="Times New Roman" w:hAnsi="Times New Roman"/>
          <w:sz w:val="28"/>
          <w:szCs w:val="28"/>
        </w:rPr>
        <w:t>(f)</w:t>
      </w:r>
      <w:r>
        <w:rPr>
          <w:rFonts w:ascii="Times New Roman" w:hAnsi="Times New Roman"/>
          <w:sz w:val="28"/>
          <w:szCs w:val="28"/>
        </w:rPr>
        <w:tab/>
      </w:r>
      <w:r w:rsidR="000074B3">
        <w:rPr>
          <w:rFonts w:ascii="Times New Roman" w:hAnsi="Times New Roman"/>
          <w:sz w:val="28"/>
          <w:szCs w:val="28"/>
        </w:rPr>
        <w:t>The Stra</w:t>
      </w:r>
      <w:r w:rsidR="0086124E">
        <w:rPr>
          <w:rFonts w:ascii="Times New Roman" w:hAnsi="Times New Roman"/>
          <w:sz w:val="28"/>
          <w:szCs w:val="28"/>
        </w:rPr>
        <w:t>ndz</w:t>
      </w:r>
      <w:r w:rsidR="000074B3">
        <w:rPr>
          <w:rFonts w:ascii="Times New Roman" w:hAnsi="Times New Roman"/>
          <w:sz w:val="28"/>
          <w:szCs w:val="28"/>
        </w:rPr>
        <w:t xml:space="preserve"> Children’s Ministry Enabler</w:t>
      </w:r>
      <w:r w:rsidR="005834DC">
        <w:rPr>
          <w:rFonts w:ascii="Times New Roman" w:hAnsi="Times New Roman"/>
          <w:sz w:val="28"/>
          <w:szCs w:val="28"/>
        </w:rPr>
        <w:t xml:space="preserve"> or his/her nominee</w:t>
      </w:r>
      <w:r w:rsidR="00DE7D2A">
        <w:rPr>
          <w:rFonts w:ascii="Times New Roman" w:hAnsi="Times New Roman"/>
          <w:sz w:val="28"/>
          <w:szCs w:val="28"/>
        </w:rPr>
        <w:t xml:space="preserve"> </w:t>
      </w:r>
    </w:p>
    <w:p w14:paraId="30E8A35A" w14:textId="618006A8" w:rsidR="00DE7D2A" w:rsidRPr="005B786D" w:rsidRDefault="00DE7D2A" w:rsidP="005B786D">
      <w:pPr>
        <w:tabs>
          <w:tab w:val="left" w:pos="1701"/>
          <w:tab w:val="left" w:pos="216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s>
        <w:ind w:left="1134" w:hanging="567"/>
        <w:jc w:val="both"/>
        <w:rPr>
          <w:rFonts w:ascii="Times New Roman" w:hAnsi="Times New Roman"/>
          <w:sz w:val="28"/>
          <w:szCs w:val="28"/>
        </w:rPr>
      </w:pP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t xml:space="preserve">  </w:t>
      </w:r>
      <w:r w:rsidR="001D328D">
        <w:rPr>
          <w:rFonts w:ascii="Times New Roman" w:hAnsi="Times New Roman"/>
          <w:b/>
          <w:sz w:val="28"/>
          <w:szCs w:val="28"/>
        </w:rPr>
        <w:t>IDC</w:t>
      </w:r>
      <w:r w:rsidRPr="001D328D">
        <w:rPr>
          <w:rFonts w:ascii="Times New Roman" w:hAnsi="Times New Roman"/>
          <w:b/>
          <w:sz w:val="28"/>
          <w:szCs w:val="28"/>
        </w:rPr>
        <w:t>’12</w:t>
      </w:r>
    </w:p>
    <w:p w14:paraId="67CF6F90" w14:textId="77777777" w:rsidR="008971FC" w:rsidRDefault="005B786D" w:rsidP="005B786D">
      <w:pPr>
        <w:tabs>
          <w:tab w:val="left" w:pos="1701"/>
          <w:tab w:val="left" w:pos="216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s>
        <w:ind w:left="1134" w:hanging="567"/>
        <w:jc w:val="both"/>
        <w:rPr>
          <w:rFonts w:ascii="Times New Roman" w:hAnsi="Times New Roman"/>
          <w:sz w:val="28"/>
          <w:szCs w:val="28"/>
        </w:rPr>
      </w:pPr>
      <w:r>
        <w:rPr>
          <w:rFonts w:ascii="Times New Roman" w:hAnsi="Times New Roman"/>
          <w:sz w:val="28"/>
          <w:szCs w:val="28"/>
        </w:rPr>
        <w:t>(g)</w:t>
      </w:r>
      <w:r>
        <w:rPr>
          <w:rFonts w:ascii="Times New Roman" w:hAnsi="Times New Roman"/>
          <w:sz w:val="28"/>
          <w:szCs w:val="28"/>
        </w:rPr>
        <w:tab/>
      </w:r>
      <w:r w:rsidR="008971FC" w:rsidRPr="008971FC">
        <w:rPr>
          <w:rFonts w:ascii="Times New Roman" w:hAnsi="Times New Roman"/>
          <w:sz w:val="28"/>
          <w:szCs w:val="28"/>
        </w:rPr>
        <w:t xml:space="preserve">The Tikanga </w:t>
      </w:r>
      <w:proofErr w:type="spellStart"/>
      <w:r w:rsidR="008971FC" w:rsidRPr="008971FC">
        <w:rPr>
          <w:rFonts w:ascii="Times New Roman" w:hAnsi="Times New Roman"/>
          <w:sz w:val="28"/>
          <w:szCs w:val="28"/>
        </w:rPr>
        <w:t>Pakeha</w:t>
      </w:r>
      <w:proofErr w:type="spellEnd"/>
      <w:r w:rsidR="008971FC" w:rsidRPr="008971FC">
        <w:rPr>
          <w:rFonts w:ascii="Times New Roman" w:hAnsi="Times New Roman"/>
          <w:sz w:val="28"/>
          <w:szCs w:val="28"/>
        </w:rPr>
        <w:t xml:space="preserve"> Ministry Council may co-opt up to two members to ensure representation from appropriate groups.</w:t>
      </w:r>
    </w:p>
    <w:p w14:paraId="1BF7C62D" w14:textId="77777777" w:rsidR="00BE50C2" w:rsidRDefault="00BE50C2" w:rsidP="00010CDD">
      <w:pPr>
        <w:tabs>
          <w:tab w:val="left" w:pos="1080"/>
          <w:tab w:val="left" w:pos="1276"/>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s>
        <w:ind w:left="1276" w:hanging="425"/>
        <w:jc w:val="both"/>
        <w:rPr>
          <w:rFonts w:ascii="Times New Roman" w:hAnsi="Times New Roman"/>
          <w:sz w:val="28"/>
          <w:szCs w:val="28"/>
        </w:rPr>
      </w:pPr>
    </w:p>
    <w:p w14:paraId="0B7A5E2E" w14:textId="77777777" w:rsidR="00626D11" w:rsidRDefault="005B786D" w:rsidP="005B786D">
      <w:pPr>
        <w:tabs>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s>
        <w:ind w:left="1134" w:hanging="567"/>
        <w:jc w:val="both"/>
        <w:rPr>
          <w:rFonts w:ascii="Times New Roman" w:hAnsi="Times New Roman"/>
          <w:sz w:val="28"/>
          <w:szCs w:val="28"/>
        </w:rPr>
      </w:pPr>
      <w:r>
        <w:rPr>
          <w:rFonts w:ascii="Times New Roman" w:hAnsi="Times New Roman"/>
          <w:sz w:val="28"/>
          <w:szCs w:val="28"/>
        </w:rPr>
        <w:t>(h)</w:t>
      </w:r>
      <w:r>
        <w:rPr>
          <w:rFonts w:ascii="Times New Roman" w:hAnsi="Times New Roman"/>
          <w:sz w:val="28"/>
          <w:szCs w:val="28"/>
        </w:rPr>
        <w:tab/>
      </w:r>
      <w:r w:rsidR="00626D11" w:rsidRPr="00626D11">
        <w:rPr>
          <w:rFonts w:ascii="Times New Roman" w:hAnsi="Times New Roman"/>
          <w:sz w:val="28"/>
          <w:szCs w:val="28"/>
        </w:rPr>
        <w:t>The following are welcome to attend meetings, as Observers, at their own expense:</w:t>
      </w:r>
    </w:p>
    <w:p w14:paraId="707BB62B" w14:textId="77777777" w:rsidR="005834DC" w:rsidRPr="00626D11" w:rsidRDefault="005834DC" w:rsidP="005B786D">
      <w:pPr>
        <w:numPr>
          <w:ilvl w:val="1"/>
          <w:numId w:val="3"/>
        </w:numPr>
        <w:tabs>
          <w:tab w:val="left" w:pos="1701"/>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s>
        <w:ind w:left="1134" w:firstLine="0"/>
        <w:jc w:val="both"/>
        <w:rPr>
          <w:rFonts w:ascii="Times New Roman" w:hAnsi="Times New Roman"/>
          <w:sz w:val="28"/>
          <w:szCs w:val="28"/>
        </w:rPr>
      </w:pPr>
      <w:r>
        <w:rPr>
          <w:rFonts w:ascii="Times New Roman" w:hAnsi="Times New Roman"/>
          <w:sz w:val="28"/>
          <w:szCs w:val="28"/>
        </w:rPr>
        <w:t>The Te Kotahitanga Executive Officer</w:t>
      </w:r>
    </w:p>
    <w:p w14:paraId="550876F2" w14:textId="77777777" w:rsidR="00626D11" w:rsidRPr="00626D11" w:rsidRDefault="00626D11" w:rsidP="005B786D">
      <w:pPr>
        <w:numPr>
          <w:ilvl w:val="1"/>
          <w:numId w:val="3"/>
        </w:numPr>
        <w:tabs>
          <w:tab w:val="left" w:pos="1701"/>
          <w:tab w:val="left" w:pos="315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s>
        <w:overflowPunct w:val="0"/>
        <w:autoSpaceDE w:val="0"/>
        <w:autoSpaceDN w:val="0"/>
        <w:adjustRightInd w:val="0"/>
        <w:ind w:left="1134" w:firstLine="0"/>
        <w:jc w:val="both"/>
        <w:textAlignment w:val="baseline"/>
        <w:rPr>
          <w:rFonts w:ascii="Times New Roman" w:hAnsi="Times New Roman"/>
          <w:sz w:val="28"/>
          <w:szCs w:val="28"/>
        </w:rPr>
      </w:pPr>
      <w:r w:rsidRPr="00626D11">
        <w:rPr>
          <w:rFonts w:ascii="Times New Roman" w:hAnsi="Times New Roman"/>
          <w:sz w:val="28"/>
          <w:szCs w:val="28"/>
        </w:rPr>
        <w:t>The Three Tikanga Social Justice Commissioner</w:t>
      </w:r>
    </w:p>
    <w:p w14:paraId="40C80E56" w14:textId="77777777" w:rsidR="00D6071F" w:rsidRPr="00D6071F" w:rsidRDefault="00626D11" w:rsidP="005B786D">
      <w:pPr>
        <w:numPr>
          <w:ilvl w:val="1"/>
          <w:numId w:val="3"/>
        </w:numPr>
        <w:tabs>
          <w:tab w:val="left" w:pos="1701"/>
          <w:tab w:val="left" w:pos="315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s>
        <w:overflowPunct w:val="0"/>
        <w:autoSpaceDE w:val="0"/>
        <w:autoSpaceDN w:val="0"/>
        <w:adjustRightInd w:val="0"/>
        <w:ind w:left="1134" w:firstLine="0"/>
        <w:jc w:val="both"/>
        <w:textAlignment w:val="baseline"/>
        <w:rPr>
          <w:rFonts w:ascii="Times New Roman" w:hAnsi="Times New Roman"/>
          <w:i/>
          <w:sz w:val="28"/>
          <w:szCs w:val="28"/>
        </w:rPr>
      </w:pPr>
      <w:r w:rsidRPr="00626D11">
        <w:rPr>
          <w:rFonts w:ascii="Times New Roman" w:hAnsi="Times New Roman"/>
          <w:sz w:val="28"/>
          <w:szCs w:val="28"/>
        </w:rPr>
        <w:t>A representative of each of the other Tikanga ministry bodies</w:t>
      </w:r>
    </w:p>
    <w:p w14:paraId="55DACCB6" w14:textId="47CBC83F" w:rsidR="00A54342" w:rsidRPr="00A65CDA" w:rsidRDefault="00D6071F" w:rsidP="005B786D">
      <w:pPr>
        <w:tabs>
          <w:tab w:val="left" w:pos="1701"/>
          <w:tab w:val="left" w:pos="315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s>
        <w:overflowPunct w:val="0"/>
        <w:autoSpaceDE w:val="0"/>
        <w:autoSpaceDN w:val="0"/>
        <w:adjustRightInd w:val="0"/>
        <w:ind w:left="1134"/>
        <w:jc w:val="both"/>
        <w:textAlignment w:val="baseline"/>
        <w:rPr>
          <w:rFonts w:ascii="Times New Roman" w:hAnsi="Times New Roman"/>
          <w:i/>
          <w:sz w:val="28"/>
          <w:szCs w:val="28"/>
        </w:rPr>
      </w:pPr>
      <w:r>
        <w:rPr>
          <w:rFonts w:ascii="Times New Roman" w:hAnsi="Times New Roman"/>
          <w:sz w:val="28"/>
          <w:szCs w:val="28"/>
        </w:rPr>
        <w:t xml:space="preserve">                                                                                              </w:t>
      </w:r>
      <w:r w:rsidR="00AB11CC">
        <w:rPr>
          <w:rFonts w:ascii="Times New Roman" w:hAnsi="Times New Roman"/>
          <w:b/>
          <w:sz w:val="28"/>
          <w:szCs w:val="28"/>
        </w:rPr>
        <w:t xml:space="preserve">IDC </w:t>
      </w:r>
      <w:r w:rsidR="005834DC" w:rsidRPr="005834DC">
        <w:rPr>
          <w:rFonts w:ascii="Times New Roman" w:hAnsi="Times New Roman"/>
          <w:b/>
          <w:sz w:val="28"/>
          <w:szCs w:val="28"/>
        </w:rPr>
        <w:t>’12</w:t>
      </w:r>
    </w:p>
    <w:p w14:paraId="45EC494B" w14:textId="77777777" w:rsidR="00D6071F" w:rsidRDefault="00D6071F" w:rsidP="00144968">
      <w:pPr>
        <w:tabs>
          <w:tab w:val="left" w:pos="540"/>
          <w:tab w:val="left" w:pos="1701"/>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s>
        <w:ind w:left="1080" w:hanging="1080"/>
        <w:jc w:val="both"/>
        <w:rPr>
          <w:rFonts w:ascii="Times New Roman" w:hAnsi="Times New Roman"/>
          <w:sz w:val="28"/>
          <w:szCs w:val="28"/>
        </w:rPr>
      </w:pPr>
    </w:p>
    <w:p w14:paraId="14C4A0A9" w14:textId="55CDDE20" w:rsidR="00144968" w:rsidRPr="00144968" w:rsidRDefault="00010CDD" w:rsidP="0059210D">
      <w:pPr>
        <w:tabs>
          <w:tab w:val="left" w:pos="54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s>
        <w:ind w:left="1134" w:hanging="1134"/>
        <w:jc w:val="both"/>
        <w:rPr>
          <w:rFonts w:ascii="Times New Roman" w:hAnsi="Times New Roman"/>
          <w:sz w:val="28"/>
          <w:szCs w:val="28"/>
        </w:rPr>
      </w:pPr>
      <w:r>
        <w:rPr>
          <w:rFonts w:ascii="Times New Roman" w:hAnsi="Times New Roman"/>
          <w:sz w:val="28"/>
          <w:szCs w:val="28"/>
        </w:rPr>
        <w:t>(</w:t>
      </w:r>
      <w:r w:rsidR="0059210D">
        <w:rPr>
          <w:rFonts w:ascii="Times New Roman" w:hAnsi="Times New Roman"/>
          <w:sz w:val="28"/>
          <w:szCs w:val="28"/>
        </w:rPr>
        <w:t>4</w:t>
      </w:r>
      <w:r>
        <w:rPr>
          <w:rFonts w:ascii="Times New Roman" w:hAnsi="Times New Roman"/>
          <w:sz w:val="28"/>
          <w:szCs w:val="28"/>
        </w:rPr>
        <w:t xml:space="preserve">) </w:t>
      </w:r>
      <w:r w:rsidR="0059210D">
        <w:rPr>
          <w:rFonts w:ascii="Times New Roman" w:hAnsi="Times New Roman"/>
          <w:sz w:val="28"/>
          <w:szCs w:val="28"/>
        </w:rPr>
        <w:t>(a)</w:t>
      </w:r>
      <w:r w:rsidR="0059210D">
        <w:rPr>
          <w:rFonts w:ascii="Times New Roman" w:hAnsi="Times New Roman"/>
          <w:sz w:val="28"/>
          <w:szCs w:val="28"/>
        </w:rPr>
        <w:tab/>
      </w:r>
      <w:r w:rsidR="00144968" w:rsidRPr="00144968">
        <w:rPr>
          <w:rFonts w:ascii="Times New Roman" w:hAnsi="Times New Roman"/>
          <w:sz w:val="28"/>
          <w:szCs w:val="28"/>
        </w:rPr>
        <w:t xml:space="preserve">Members may appoint alternates in accordance with </w:t>
      </w:r>
      <w:r w:rsidR="00144968">
        <w:rPr>
          <w:rFonts w:ascii="Times New Roman" w:hAnsi="Times New Roman"/>
          <w:sz w:val="28"/>
          <w:szCs w:val="28"/>
        </w:rPr>
        <w:t xml:space="preserve">the </w:t>
      </w:r>
      <w:r w:rsidR="007D45F7">
        <w:rPr>
          <w:rFonts w:ascii="Times New Roman" w:hAnsi="Times New Roman"/>
          <w:sz w:val="28"/>
          <w:szCs w:val="28"/>
        </w:rPr>
        <w:t xml:space="preserve">Tikanga </w:t>
      </w:r>
      <w:proofErr w:type="spellStart"/>
      <w:r w:rsidR="007D45F7">
        <w:rPr>
          <w:rFonts w:ascii="Times New Roman" w:hAnsi="Times New Roman"/>
          <w:sz w:val="28"/>
          <w:szCs w:val="28"/>
        </w:rPr>
        <w:t>Pakeha</w:t>
      </w:r>
      <w:proofErr w:type="spellEnd"/>
      <w:r w:rsidR="007D45F7">
        <w:rPr>
          <w:rFonts w:ascii="Times New Roman" w:hAnsi="Times New Roman"/>
          <w:sz w:val="28"/>
          <w:szCs w:val="28"/>
        </w:rPr>
        <w:t xml:space="preserve"> Conference</w:t>
      </w:r>
      <w:r w:rsidR="00144968" w:rsidRPr="00144968">
        <w:rPr>
          <w:rFonts w:ascii="Times New Roman" w:hAnsi="Times New Roman"/>
          <w:sz w:val="28"/>
          <w:szCs w:val="28"/>
        </w:rPr>
        <w:t xml:space="preserve"> policy on appointment of alternate members of </w:t>
      </w:r>
      <w:r w:rsidR="007D45F7">
        <w:rPr>
          <w:rFonts w:ascii="Times New Roman" w:hAnsi="Times New Roman"/>
          <w:sz w:val="28"/>
          <w:szCs w:val="28"/>
        </w:rPr>
        <w:t>TPC</w:t>
      </w:r>
      <w:r w:rsidR="00144968" w:rsidRPr="00144968">
        <w:rPr>
          <w:rFonts w:ascii="Times New Roman" w:hAnsi="Times New Roman"/>
          <w:sz w:val="28"/>
          <w:szCs w:val="28"/>
        </w:rPr>
        <w:t xml:space="preserve"> bodies</w:t>
      </w:r>
      <w:r w:rsidR="00144968">
        <w:rPr>
          <w:rFonts w:ascii="Times New Roman" w:hAnsi="Times New Roman"/>
          <w:sz w:val="28"/>
          <w:szCs w:val="28"/>
        </w:rPr>
        <w:t>.</w:t>
      </w:r>
      <w:r w:rsidR="00FD1288">
        <w:rPr>
          <w:rFonts w:ascii="Times New Roman" w:hAnsi="Times New Roman"/>
          <w:sz w:val="28"/>
          <w:szCs w:val="28"/>
        </w:rPr>
        <w:tab/>
      </w:r>
      <w:r w:rsidR="00FD1288">
        <w:rPr>
          <w:rFonts w:ascii="Times New Roman" w:hAnsi="Times New Roman"/>
          <w:sz w:val="28"/>
          <w:szCs w:val="28"/>
        </w:rPr>
        <w:tab/>
      </w:r>
      <w:r w:rsidR="00FD1288">
        <w:rPr>
          <w:rFonts w:ascii="Times New Roman" w:hAnsi="Times New Roman"/>
          <w:sz w:val="28"/>
          <w:szCs w:val="28"/>
        </w:rPr>
        <w:tab/>
      </w:r>
      <w:r w:rsidR="00FD1288">
        <w:rPr>
          <w:rFonts w:ascii="Times New Roman" w:hAnsi="Times New Roman"/>
          <w:sz w:val="28"/>
          <w:szCs w:val="28"/>
        </w:rPr>
        <w:tab/>
      </w:r>
      <w:r w:rsidR="00FD1288">
        <w:rPr>
          <w:rFonts w:ascii="Times New Roman" w:hAnsi="Times New Roman"/>
          <w:sz w:val="28"/>
          <w:szCs w:val="28"/>
        </w:rPr>
        <w:tab/>
      </w:r>
      <w:r w:rsidR="00FD1288">
        <w:rPr>
          <w:rFonts w:ascii="Times New Roman" w:hAnsi="Times New Roman"/>
          <w:sz w:val="28"/>
          <w:szCs w:val="28"/>
        </w:rPr>
        <w:tab/>
      </w:r>
      <w:r w:rsidR="00FD1288">
        <w:rPr>
          <w:rFonts w:ascii="Times New Roman" w:hAnsi="Times New Roman"/>
          <w:sz w:val="28"/>
          <w:szCs w:val="28"/>
        </w:rPr>
        <w:tab/>
      </w:r>
      <w:r w:rsidR="00AB11CC">
        <w:rPr>
          <w:rFonts w:ascii="Times New Roman" w:hAnsi="Times New Roman"/>
          <w:b/>
          <w:sz w:val="28"/>
          <w:szCs w:val="28"/>
        </w:rPr>
        <w:t>IDC</w:t>
      </w:r>
      <w:r w:rsidR="00FD1288">
        <w:rPr>
          <w:rFonts w:ascii="Times New Roman" w:hAnsi="Times New Roman"/>
          <w:b/>
          <w:sz w:val="28"/>
          <w:szCs w:val="28"/>
        </w:rPr>
        <w:t xml:space="preserve"> ’06</w:t>
      </w:r>
    </w:p>
    <w:p w14:paraId="565421C6" w14:textId="77777777" w:rsidR="00144968" w:rsidRDefault="00144968" w:rsidP="00E02807">
      <w:pPr>
        <w:tabs>
          <w:tab w:val="left" w:pos="720"/>
          <w:tab w:val="left" w:pos="1134"/>
          <w:tab w:val="left" w:pos="1701"/>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s>
        <w:ind w:left="993" w:hanging="426"/>
        <w:jc w:val="both"/>
        <w:rPr>
          <w:rFonts w:ascii="Times New Roman" w:hAnsi="Times New Roman"/>
          <w:sz w:val="28"/>
          <w:szCs w:val="28"/>
        </w:rPr>
      </w:pPr>
    </w:p>
    <w:p w14:paraId="74A0937A" w14:textId="77777777" w:rsidR="00A54342" w:rsidRPr="00A65CDA" w:rsidRDefault="0059210D" w:rsidP="0059210D">
      <w:pPr>
        <w:tabs>
          <w:tab w:val="left" w:pos="720"/>
          <w:tab w:val="left" w:pos="1276"/>
          <w:tab w:val="left" w:pos="1418"/>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s>
        <w:ind w:left="1134" w:hanging="567"/>
        <w:jc w:val="both"/>
        <w:rPr>
          <w:rFonts w:ascii="Times New Roman" w:hAnsi="Times New Roman"/>
          <w:sz w:val="28"/>
          <w:szCs w:val="28"/>
        </w:rPr>
      </w:pPr>
      <w:r>
        <w:rPr>
          <w:rFonts w:ascii="Times New Roman" w:hAnsi="Times New Roman"/>
          <w:sz w:val="28"/>
          <w:szCs w:val="28"/>
        </w:rPr>
        <w:t>(b)</w:t>
      </w:r>
      <w:r>
        <w:rPr>
          <w:rFonts w:ascii="Times New Roman" w:hAnsi="Times New Roman"/>
          <w:sz w:val="28"/>
          <w:szCs w:val="28"/>
        </w:rPr>
        <w:tab/>
      </w:r>
      <w:r w:rsidR="00A54342" w:rsidRPr="00A65CDA">
        <w:rPr>
          <w:rFonts w:ascii="Times New Roman" w:hAnsi="Times New Roman"/>
          <w:sz w:val="28"/>
          <w:szCs w:val="28"/>
        </w:rPr>
        <w:t>Casual vacancies shall be filled by the appointing body.</w:t>
      </w:r>
    </w:p>
    <w:p w14:paraId="4F469466" w14:textId="77777777" w:rsidR="00A54342" w:rsidRPr="00A65CDA" w:rsidRDefault="00A54342" w:rsidP="0059210D">
      <w:pPr>
        <w:tabs>
          <w:tab w:val="left" w:pos="720"/>
          <w:tab w:val="left" w:pos="1276"/>
          <w:tab w:val="left" w:pos="1584"/>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s>
        <w:ind w:left="1134" w:hanging="567"/>
        <w:jc w:val="both"/>
        <w:rPr>
          <w:rFonts w:ascii="Times New Roman" w:hAnsi="Times New Roman"/>
          <w:sz w:val="28"/>
          <w:szCs w:val="28"/>
        </w:rPr>
      </w:pPr>
    </w:p>
    <w:p w14:paraId="61B7E83E" w14:textId="77777777" w:rsidR="00A54342" w:rsidRPr="00A65CDA" w:rsidRDefault="0059210D" w:rsidP="0059210D">
      <w:pPr>
        <w:tabs>
          <w:tab w:val="left" w:pos="720"/>
          <w:tab w:val="left" w:pos="1276"/>
          <w:tab w:val="left" w:pos="1418"/>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s>
        <w:ind w:left="1134" w:hanging="567"/>
        <w:jc w:val="both"/>
        <w:rPr>
          <w:rFonts w:ascii="Times New Roman" w:hAnsi="Times New Roman"/>
          <w:sz w:val="28"/>
          <w:szCs w:val="28"/>
        </w:rPr>
      </w:pPr>
      <w:r>
        <w:rPr>
          <w:rFonts w:ascii="Times New Roman" w:hAnsi="Times New Roman"/>
          <w:sz w:val="28"/>
          <w:szCs w:val="28"/>
        </w:rPr>
        <w:t>(c)</w:t>
      </w:r>
      <w:r>
        <w:rPr>
          <w:rFonts w:ascii="Times New Roman" w:hAnsi="Times New Roman"/>
          <w:sz w:val="28"/>
          <w:szCs w:val="28"/>
        </w:rPr>
        <w:tab/>
      </w:r>
      <w:r w:rsidR="00A54342" w:rsidRPr="00A65CDA">
        <w:rPr>
          <w:rFonts w:ascii="Times New Roman" w:hAnsi="Times New Roman"/>
          <w:sz w:val="28"/>
          <w:szCs w:val="28"/>
        </w:rPr>
        <w:t xml:space="preserve">The Council shall elect its own </w:t>
      </w:r>
      <w:proofErr w:type="spellStart"/>
      <w:r w:rsidR="00A54342" w:rsidRPr="00A65CDA">
        <w:rPr>
          <w:rFonts w:ascii="Times New Roman" w:hAnsi="Times New Roman"/>
          <w:sz w:val="28"/>
          <w:szCs w:val="28"/>
        </w:rPr>
        <w:t>Convenor</w:t>
      </w:r>
      <w:proofErr w:type="spellEnd"/>
      <w:r w:rsidR="00A54342" w:rsidRPr="00A65CDA">
        <w:rPr>
          <w:rFonts w:ascii="Times New Roman" w:hAnsi="Times New Roman"/>
          <w:sz w:val="28"/>
          <w:szCs w:val="28"/>
        </w:rPr>
        <w:t xml:space="preserve"> from time to time.</w:t>
      </w:r>
    </w:p>
    <w:p w14:paraId="67556E89" w14:textId="77777777" w:rsidR="00A54342" w:rsidRPr="00A65CDA" w:rsidRDefault="00A54342" w:rsidP="0059210D">
      <w:pPr>
        <w:tabs>
          <w:tab w:val="left" w:pos="720"/>
          <w:tab w:val="left" w:pos="1276"/>
          <w:tab w:val="left" w:pos="1584"/>
          <w:tab w:val="left" w:pos="2160"/>
        </w:tabs>
        <w:ind w:left="1134" w:hanging="567"/>
        <w:jc w:val="both"/>
        <w:rPr>
          <w:rFonts w:ascii="Times New Roman" w:hAnsi="Times New Roman"/>
          <w:sz w:val="28"/>
          <w:szCs w:val="28"/>
        </w:rPr>
      </w:pPr>
    </w:p>
    <w:p w14:paraId="537E59B5" w14:textId="77777777" w:rsidR="00A54342" w:rsidRPr="00A65CDA" w:rsidRDefault="0059210D" w:rsidP="0059210D">
      <w:pPr>
        <w:tabs>
          <w:tab w:val="left" w:pos="720"/>
          <w:tab w:val="left" w:pos="127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ind w:left="1134" w:hanging="567"/>
        <w:jc w:val="both"/>
        <w:rPr>
          <w:rFonts w:ascii="Times New Roman" w:hAnsi="Times New Roman"/>
          <w:sz w:val="28"/>
          <w:szCs w:val="28"/>
        </w:rPr>
      </w:pPr>
      <w:r>
        <w:rPr>
          <w:rFonts w:ascii="Times New Roman" w:hAnsi="Times New Roman"/>
          <w:sz w:val="28"/>
          <w:szCs w:val="28"/>
        </w:rPr>
        <w:t>(d)</w:t>
      </w:r>
      <w:r>
        <w:rPr>
          <w:rFonts w:ascii="Times New Roman" w:hAnsi="Times New Roman"/>
          <w:sz w:val="28"/>
          <w:szCs w:val="28"/>
        </w:rPr>
        <w:tab/>
      </w:r>
      <w:r w:rsidR="00A54342" w:rsidRPr="00A65CDA">
        <w:rPr>
          <w:rFonts w:ascii="Times New Roman" w:hAnsi="Times New Roman"/>
          <w:sz w:val="28"/>
          <w:szCs w:val="28"/>
        </w:rPr>
        <w:t>The Council shall meet at least once each year.</w:t>
      </w:r>
    </w:p>
    <w:p w14:paraId="314449B9" w14:textId="77777777" w:rsidR="00A54342" w:rsidRPr="00A65CDA" w:rsidRDefault="00A54342" w:rsidP="0059210D">
      <w:pPr>
        <w:tabs>
          <w:tab w:val="left" w:pos="720"/>
          <w:tab w:val="left" w:pos="127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ind w:left="1134" w:hanging="567"/>
        <w:jc w:val="both"/>
        <w:rPr>
          <w:rFonts w:ascii="Times New Roman" w:hAnsi="Times New Roman"/>
          <w:sz w:val="28"/>
          <w:szCs w:val="28"/>
        </w:rPr>
      </w:pPr>
    </w:p>
    <w:p w14:paraId="23CD174C" w14:textId="77777777" w:rsidR="00A54342" w:rsidRPr="00A65CDA" w:rsidRDefault="0059210D" w:rsidP="0059210D">
      <w:pPr>
        <w:tabs>
          <w:tab w:val="left" w:pos="567"/>
          <w:tab w:val="left" w:pos="1276"/>
          <w:tab w:val="left" w:pos="1418"/>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ind w:left="1134" w:hanging="567"/>
        <w:jc w:val="both"/>
        <w:rPr>
          <w:rFonts w:ascii="Times New Roman" w:hAnsi="Times New Roman"/>
          <w:sz w:val="28"/>
          <w:szCs w:val="28"/>
        </w:rPr>
      </w:pPr>
      <w:r>
        <w:rPr>
          <w:rFonts w:ascii="Times New Roman" w:hAnsi="Times New Roman"/>
          <w:sz w:val="28"/>
          <w:szCs w:val="28"/>
        </w:rPr>
        <w:t>(e)</w:t>
      </w:r>
      <w:r>
        <w:rPr>
          <w:rFonts w:ascii="Times New Roman" w:hAnsi="Times New Roman"/>
          <w:sz w:val="28"/>
          <w:szCs w:val="28"/>
        </w:rPr>
        <w:tab/>
      </w:r>
      <w:r w:rsidR="00A54342" w:rsidRPr="00A65CDA">
        <w:rPr>
          <w:rFonts w:ascii="Times New Roman" w:hAnsi="Times New Roman"/>
          <w:sz w:val="28"/>
          <w:szCs w:val="28"/>
        </w:rPr>
        <w:t xml:space="preserve">The Council shall determine its own methods of </w:t>
      </w:r>
      <w:proofErr w:type="gramStart"/>
      <w:r w:rsidR="00A54342" w:rsidRPr="00A65CDA">
        <w:rPr>
          <w:rFonts w:ascii="Times New Roman" w:hAnsi="Times New Roman"/>
          <w:sz w:val="28"/>
          <w:szCs w:val="28"/>
        </w:rPr>
        <w:t>working, and</w:t>
      </w:r>
      <w:proofErr w:type="gramEnd"/>
      <w:r w:rsidR="00A54342" w:rsidRPr="00A65CDA">
        <w:rPr>
          <w:rFonts w:ascii="Times New Roman" w:hAnsi="Times New Roman"/>
          <w:sz w:val="28"/>
          <w:szCs w:val="28"/>
        </w:rPr>
        <w:t xml:space="preserve"> has the power to appoint sub-committees and working groups as necessary to enable it to carry out its required responsibilities.</w:t>
      </w:r>
    </w:p>
    <w:p w14:paraId="0E039754" w14:textId="77777777" w:rsidR="00A54342" w:rsidRPr="00A65CDA" w:rsidRDefault="00A54342" w:rsidP="00A65CD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ind w:left="567" w:hanging="567"/>
        <w:jc w:val="both"/>
        <w:rPr>
          <w:rFonts w:ascii="Times New Roman" w:hAnsi="Times New Roman"/>
          <w:i/>
          <w:sz w:val="28"/>
          <w:szCs w:val="28"/>
        </w:rPr>
      </w:pPr>
    </w:p>
    <w:p w14:paraId="3AD12764" w14:textId="77777777" w:rsidR="00A54342" w:rsidRPr="00A65CDA" w:rsidRDefault="0059210D" w:rsidP="0059210D">
      <w:p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ind w:left="709" w:hanging="709"/>
        <w:jc w:val="both"/>
        <w:rPr>
          <w:rFonts w:ascii="Times New Roman" w:hAnsi="Times New Roman"/>
          <w:sz w:val="28"/>
          <w:szCs w:val="28"/>
        </w:rPr>
      </w:pPr>
      <w:r>
        <w:rPr>
          <w:rFonts w:ascii="Times New Roman" w:hAnsi="Times New Roman"/>
          <w:sz w:val="28"/>
          <w:szCs w:val="28"/>
        </w:rPr>
        <w:t>(5)</w:t>
      </w:r>
      <w:r>
        <w:rPr>
          <w:rFonts w:ascii="Times New Roman" w:hAnsi="Times New Roman"/>
          <w:sz w:val="28"/>
          <w:szCs w:val="28"/>
        </w:rPr>
        <w:tab/>
      </w:r>
      <w:r w:rsidR="00A54342" w:rsidRPr="00A65CDA">
        <w:rPr>
          <w:rFonts w:ascii="Times New Roman" w:hAnsi="Times New Roman"/>
          <w:sz w:val="28"/>
          <w:szCs w:val="28"/>
        </w:rPr>
        <w:t xml:space="preserve">The Council shall report to Te Kotahitanga annually on activities, planning and development within Tikanga </w:t>
      </w:r>
      <w:proofErr w:type="spellStart"/>
      <w:r w:rsidR="005D0B14">
        <w:rPr>
          <w:rFonts w:ascii="Times New Roman" w:hAnsi="Times New Roman"/>
          <w:sz w:val="28"/>
          <w:szCs w:val="28"/>
        </w:rPr>
        <w:t>Pākehā</w:t>
      </w:r>
      <w:proofErr w:type="spellEnd"/>
      <w:r w:rsidR="00A54342" w:rsidRPr="00A65CDA">
        <w:rPr>
          <w:rFonts w:ascii="Times New Roman" w:hAnsi="Times New Roman"/>
          <w:sz w:val="28"/>
          <w:szCs w:val="28"/>
        </w:rPr>
        <w:t xml:space="preserve"> as they relate to theological education, ministry training, and other education and training relevant to advancing the mission and ministry of the church. (Refer Section 2.3 Title E Canon II)</w:t>
      </w:r>
    </w:p>
    <w:p w14:paraId="04E0F1D0" w14:textId="77777777" w:rsidR="00A54342" w:rsidRPr="00A65CDA" w:rsidRDefault="00A54342" w:rsidP="00A65CD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ind w:left="567" w:hanging="567"/>
        <w:jc w:val="both"/>
        <w:rPr>
          <w:rFonts w:ascii="Times New Roman" w:hAnsi="Times New Roman"/>
          <w:i/>
          <w:sz w:val="28"/>
          <w:szCs w:val="28"/>
        </w:rPr>
      </w:pPr>
    </w:p>
    <w:p w14:paraId="44A95ACE" w14:textId="77777777" w:rsidR="00A54342" w:rsidRPr="00A65CDA" w:rsidRDefault="00A54342" w:rsidP="0059210D">
      <w:pPr>
        <w:tabs>
          <w:tab w:val="left" w:pos="567"/>
          <w:tab w:val="left" w:pos="1418"/>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ind w:left="1134" w:hanging="1134"/>
        <w:jc w:val="both"/>
        <w:rPr>
          <w:rFonts w:ascii="Times New Roman" w:hAnsi="Times New Roman"/>
          <w:sz w:val="28"/>
          <w:szCs w:val="28"/>
        </w:rPr>
      </w:pPr>
      <w:r w:rsidRPr="00A65CDA">
        <w:rPr>
          <w:rFonts w:ascii="Times New Roman" w:hAnsi="Times New Roman"/>
          <w:sz w:val="28"/>
          <w:szCs w:val="28"/>
        </w:rPr>
        <w:t>(</w:t>
      </w:r>
      <w:r w:rsidR="0059210D">
        <w:rPr>
          <w:rFonts w:ascii="Times New Roman" w:hAnsi="Times New Roman"/>
          <w:sz w:val="28"/>
          <w:szCs w:val="28"/>
        </w:rPr>
        <w:t>6</w:t>
      </w:r>
      <w:r w:rsidRPr="00A65CDA">
        <w:rPr>
          <w:rFonts w:ascii="Times New Roman" w:hAnsi="Times New Roman"/>
          <w:sz w:val="28"/>
          <w:szCs w:val="28"/>
        </w:rPr>
        <w:t>)</w:t>
      </w:r>
      <w:r w:rsidRPr="00A65CDA">
        <w:rPr>
          <w:rFonts w:ascii="Times New Roman" w:hAnsi="Times New Roman"/>
          <w:sz w:val="28"/>
          <w:szCs w:val="28"/>
        </w:rPr>
        <w:tab/>
      </w:r>
      <w:r w:rsidR="0059210D">
        <w:rPr>
          <w:rFonts w:ascii="Times New Roman" w:hAnsi="Times New Roman"/>
          <w:sz w:val="28"/>
          <w:szCs w:val="28"/>
        </w:rPr>
        <w:t>(a)</w:t>
      </w:r>
      <w:r w:rsidR="0059210D">
        <w:rPr>
          <w:rFonts w:ascii="Times New Roman" w:hAnsi="Times New Roman"/>
          <w:sz w:val="28"/>
          <w:szCs w:val="28"/>
        </w:rPr>
        <w:tab/>
      </w:r>
      <w:r w:rsidRPr="00A65CDA">
        <w:rPr>
          <w:rFonts w:ascii="Times New Roman" w:hAnsi="Times New Roman"/>
          <w:sz w:val="28"/>
          <w:szCs w:val="28"/>
        </w:rPr>
        <w:t>The Council shall appoint one member to Te Kotahitanga biennially, to take office immediately following each Ordinary Session of the General Synod/</w:t>
      </w:r>
      <w:proofErr w:type="spellStart"/>
      <w:r w:rsidRPr="00A65CDA">
        <w:rPr>
          <w:rFonts w:ascii="Times New Roman" w:hAnsi="Times New Roman"/>
          <w:sz w:val="28"/>
          <w:szCs w:val="28"/>
        </w:rPr>
        <w:t>te</w:t>
      </w:r>
      <w:proofErr w:type="spellEnd"/>
      <w:r w:rsidRPr="00A65CDA">
        <w:rPr>
          <w:rFonts w:ascii="Times New Roman" w:hAnsi="Times New Roman"/>
          <w:sz w:val="28"/>
          <w:szCs w:val="28"/>
        </w:rPr>
        <w:t xml:space="preserve"> </w:t>
      </w:r>
      <w:proofErr w:type="spellStart"/>
      <w:r w:rsidRPr="00A65CDA">
        <w:rPr>
          <w:rFonts w:ascii="Times New Roman" w:hAnsi="Times New Roman"/>
          <w:sz w:val="28"/>
          <w:szCs w:val="28"/>
        </w:rPr>
        <w:t>H</w:t>
      </w:r>
      <w:r w:rsidR="00AF130C">
        <w:rPr>
          <w:rFonts w:ascii="Times New Roman" w:hAnsi="Times New Roman"/>
          <w:sz w:val="28"/>
          <w:szCs w:val="28"/>
        </w:rPr>
        <w:t>ī</w:t>
      </w:r>
      <w:r w:rsidRPr="00A65CDA">
        <w:rPr>
          <w:rFonts w:ascii="Times New Roman" w:hAnsi="Times New Roman"/>
          <w:sz w:val="28"/>
          <w:szCs w:val="28"/>
        </w:rPr>
        <w:t>nota</w:t>
      </w:r>
      <w:proofErr w:type="spellEnd"/>
      <w:r w:rsidRPr="00A65CDA">
        <w:rPr>
          <w:rFonts w:ascii="Times New Roman" w:hAnsi="Times New Roman"/>
          <w:sz w:val="28"/>
          <w:szCs w:val="28"/>
        </w:rPr>
        <w:t xml:space="preserve"> </w:t>
      </w:r>
      <w:proofErr w:type="spellStart"/>
      <w:r w:rsidRPr="00A65CDA">
        <w:rPr>
          <w:rFonts w:ascii="Times New Roman" w:hAnsi="Times New Roman"/>
          <w:sz w:val="28"/>
          <w:szCs w:val="28"/>
        </w:rPr>
        <w:t>Wh</w:t>
      </w:r>
      <w:r w:rsidR="00AF130C">
        <w:rPr>
          <w:rFonts w:ascii="Times New Roman" w:hAnsi="Times New Roman"/>
          <w:sz w:val="28"/>
          <w:szCs w:val="28"/>
        </w:rPr>
        <w:t>ā</w:t>
      </w:r>
      <w:r w:rsidRPr="00A65CDA">
        <w:rPr>
          <w:rFonts w:ascii="Times New Roman" w:hAnsi="Times New Roman"/>
          <w:sz w:val="28"/>
          <w:szCs w:val="28"/>
        </w:rPr>
        <w:t>nui</w:t>
      </w:r>
      <w:proofErr w:type="spellEnd"/>
      <w:r w:rsidRPr="00A65CDA">
        <w:rPr>
          <w:rFonts w:ascii="Times New Roman" w:hAnsi="Times New Roman"/>
          <w:sz w:val="28"/>
          <w:szCs w:val="28"/>
        </w:rPr>
        <w:t>. (Refer Section 3.1 (b) Title E Canon II)</w:t>
      </w:r>
    </w:p>
    <w:p w14:paraId="300D6B0D" w14:textId="77777777" w:rsidR="00A54342" w:rsidRPr="00A65CDA" w:rsidRDefault="00A54342" w:rsidP="00E0280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ind w:left="1134" w:hanging="141"/>
        <w:jc w:val="both"/>
        <w:rPr>
          <w:rFonts w:ascii="Times New Roman" w:hAnsi="Times New Roman"/>
          <w:sz w:val="28"/>
          <w:szCs w:val="28"/>
        </w:rPr>
      </w:pPr>
    </w:p>
    <w:p w14:paraId="0DD09FE0" w14:textId="7B60C8EE" w:rsidR="00A54342" w:rsidRDefault="0059210D" w:rsidP="0059210D">
      <w:pPr>
        <w:tabs>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ind w:left="1134" w:hanging="567"/>
        <w:jc w:val="both"/>
        <w:rPr>
          <w:rFonts w:ascii="Times New Roman" w:hAnsi="Times New Roman"/>
          <w:sz w:val="28"/>
          <w:szCs w:val="28"/>
        </w:rPr>
      </w:pPr>
      <w:r>
        <w:rPr>
          <w:rFonts w:ascii="Times New Roman" w:hAnsi="Times New Roman"/>
          <w:sz w:val="28"/>
          <w:szCs w:val="28"/>
        </w:rPr>
        <w:t>(b)</w:t>
      </w:r>
      <w:r>
        <w:rPr>
          <w:rFonts w:ascii="Times New Roman" w:hAnsi="Times New Roman"/>
          <w:sz w:val="28"/>
          <w:szCs w:val="28"/>
        </w:rPr>
        <w:tab/>
      </w:r>
      <w:r w:rsidR="00A54342" w:rsidRPr="00A65CDA">
        <w:rPr>
          <w:rFonts w:ascii="Times New Roman" w:hAnsi="Times New Roman"/>
          <w:sz w:val="28"/>
          <w:szCs w:val="28"/>
        </w:rPr>
        <w:t xml:space="preserve">The Council shall nominate to the </w:t>
      </w:r>
      <w:r w:rsidR="007D45F7">
        <w:rPr>
          <w:rFonts w:ascii="Times New Roman" w:hAnsi="Times New Roman"/>
          <w:sz w:val="28"/>
          <w:szCs w:val="28"/>
        </w:rPr>
        <w:t xml:space="preserve">Tikanga </w:t>
      </w:r>
      <w:proofErr w:type="spellStart"/>
      <w:r w:rsidR="007D45F7">
        <w:rPr>
          <w:rFonts w:ascii="Times New Roman" w:hAnsi="Times New Roman"/>
          <w:sz w:val="28"/>
          <w:szCs w:val="28"/>
        </w:rPr>
        <w:t>Pakeha</w:t>
      </w:r>
      <w:proofErr w:type="spellEnd"/>
      <w:r w:rsidR="007D45F7">
        <w:rPr>
          <w:rFonts w:ascii="Times New Roman" w:hAnsi="Times New Roman"/>
          <w:sz w:val="28"/>
          <w:szCs w:val="28"/>
        </w:rPr>
        <w:t xml:space="preserve"> Conference</w:t>
      </w:r>
      <w:r w:rsidR="00A54342" w:rsidRPr="00A65CDA">
        <w:rPr>
          <w:rFonts w:ascii="Times New Roman" w:hAnsi="Times New Roman"/>
          <w:sz w:val="28"/>
          <w:szCs w:val="28"/>
        </w:rPr>
        <w:t xml:space="preserve"> two persons to be elected to Te Kotahitanga biennially at each Ordinary Session of the General Synod/</w:t>
      </w:r>
      <w:proofErr w:type="spellStart"/>
      <w:r w:rsidR="00A54342" w:rsidRPr="00A65CDA">
        <w:rPr>
          <w:rFonts w:ascii="Times New Roman" w:hAnsi="Times New Roman"/>
          <w:sz w:val="28"/>
          <w:szCs w:val="28"/>
        </w:rPr>
        <w:t>te</w:t>
      </w:r>
      <w:proofErr w:type="spellEnd"/>
      <w:r w:rsidR="00A54342" w:rsidRPr="00A65CDA">
        <w:rPr>
          <w:rFonts w:ascii="Times New Roman" w:hAnsi="Times New Roman"/>
          <w:sz w:val="28"/>
          <w:szCs w:val="28"/>
        </w:rPr>
        <w:t xml:space="preserve"> </w:t>
      </w:r>
      <w:proofErr w:type="spellStart"/>
      <w:r w:rsidR="00A54342" w:rsidRPr="00A65CDA">
        <w:rPr>
          <w:rFonts w:ascii="Times New Roman" w:hAnsi="Times New Roman"/>
          <w:sz w:val="28"/>
          <w:szCs w:val="28"/>
        </w:rPr>
        <w:t>H</w:t>
      </w:r>
      <w:r w:rsidR="00AF130C">
        <w:rPr>
          <w:rFonts w:ascii="Times New Roman" w:hAnsi="Times New Roman"/>
          <w:sz w:val="28"/>
          <w:szCs w:val="28"/>
        </w:rPr>
        <w:t>ī</w:t>
      </w:r>
      <w:r w:rsidR="00A54342" w:rsidRPr="00A65CDA">
        <w:rPr>
          <w:rFonts w:ascii="Times New Roman" w:hAnsi="Times New Roman"/>
          <w:sz w:val="28"/>
          <w:szCs w:val="28"/>
        </w:rPr>
        <w:t>nota</w:t>
      </w:r>
      <w:proofErr w:type="spellEnd"/>
      <w:r w:rsidR="00A54342" w:rsidRPr="00A65CDA">
        <w:rPr>
          <w:rFonts w:ascii="Times New Roman" w:hAnsi="Times New Roman"/>
          <w:sz w:val="28"/>
          <w:szCs w:val="28"/>
        </w:rPr>
        <w:t xml:space="preserve"> </w:t>
      </w:r>
      <w:proofErr w:type="spellStart"/>
      <w:r w:rsidR="00A54342" w:rsidRPr="00A65CDA">
        <w:rPr>
          <w:rFonts w:ascii="Times New Roman" w:hAnsi="Times New Roman"/>
          <w:sz w:val="28"/>
          <w:szCs w:val="28"/>
        </w:rPr>
        <w:t>Wh</w:t>
      </w:r>
      <w:r w:rsidR="00AF130C">
        <w:rPr>
          <w:rFonts w:ascii="Times New Roman" w:hAnsi="Times New Roman"/>
          <w:sz w:val="28"/>
          <w:szCs w:val="28"/>
        </w:rPr>
        <w:t>ā</w:t>
      </w:r>
      <w:r w:rsidR="00A54342" w:rsidRPr="00A65CDA">
        <w:rPr>
          <w:rFonts w:ascii="Times New Roman" w:hAnsi="Times New Roman"/>
          <w:sz w:val="28"/>
          <w:szCs w:val="28"/>
        </w:rPr>
        <w:t>nui</w:t>
      </w:r>
      <w:proofErr w:type="spellEnd"/>
      <w:r w:rsidR="00A54342" w:rsidRPr="00A65CDA">
        <w:rPr>
          <w:rFonts w:ascii="Times New Roman" w:hAnsi="Times New Roman"/>
          <w:sz w:val="28"/>
          <w:szCs w:val="28"/>
        </w:rPr>
        <w:t>, of whom at least one shall be a member of the Synod. (Refer Section 3.1 (a) Title E Canon II)</w:t>
      </w:r>
    </w:p>
    <w:p w14:paraId="17921929" w14:textId="77777777" w:rsidR="00E02807" w:rsidRDefault="00E02807" w:rsidP="0059210D">
      <w:pPr>
        <w:tabs>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ind w:left="1134" w:hanging="567"/>
        <w:jc w:val="both"/>
        <w:rPr>
          <w:rFonts w:ascii="Times New Roman" w:hAnsi="Times New Roman"/>
          <w:sz w:val="28"/>
          <w:szCs w:val="28"/>
        </w:rPr>
      </w:pPr>
    </w:p>
    <w:p w14:paraId="5ADC09FE" w14:textId="77777777" w:rsidR="00A54342" w:rsidRDefault="0059210D" w:rsidP="0059210D">
      <w:pPr>
        <w:tabs>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ind w:left="1134" w:hanging="567"/>
        <w:jc w:val="both"/>
        <w:rPr>
          <w:rFonts w:ascii="Times New Roman" w:hAnsi="Times New Roman"/>
          <w:sz w:val="28"/>
          <w:szCs w:val="28"/>
        </w:rPr>
      </w:pPr>
      <w:r>
        <w:rPr>
          <w:rFonts w:ascii="Times New Roman" w:hAnsi="Times New Roman"/>
          <w:sz w:val="28"/>
          <w:szCs w:val="28"/>
        </w:rPr>
        <w:t>(c)</w:t>
      </w:r>
      <w:r>
        <w:rPr>
          <w:rFonts w:ascii="Times New Roman" w:hAnsi="Times New Roman"/>
          <w:sz w:val="28"/>
          <w:szCs w:val="28"/>
        </w:rPr>
        <w:tab/>
      </w:r>
      <w:r w:rsidR="00E02807" w:rsidRPr="00E02807">
        <w:rPr>
          <w:rFonts w:ascii="Times New Roman" w:hAnsi="Times New Roman"/>
          <w:sz w:val="28"/>
          <w:szCs w:val="28"/>
        </w:rPr>
        <w:t xml:space="preserve">The </w:t>
      </w:r>
      <w:r w:rsidR="00A54342" w:rsidRPr="00E02807">
        <w:rPr>
          <w:rFonts w:ascii="Times New Roman" w:hAnsi="Times New Roman"/>
          <w:sz w:val="28"/>
          <w:szCs w:val="28"/>
        </w:rPr>
        <w:t>Council shall recommend to the Convening Bishop persons to be alternates to the persons referred to in (a) and (b).</w:t>
      </w:r>
    </w:p>
    <w:p w14:paraId="467835C8" w14:textId="77777777" w:rsidR="00E02807" w:rsidRPr="00E02807" w:rsidRDefault="00E02807" w:rsidP="00E02807">
      <w:p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jc w:val="both"/>
        <w:rPr>
          <w:rFonts w:ascii="Times New Roman" w:hAnsi="Times New Roman"/>
          <w:sz w:val="28"/>
          <w:szCs w:val="28"/>
        </w:rPr>
      </w:pPr>
    </w:p>
    <w:p w14:paraId="0CB411B3" w14:textId="77777777" w:rsidR="00A54342" w:rsidRPr="00A65CDA" w:rsidRDefault="00E02807" w:rsidP="0059210D">
      <w:pPr>
        <w:tabs>
          <w:tab w:val="left" w:pos="56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ind w:left="1134" w:hanging="1134"/>
        <w:jc w:val="both"/>
        <w:rPr>
          <w:rFonts w:ascii="Times New Roman" w:hAnsi="Times New Roman"/>
          <w:sz w:val="28"/>
          <w:szCs w:val="28"/>
        </w:rPr>
      </w:pPr>
      <w:r>
        <w:rPr>
          <w:rFonts w:ascii="Times New Roman" w:hAnsi="Times New Roman"/>
          <w:sz w:val="28"/>
          <w:szCs w:val="28"/>
        </w:rPr>
        <w:t>(</w:t>
      </w:r>
      <w:r w:rsidR="0059210D">
        <w:rPr>
          <w:rFonts w:ascii="Times New Roman" w:hAnsi="Times New Roman"/>
          <w:sz w:val="28"/>
          <w:szCs w:val="28"/>
        </w:rPr>
        <w:t>7</w:t>
      </w:r>
      <w:r>
        <w:rPr>
          <w:rFonts w:ascii="Times New Roman" w:hAnsi="Times New Roman"/>
          <w:sz w:val="28"/>
          <w:szCs w:val="28"/>
        </w:rPr>
        <w:t xml:space="preserve">) </w:t>
      </w:r>
      <w:r w:rsidR="0059210D">
        <w:rPr>
          <w:rFonts w:ascii="Times New Roman" w:hAnsi="Times New Roman"/>
          <w:sz w:val="28"/>
          <w:szCs w:val="28"/>
        </w:rPr>
        <w:tab/>
        <w:t>(a)</w:t>
      </w:r>
      <w:r w:rsidR="0059210D">
        <w:rPr>
          <w:rFonts w:ascii="Times New Roman" w:hAnsi="Times New Roman"/>
          <w:sz w:val="28"/>
          <w:szCs w:val="28"/>
        </w:rPr>
        <w:tab/>
      </w:r>
      <w:r w:rsidR="00A54342" w:rsidRPr="00A65CDA">
        <w:rPr>
          <w:rFonts w:ascii="Times New Roman" w:hAnsi="Times New Roman"/>
          <w:sz w:val="28"/>
          <w:szCs w:val="28"/>
        </w:rPr>
        <w:t>The Council shall appoint one member to the St John’s College Board of Oversight biennially, to take office immediately following each Ordinary Session of the General Synod/</w:t>
      </w:r>
      <w:proofErr w:type="spellStart"/>
      <w:r w:rsidR="00A54342" w:rsidRPr="00A65CDA">
        <w:rPr>
          <w:rFonts w:ascii="Times New Roman" w:hAnsi="Times New Roman"/>
          <w:sz w:val="28"/>
          <w:szCs w:val="28"/>
        </w:rPr>
        <w:t>te</w:t>
      </w:r>
      <w:proofErr w:type="spellEnd"/>
      <w:r w:rsidR="00A54342" w:rsidRPr="00A65CDA">
        <w:rPr>
          <w:rFonts w:ascii="Times New Roman" w:hAnsi="Times New Roman"/>
          <w:sz w:val="28"/>
          <w:szCs w:val="28"/>
        </w:rPr>
        <w:t xml:space="preserve"> </w:t>
      </w:r>
      <w:proofErr w:type="spellStart"/>
      <w:r w:rsidR="00A54342" w:rsidRPr="00A65CDA">
        <w:rPr>
          <w:rFonts w:ascii="Times New Roman" w:hAnsi="Times New Roman"/>
          <w:sz w:val="28"/>
          <w:szCs w:val="28"/>
        </w:rPr>
        <w:t>H</w:t>
      </w:r>
      <w:r w:rsidR="00AF130C">
        <w:rPr>
          <w:rFonts w:ascii="Times New Roman" w:hAnsi="Times New Roman"/>
          <w:sz w:val="28"/>
          <w:szCs w:val="28"/>
        </w:rPr>
        <w:t>ī</w:t>
      </w:r>
      <w:r w:rsidR="00A54342" w:rsidRPr="00A65CDA">
        <w:rPr>
          <w:rFonts w:ascii="Times New Roman" w:hAnsi="Times New Roman"/>
          <w:sz w:val="28"/>
          <w:szCs w:val="28"/>
        </w:rPr>
        <w:t>nota</w:t>
      </w:r>
      <w:proofErr w:type="spellEnd"/>
      <w:r w:rsidR="00A54342" w:rsidRPr="00A65CDA">
        <w:rPr>
          <w:rFonts w:ascii="Times New Roman" w:hAnsi="Times New Roman"/>
          <w:sz w:val="28"/>
          <w:szCs w:val="28"/>
        </w:rPr>
        <w:t xml:space="preserve"> </w:t>
      </w:r>
      <w:proofErr w:type="spellStart"/>
      <w:r w:rsidR="00A54342" w:rsidRPr="00A65CDA">
        <w:rPr>
          <w:rFonts w:ascii="Times New Roman" w:hAnsi="Times New Roman"/>
          <w:sz w:val="28"/>
          <w:szCs w:val="28"/>
        </w:rPr>
        <w:t>Wh</w:t>
      </w:r>
      <w:r w:rsidR="00AF130C">
        <w:rPr>
          <w:rFonts w:ascii="Times New Roman" w:hAnsi="Times New Roman"/>
          <w:sz w:val="28"/>
          <w:szCs w:val="28"/>
        </w:rPr>
        <w:t>ā</w:t>
      </w:r>
      <w:r w:rsidR="00A54342" w:rsidRPr="00A65CDA">
        <w:rPr>
          <w:rFonts w:ascii="Times New Roman" w:hAnsi="Times New Roman"/>
          <w:sz w:val="28"/>
          <w:szCs w:val="28"/>
        </w:rPr>
        <w:t>nui</w:t>
      </w:r>
      <w:proofErr w:type="spellEnd"/>
      <w:r w:rsidR="00A54342" w:rsidRPr="00A65CDA">
        <w:rPr>
          <w:rFonts w:ascii="Times New Roman" w:hAnsi="Times New Roman"/>
          <w:sz w:val="28"/>
          <w:szCs w:val="28"/>
        </w:rPr>
        <w:t>.  (Refer Section 3.12.4.1 (a) Title E Canon II)</w:t>
      </w:r>
      <w:r w:rsidR="00D26CCF">
        <w:rPr>
          <w:rFonts w:ascii="Times New Roman" w:hAnsi="Times New Roman"/>
          <w:sz w:val="28"/>
          <w:szCs w:val="28"/>
        </w:rPr>
        <w:t xml:space="preserve"> </w:t>
      </w:r>
    </w:p>
    <w:p w14:paraId="7317C3E9" w14:textId="77777777" w:rsidR="00C33436" w:rsidRDefault="00C33436" w:rsidP="00E02807">
      <w:pPr>
        <w:tabs>
          <w:tab w:val="left" w:pos="567"/>
          <w:tab w:val="left" w:pos="1134"/>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ind w:left="1418" w:hanging="1058"/>
        <w:jc w:val="both"/>
        <w:rPr>
          <w:rFonts w:ascii="Times New Roman" w:hAnsi="Times New Roman"/>
          <w:sz w:val="28"/>
          <w:szCs w:val="28"/>
        </w:rPr>
      </w:pPr>
    </w:p>
    <w:p w14:paraId="71C3B136" w14:textId="77777777" w:rsidR="00A54342" w:rsidRPr="00A65CDA" w:rsidRDefault="0059210D" w:rsidP="0059210D">
      <w:pPr>
        <w:tabs>
          <w:tab w:val="left" w:pos="1134"/>
          <w:tab w:val="left" w:pos="1418"/>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ind w:left="1134" w:hanging="567"/>
        <w:jc w:val="both"/>
        <w:rPr>
          <w:rFonts w:ascii="Times New Roman" w:hAnsi="Times New Roman"/>
          <w:sz w:val="28"/>
          <w:szCs w:val="28"/>
        </w:rPr>
      </w:pPr>
      <w:r>
        <w:rPr>
          <w:rFonts w:ascii="Times New Roman" w:hAnsi="Times New Roman"/>
          <w:sz w:val="28"/>
          <w:szCs w:val="28"/>
        </w:rPr>
        <w:t>(b)</w:t>
      </w:r>
      <w:r>
        <w:rPr>
          <w:rFonts w:ascii="Times New Roman" w:hAnsi="Times New Roman"/>
          <w:sz w:val="28"/>
          <w:szCs w:val="28"/>
        </w:rPr>
        <w:tab/>
      </w:r>
      <w:r w:rsidR="00E02807">
        <w:rPr>
          <w:rFonts w:ascii="Times New Roman" w:hAnsi="Times New Roman"/>
          <w:sz w:val="28"/>
          <w:szCs w:val="28"/>
        </w:rPr>
        <w:t>T</w:t>
      </w:r>
      <w:r w:rsidR="00A54342" w:rsidRPr="00A65CDA">
        <w:rPr>
          <w:rFonts w:ascii="Times New Roman" w:hAnsi="Times New Roman"/>
          <w:sz w:val="28"/>
          <w:szCs w:val="28"/>
        </w:rPr>
        <w:t xml:space="preserve">he Council shall recommend to the </w:t>
      </w:r>
      <w:proofErr w:type="spellStart"/>
      <w:r w:rsidR="005D0B14">
        <w:rPr>
          <w:rFonts w:ascii="Times New Roman" w:hAnsi="Times New Roman"/>
          <w:sz w:val="28"/>
          <w:szCs w:val="28"/>
        </w:rPr>
        <w:t>Pākehā</w:t>
      </w:r>
      <w:proofErr w:type="spellEnd"/>
      <w:r w:rsidR="00A54342" w:rsidRPr="00A65CDA">
        <w:rPr>
          <w:rFonts w:ascii="Times New Roman" w:hAnsi="Times New Roman"/>
          <w:sz w:val="28"/>
          <w:szCs w:val="28"/>
        </w:rPr>
        <w:t xml:space="preserve"> members of </w:t>
      </w:r>
      <w:proofErr w:type="spellStart"/>
      <w:r w:rsidR="00A54342" w:rsidRPr="00A65CDA">
        <w:rPr>
          <w:rFonts w:ascii="Times New Roman" w:hAnsi="Times New Roman"/>
          <w:sz w:val="28"/>
          <w:szCs w:val="28"/>
        </w:rPr>
        <w:t>Te</w:t>
      </w:r>
      <w:proofErr w:type="spellEnd"/>
      <w:r w:rsidR="00A54342" w:rsidRPr="00A65CDA">
        <w:rPr>
          <w:rFonts w:ascii="Times New Roman" w:hAnsi="Times New Roman"/>
          <w:sz w:val="28"/>
          <w:szCs w:val="28"/>
        </w:rPr>
        <w:t xml:space="preserve"> Kotahitanga the nomination to Te Kotahitanga of a person to be elected to the </w:t>
      </w:r>
      <w:smartTag w:uri="urn:schemas-microsoft-com:office:smarttags" w:element="City">
        <w:smartTag w:uri="urn:schemas-microsoft-com:office:smarttags" w:element="place">
          <w:r w:rsidR="00A54342" w:rsidRPr="00A65CDA">
            <w:rPr>
              <w:rFonts w:ascii="Times New Roman" w:hAnsi="Times New Roman"/>
              <w:sz w:val="28"/>
              <w:szCs w:val="28"/>
            </w:rPr>
            <w:t>St John’s</w:t>
          </w:r>
        </w:smartTag>
      </w:smartTag>
      <w:r w:rsidR="00A54342" w:rsidRPr="00A65CDA">
        <w:rPr>
          <w:rFonts w:ascii="Times New Roman" w:hAnsi="Times New Roman"/>
          <w:sz w:val="28"/>
          <w:szCs w:val="28"/>
        </w:rPr>
        <w:t xml:space="preserve"> College Board of Oversight in terms of Title E Canon II Section 3.12.4.1 (b).</w:t>
      </w:r>
    </w:p>
    <w:p w14:paraId="7B725049" w14:textId="77777777" w:rsidR="00A54342" w:rsidRPr="00A65CDA" w:rsidRDefault="00A54342" w:rsidP="0059210D">
      <w:pPr>
        <w:tabs>
          <w:tab w:val="left" w:pos="1134"/>
          <w:tab w:val="left" w:pos="1418"/>
          <w:tab w:val="left" w:pos="216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ind w:left="1134" w:hanging="567"/>
        <w:jc w:val="both"/>
        <w:rPr>
          <w:rFonts w:ascii="Times New Roman" w:hAnsi="Times New Roman"/>
          <w:sz w:val="28"/>
          <w:szCs w:val="28"/>
        </w:rPr>
      </w:pPr>
    </w:p>
    <w:p w14:paraId="6B7F0178" w14:textId="77777777" w:rsidR="00A54342" w:rsidRPr="00A65CDA" w:rsidRDefault="0059210D" w:rsidP="0059210D">
      <w:pPr>
        <w:tabs>
          <w:tab w:val="left" w:pos="1134"/>
          <w:tab w:val="left" w:pos="1418"/>
          <w:tab w:val="left" w:pos="216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ind w:left="1134" w:hanging="567"/>
        <w:jc w:val="both"/>
        <w:rPr>
          <w:rFonts w:ascii="Times New Roman" w:hAnsi="Times New Roman"/>
          <w:sz w:val="28"/>
          <w:szCs w:val="28"/>
        </w:rPr>
      </w:pPr>
      <w:r>
        <w:rPr>
          <w:rFonts w:ascii="Times New Roman" w:hAnsi="Times New Roman"/>
          <w:sz w:val="28"/>
          <w:szCs w:val="28"/>
        </w:rPr>
        <w:t>(c)</w:t>
      </w:r>
      <w:r>
        <w:rPr>
          <w:rFonts w:ascii="Times New Roman" w:hAnsi="Times New Roman"/>
          <w:sz w:val="28"/>
          <w:szCs w:val="28"/>
        </w:rPr>
        <w:tab/>
      </w:r>
      <w:r w:rsidR="00A54342" w:rsidRPr="00A65CDA">
        <w:rPr>
          <w:rFonts w:ascii="Times New Roman" w:hAnsi="Times New Roman"/>
          <w:sz w:val="28"/>
          <w:szCs w:val="28"/>
        </w:rPr>
        <w:t>The Council shall recommend to the Convening Bishop a person to be an alternate to the person referred to above.</w:t>
      </w:r>
    </w:p>
    <w:p w14:paraId="026849AA" w14:textId="77777777" w:rsidR="00A54342" w:rsidRPr="00A65CDA" w:rsidRDefault="00A54342" w:rsidP="0059210D">
      <w:pPr>
        <w:tabs>
          <w:tab w:val="left" w:pos="1134"/>
          <w:tab w:val="left" w:pos="1418"/>
          <w:tab w:val="left" w:pos="216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ind w:left="1134" w:hanging="567"/>
        <w:jc w:val="both"/>
        <w:rPr>
          <w:rFonts w:ascii="Times New Roman" w:hAnsi="Times New Roman"/>
          <w:sz w:val="28"/>
          <w:szCs w:val="28"/>
        </w:rPr>
      </w:pPr>
    </w:p>
    <w:p w14:paraId="75DEB5FA" w14:textId="77777777" w:rsidR="00A54342" w:rsidRPr="00A65CDA" w:rsidRDefault="0059210D" w:rsidP="0059210D">
      <w:pPr>
        <w:tabs>
          <w:tab w:val="left" w:pos="1134"/>
          <w:tab w:val="left" w:pos="1418"/>
          <w:tab w:val="left" w:pos="216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ind w:left="1134" w:hanging="567"/>
        <w:jc w:val="both"/>
        <w:rPr>
          <w:rFonts w:ascii="Times New Roman" w:hAnsi="Times New Roman"/>
          <w:sz w:val="28"/>
          <w:szCs w:val="28"/>
        </w:rPr>
      </w:pPr>
      <w:r>
        <w:rPr>
          <w:rFonts w:ascii="Times New Roman" w:hAnsi="Times New Roman"/>
          <w:sz w:val="28"/>
          <w:szCs w:val="28"/>
        </w:rPr>
        <w:t>(d)</w:t>
      </w:r>
      <w:r>
        <w:rPr>
          <w:rFonts w:ascii="Times New Roman" w:hAnsi="Times New Roman"/>
          <w:sz w:val="28"/>
          <w:szCs w:val="28"/>
        </w:rPr>
        <w:tab/>
      </w:r>
      <w:r w:rsidR="00A54342" w:rsidRPr="00A65CDA">
        <w:rPr>
          <w:rFonts w:ascii="Times New Roman" w:hAnsi="Times New Roman"/>
          <w:sz w:val="28"/>
          <w:szCs w:val="28"/>
        </w:rPr>
        <w:t xml:space="preserve">The person appointed under (a) may hold office for up to three consecutive two-year </w:t>
      </w:r>
      <w:proofErr w:type="gramStart"/>
      <w:r w:rsidR="00A54342" w:rsidRPr="00A65CDA">
        <w:rPr>
          <w:rFonts w:ascii="Times New Roman" w:hAnsi="Times New Roman"/>
          <w:sz w:val="28"/>
          <w:szCs w:val="28"/>
        </w:rPr>
        <w:t>terms, but</w:t>
      </w:r>
      <w:proofErr w:type="gramEnd"/>
      <w:r w:rsidR="00A54342" w:rsidRPr="00A65CDA">
        <w:rPr>
          <w:rFonts w:ascii="Times New Roman" w:hAnsi="Times New Roman"/>
          <w:sz w:val="28"/>
          <w:szCs w:val="28"/>
        </w:rPr>
        <w:t xml:space="preserve"> shall then not be eligible for reappointment for at least two years.  (Refer Section 3.12.4.4 Title E Canon II</w:t>
      </w:r>
      <w:proofErr w:type="gramStart"/>
      <w:r w:rsidR="00A54342" w:rsidRPr="00A65CDA">
        <w:rPr>
          <w:rFonts w:ascii="Times New Roman" w:hAnsi="Times New Roman"/>
          <w:sz w:val="28"/>
          <w:szCs w:val="28"/>
        </w:rPr>
        <w:t>)</w:t>
      </w:r>
      <w:r w:rsidR="00D26CCF">
        <w:rPr>
          <w:rFonts w:ascii="Times New Roman" w:hAnsi="Times New Roman"/>
          <w:sz w:val="28"/>
          <w:szCs w:val="28"/>
        </w:rPr>
        <w:t xml:space="preserve">  [</w:t>
      </w:r>
      <w:proofErr w:type="gramEnd"/>
      <w:r w:rsidR="00D26CCF">
        <w:rPr>
          <w:rFonts w:ascii="Times New Roman" w:hAnsi="Times New Roman"/>
          <w:sz w:val="28"/>
          <w:szCs w:val="28"/>
        </w:rPr>
        <w:t>suspended GS’10]</w:t>
      </w:r>
    </w:p>
    <w:p w14:paraId="7BF83300" w14:textId="77777777" w:rsidR="00D26CCF" w:rsidRDefault="00D26CCF" w:rsidP="00E02807">
      <w:pPr>
        <w:tabs>
          <w:tab w:val="left" w:pos="567"/>
          <w:tab w:val="left" w:pos="720"/>
          <w:tab w:val="left" w:pos="1134"/>
          <w:tab w:val="left" w:pos="1418"/>
          <w:tab w:val="left" w:pos="216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ind w:left="1134" w:hanging="141"/>
        <w:jc w:val="both"/>
        <w:rPr>
          <w:rFonts w:ascii="Times New Roman" w:hAnsi="Times New Roman"/>
          <w:sz w:val="28"/>
          <w:szCs w:val="28"/>
        </w:rPr>
      </w:pPr>
    </w:p>
    <w:p w14:paraId="7BC98F97" w14:textId="77777777" w:rsidR="00A54342" w:rsidRPr="00A65CDA" w:rsidRDefault="00E02807" w:rsidP="007628BD">
      <w:pPr>
        <w:tabs>
          <w:tab w:val="left" w:pos="567"/>
          <w:tab w:val="left" w:pos="1418"/>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ind w:left="1134" w:hanging="1134"/>
        <w:jc w:val="both"/>
        <w:rPr>
          <w:rFonts w:ascii="Times New Roman" w:hAnsi="Times New Roman"/>
          <w:sz w:val="28"/>
          <w:szCs w:val="28"/>
        </w:rPr>
      </w:pPr>
      <w:r>
        <w:rPr>
          <w:rFonts w:ascii="Times New Roman" w:hAnsi="Times New Roman"/>
          <w:sz w:val="28"/>
          <w:szCs w:val="28"/>
        </w:rPr>
        <w:t>(</w:t>
      </w:r>
      <w:r w:rsidR="007628BD">
        <w:rPr>
          <w:rFonts w:ascii="Times New Roman" w:hAnsi="Times New Roman"/>
          <w:sz w:val="28"/>
          <w:szCs w:val="28"/>
        </w:rPr>
        <w:t>8</w:t>
      </w:r>
      <w:r>
        <w:rPr>
          <w:rFonts w:ascii="Times New Roman" w:hAnsi="Times New Roman"/>
          <w:sz w:val="28"/>
          <w:szCs w:val="28"/>
        </w:rPr>
        <w:t>)</w:t>
      </w:r>
      <w:r>
        <w:rPr>
          <w:rFonts w:ascii="Times New Roman" w:hAnsi="Times New Roman"/>
          <w:sz w:val="28"/>
          <w:szCs w:val="28"/>
        </w:rPr>
        <w:tab/>
      </w:r>
      <w:r w:rsidR="007628BD">
        <w:rPr>
          <w:rFonts w:ascii="Times New Roman" w:hAnsi="Times New Roman"/>
          <w:sz w:val="28"/>
          <w:szCs w:val="28"/>
        </w:rPr>
        <w:t>(a)</w:t>
      </w:r>
      <w:r w:rsidR="007628BD">
        <w:rPr>
          <w:rFonts w:ascii="Times New Roman" w:hAnsi="Times New Roman"/>
          <w:sz w:val="28"/>
          <w:szCs w:val="28"/>
        </w:rPr>
        <w:tab/>
      </w:r>
      <w:r w:rsidR="00A54342" w:rsidRPr="00A65CDA">
        <w:rPr>
          <w:rFonts w:ascii="Times New Roman" w:hAnsi="Times New Roman"/>
          <w:sz w:val="28"/>
          <w:szCs w:val="28"/>
        </w:rPr>
        <w:t xml:space="preserve">The Council shall appoint </w:t>
      </w:r>
      <w:r w:rsidR="00D26CCF">
        <w:rPr>
          <w:rFonts w:ascii="Times New Roman" w:hAnsi="Times New Roman"/>
          <w:sz w:val="28"/>
          <w:szCs w:val="28"/>
        </w:rPr>
        <w:t>two</w:t>
      </w:r>
      <w:r w:rsidR="00A54342" w:rsidRPr="00A65CDA">
        <w:rPr>
          <w:rFonts w:ascii="Times New Roman" w:hAnsi="Times New Roman"/>
          <w:sz w:val="28"/>
          <w:szCs w:val="28"/>
        </w:rPr>
        <w:t xml:space="preserve"> members </w:t>
      </w:r>
      <w:r w:rsidR="00D26CCF">
        <w:rPr>
          <w:rFonts w:ascii="Times New Roman" w:hAnsi="Times New Roman"/>
          <w:sz w:val="28"/>
          <w:szCs w:val="28"/>
        </w:rPr>
        <w:t xml:space="preserve">to the Tikanga </w:t>
      </w:r>
      <w:proofErr w:type="spellStart"/>
      <w:r w:rsidR="00D26CCF">
        <w:rPr>
          <w:rFonts w:ascii="Times New Roman" w:hAnsi="Times New Roman"/>
          <w:sz w:val="28"/>
          <w:szCs w:val="28"/>
        </w:rPr>
        <w:t>Pakeha</w:t>
      </w:r>
      <w:proofErr w:type="spellEnd"/>
      <w:r w:rsidR="00D26CCF">
        <w:rPr>
          <w:rFonts w:ascii="Times New Roman" w:hAnsi="Times New Roman"/>
          <w:sz w:val="28"/>
          <w:szCs w:val="28"/>
        </w:rPr>
        <w:t xml:space="preserve"> </w:t>
      </w:r>
      <w:r w:rsidR="00A54342" w:rsidRPr="00A65CDA">
        <w:rPr>
          <w:rFonts w:ascii="Times New Roman" w:hAnsi="Times New Roman"/>
          <w:sz w:val="28"/>
          <w:szCs w:val="28"/>
        </w:rPr>
        <w:t>Advisory Committee</w:t>
      </w:r>
      <w:r w:rsidR="00D26CCF">
        <w:rPr>
          <w:rFonts w:ascii="Times New Roman" w:hAnsi="Times New Roman"/>
          <w:sz w:val="28"/>
          <w:szCs w:val="28"/>
        </w:rPr>
        <w:t xml:space="preserve"> of St John’s College</w:t>
      </w:r>
      <w:r w:rsidR="00A54342" w:rsidRPr="00A65CDA">
        <w:rPr>
          <w:rFonts w:ascii="Times New Roman" w:hAnsi="Times New Roman"/>
          <w:sz w:val="28"/>
          <w:szCs w:val="28"/>
        </w:rPr>
        <w:t xml:space="preserve">, </w:t>
      </w:r>
      <w:r w:rsidR="00D26CCF">
        <w:rPr>
          <w:rFonts w:ascii="Times New Roman" w:hAnsi="Times New Roman"/>
          <w:sz w:val="28"/>
          <w:szCs w:val="28"/>
        </w:rPr>
        <w:t xml:space="preserve">a committee </w:t>
      </w:r>
      <w:r w:rsidR="00A54342" w:rsidRPr="00A65CDA">
        <w:rPr>
          <w:rFonts w:ascii="Times New Roman" w:hAnsi="Times New Roman"/>
          <w:sz w:val="28"/>
          <w:szCs w:val="28"/>
        </w:rPr>
        <w:t xml:space="preserve">which shall comprise the </w:t>
      </w:r>
      <w:r w:rsidR="00D26CCF">
        <w:rPr>
          <w:rFonts w:ascii="Times New Roman" w:hAnsi="Times New Roman"/>
          <w:sz w:val="28"/>
          <w:szCs w:val="28"/>
        </w:rPr>
        <w:t xml:space="preserve">two Council appointed </w:t>
      </w:r>
      <w:r w:rsidR="00A54342" w:rsidRPr="00A65CDA">
        <w:rPr>
          <w:rFonts w:ascii="Times New Roman" w:hAnsi="Times New Roman"/>
          <w:sz w:val="28"/>
          <w:szCs w:val="28"/>
        </w:rPr>
        <w:t>members</w:t>
      </w:r>
      <w:r w:rsidR="00D26CCF">
        <w:rPr>
          <w:rFonts w:ascii="Times New Roman" w:hAnsi="Times New Roman"/>
          <w:sz w:val="28"/>
          <w:szCs w:val="28"/>
        </w:rPr>
        <w:t>, t</w:t>
      </w:r>
      <w:r w:rsidR="00A54342" w:rsidRPr="00A65CDA">
        <w:rPr>
          <w:rFonts w:ascii="Times New Roman" w:hAnsi="Times New Roman"/>
          <w:sz w:val="28"/>
          <w:szCs w:val="28"/>
        </w:rPr>
        <w:t xml:space="preserve">he Dean, a member of the Faculty, two Student representatives chosen by the </w:t>
      </w:r>
      <w:r w:rsidR="00D26CCF">
        <w:rPr>
          <w:rFonts w:ascii="Times New Roman" w:hAnsi="Times New Roman"/>
          <w:sz w:val="28"/>
          <w:szCs w:val="28"/>
        </w:rPr>
        <w:t xml:space="preserve">Tikanga </w:t>
      </w:r>
      <w:proofErr w:type="spellStart"/>
      <w:r w:rsidR="00D26CCF">
        <w:rPr>
          <w:rFonts w:ascii="Times New Roman" w:hAnsi="Times New Roman"/>
          <w:sz w:val="28"/>
          <w:szCs w:val="28"/>
        </w:rPr>
        <w:t>Pakeha</w:t>
      </w:r>
      <w:proofErr w:type="spellEnd"/>
      <w:r w:rsidR="00D26CCF">
        <w:rPr>
          <w:rFonts w:ascii="Times New Roman" w:hAnsi="Times New Roman"/>
          <w:sz w:val="28"/>
          <w:szCs w:val="28"/>
        </w:rPr>
        <w:t xml:space="preserve"> </w:t>
      </w:r>
      <w:r w:rsidR="00A54342" w:rsidRPr="00A65CDA">
        <w:rPr>
          <w:rFonts w:ascii="Times New Roman" w:hAnsi="Times New Roman"/>
          <w:sz w:val="28"/>
          <w:szCs w:val="28"/>
        </w:rPr>
        <w:t xml:space="preserve">students of </w:t>
      </w:r>
      <w:r w:rsidR="00D26CCF">
        <w:rPr>
          <w:rFonts w:ascii="Times New Roman" w:hAnsi="Times New Roman"/>
          <w:sz w:val="28"/>
          <w:szCs w:val="28"/>
        </w:rPr>
        <w:t xml:space="preserve">St John’s College, </w:t>
      </w:r>
      <w:r w:rsidR="00A54342" w:rsidRPr="00A65CDA">
        <w:rPr>
          <w:rFonts w:ascii="Times New Roman" w:hAnsi="Times New Roman"/>
          <w:sz w:val="28"/>
          <w:szCs w:val="28"/>
        </w:rPr>
        <w:t>other members as appropriate.</w:t>
      </w:r>
    </w:p>
    <w:p w14:paraId="7E969926" w14:textId="77777777" w:rsidR="00A54342" w:rsidRPr="00A65CDA" w:rsidRDefault="00A54342" w:rsidP="00E02807">
      <w:pPr>
        <w:tabs>
          <w:tab w:val="left" w:pos="567"/>
          <w:tab w:val="left" w:pos="1418"/>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ind w:left="1418" w:hanging="1058"/>
        <w:jc w:val="both"/>
        <w:rPr>
          <w:rFonts w:ascii="Times New Roman" w:hAnsi="Times New Roman"/>
          <w:sz w:val="28"/>
          <w:szCs w:val="28"/>
        </w:rPr>
      </w:pPr>
    </w:p>
    <w:p w14:paraId="727E4C66" w14:textId="77777777" w:rsidR="00A54342" w:rsidRPr="00A65CDA" w:rsidRDefault="00E02807" w:rsidP="007628BD">
      <w:pPr>
        <w:tabs>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ind w:left="1134" w:hanging="567"/>
        <w:jc w:val="both"/>
        <w:rPr>
          <w:rFonts w:ascii="Times New Roman" w:hAnsi="Times New Roman"/>
          <w:sz w:val="28"/>
          <w:szCs w:val="28"/>
        </w:rPr>
      </w:pPr>
      <w:r>
        <w:rPr>
          <w:rFonts w:ascii="Times New Roman" w:hAnsi="Times New Roman"/>
          <w:sz w:val="28"/>
          <w:szCs w:val="28"/>
        </w:rPr>
        <w:t>(b)</w:t>
      </w:r>
      <w:r>
        <w:rPr>
          <w:rFonts w:ascii="Times New Roman" w:hAnsi="Times New Roman"/>
          <w:sz w:val="28"/>
          <w:szCs w:val="28"/>
        </w:rPr>
        <w:tab/>
      </w:r>
      <w:r w:rsidR="00A54342" w:rsidRPr="00A65CDA">
        <w:rPr>
          <w:rFonts w:ascii="Times New Roman" w:hAnsi="Times New Roman"/>
          <w:sz w:val="28"/>
          <w:szCs w:val="28"/>
        </w:rPr>
        <w:t>The Council shall appoint alternates for this Committee as required.</w:t>
      </w:r>
    </w:p>
    <w:p w14:paraId="7245E029" w14:textId="77777777" w:rsidR="00A54342" w:rsidRPr="00A65CDA" w:rsidRDefault="00A54342" w:rsidP="00A65CDA">
      <w:pPr>
        <w:ind w:left="567" w:hanging="567"/>
        <w:jc w:val="both"/>
        <w:rPr>
          <w:rFonts w:ascii="Times New Roman" w:hAnsi="Times New Roman"/>
          <w:sz w:val="28"/>
          <w:szCs w:val="28"/>
        </w:rPr>
      </w:pPr>
    </w:p>
    <w:p w14:paraId="7DB56F84" w14:textId="77777777" w:rsidR="00A54342" w:rsidRPr="00A65CDA" w:rsidRDefault="007628BD" w:rsidP="007628BD">
      <w:p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ind w:left="567" w:hanging="567"/>
        <w:jc w:val="both"/>
        <w:rPr>
          <w:rFonts w:ascii="Times New Roman" w:hAnsi="Times New Roman"/>
          <w:sz w:val="28"/>
          <w:szCs w:val="28"/>
        </w:rPr>
      </w:pPr>
      <w:r>
        <w:rPr>
          <w:rFonts w:ascii="Times New Roman" w:hAnsi="Times New Roman"/>
          <w:sz w:val="28"/>
          <w:szCs w:val="28"/>
        </w:rPr>
        <w:t>(9)</w:t>
      </w:r>
      <w:r>
        <w:rPr>
          <w:rFonts w:ascii="Times New Roman" w:hAnsi="Times New Roman"/>
          <w:sz w:val="28"/>
          <w:szCs w:val="28"/>
        </w:rPr>
        <w:tab/>
      </w:r>
      <w:r w:rsidR="00A54342" w:rsidRPr="00A65CDA">
        <w:rPr>
          <w:rFonts w:ascii="Times New Roman" w:hAnsi="Times New Roman"/>
          <w:sz w:val="28"/>
          <w:szCs w:val="28"/>
        </w:rPr>
        <w:t xml:space="preserve">The Council shall appoint the Anglican Tikanga </w:t>
      </w:r>
      <w:proofErr w:type="spellStart"/>
      <w:r w:rsidR="005D0B14">
        <w:rPr>
          <w:rFonts w:ascii="Times New Roman" w:hAnsi="Times New Roman"/>
          <w:sz w:val="28"/>
          <w:szCs w:val="28"/>
        </w:rPr>
        <w:t>Pākehā</w:t>
      </w:r>
      <w:proofErr w:type="spellEnd"/>
      <w:r w:rsidR="00A54342" w:rsidRPr="00A65CDA">
        <w:rPr>
          <w:rFonts w:ascii="Times New Roman" w:hAnsi="Times New Roman"/>
          <w:sz w:val="28"/>
          <w:szCs w:val="28"/>
        </w:rPr>
        <w:t xml:space="preserve"> members of the Ecumenical Board of Theological Studies.</w:t>
      </w:r>
    </w:p>
    <w:p w14:paraId="34840713" w14:textId="77777777" w:rsidR="00A54342" w:rsidRPr="00A65CDA" w:rsidRDefault="00A54342" w:rsidP="007628BD">
      <w:pPr>
        <w:ind w:left="567" w:hanging="567"/>
        <w:jc w:val="both"/>
        <w:rPr>
          <w:rFonts w:ascii="Times New Roman" w:hAnsi="Times New Roman"/>
          <w:sz w:val="28"/>
          <w:szCs w:val="28"/>
        </w:rPr>
      </w:pPr>
    </w:p>
    <w:p w14:paraId="481041F0" w14:textId="77777777" w:rsidR="00A54342" w:rsidRPr="00A65CDA" w:rsidRDefault="007628BD" w:rsidP="007628BD">
      <w:p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ind w:left="567" w:hanging="567"/>
        <w:jc w:val="both"/>
        <w:rPr>
          <w:rFonts w:ascii="Times New Roman" w:hAnsi="Times New Roman"/>
          <w:sz w:val="28"/>
          <w:szCs w:val="28"/>
        </w:rPr>
      </w:pPr>
      <w:r>
        <w:rPr>
          <w:rFonts w:ascii="Times New Roman" w:hAnsi="Times New Roman"/>
          <w:sz w:val="28"/>
          <w:szCs w:val="28"/>
        </w:rPr>
        <w:t>(10)</w:t>
      </w:r>
      <w:r>
        <w:rPr>
          <w:rFonts w:ascii="Times New Roman" w:hAnsi="Times New Roman"/>
          <w:sz w:val="28"/>
          <w:szCs w:val="28"/>
        </w:rPr>
        <w:tab/>
      </w:r>
      <w:r w:rsidR="00A54342" w:rsidRPr="00A65CDA">
        <w:rPr>
          <w:rFonts w:ascii="Times New Roman" w:hAnsi="Times New Roman"/>
          <w:sz w:val="28"/>
          <w:szCs w:val="28"/>
        </w:rPr>
        <w:t>The Council shall consult with equivalent bodies from other Tikanga within the Church.</w:t>
      </w:r>
    </w:p>
    <w:p w14:paraId="32BE6C74" w14:textId="77777777" w:rsidR="00A54342" w:rsidRPr="00A65CDA" w:rsidRDefault="00A54342" w:rsidP="007628BD">
      <w:pPr>
        <w:ind w:left="567" w:hanging="567"/>
        <w:jc w:val="both"/>
        <w:rPr>
          <w:rFonts w:ascii="Times New Roman" w:hAnsi="Times New Roman"/>
          <w:sz w:val="28"/>
          <w:szCs w:val="28"/>
        </w:rPr>
      </w:pPr>
    </w:p>
    <w:p w14:paraId="4E5376EE" w14:textId="407B6C82" w:rsidR="00A54342" w:rsidRDefault="007628BD" w:rsidP="007628BD">
      <w:p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ind w:left="567" w:hanging="567"/>
        <w:jc w:val="both"/>
        <w:rPr>
          <w:rFonts w:ascii="Times New Roman" w:hAnsi="Times New Roman"/>
          <w:sz w:val="28"/>
          <w:szCs w:val="28"/>
        </w:rPr>
      </w:pPr>
      <w:r>
        <w:rPr>
          <w:rFonts w:ascii="Times New Roman" w:hAnsi="Times New Roman"/>
          <w:sz w:val="28"/>
          <w:szCs w:val="28"/>
        </w:rPr>
        <w:t>(11)</w:t>
      </w:r>
      <w:r>
        <w:rPr>
          <w:rFonts w:ascii="Times New Roman" w:hAnsi="Times New Roman"/>
          <w:sz w:val="28"/>
          <w:szCs w:val="28"/>
        </w:rPr>
        <w:tab/>
      </w:r>
      <w:r w:rsidR="00A54342" w:rsidRPr="00A65CDA">
        <w:rPr>
          <w:rFonts w:ascii="Times New Roman" w:hAnsi="Times New Roman"/>
          <w:sz w:val="28"/>
          <w:szCs w:val="28"/>
        </w:rPr>
        <w:t xml:space="preserve">The Council shall be accountable to the </w:t>
      </w:r>
      <w:r w:rsidR="007D45F7">
        <w:rPr>
          <w:rFonts w:ascii="Times New Roman" w:hAnsi="Times New Roman"/>
          <w:sz w:val="28"/>
          <w:szCs w:val="28"/>
        </w:rPr>
        <w:t xml:space="preserve">Tikanga </w:t>
      </w:r>
      <w:proofErr w:type="spellStart"/>
      <w:r w:rsidR="007D45F7">
        <w:rPr>
          <w:rFonts w:ascii="Times New Roman" w:hAnsi="Times New Roman"/>
          <w:sz w:val="28"/>
          <w:szCs w:val="28"/>
        </w:rPr>
        <w:t>Pakeha</w:t>
      </w:r>
      <w:proofErr w:type="spellEnd"/>
      <w:r w:rsidR="007D45F7">
        <w:rPr>
          <w:rFonts w:ascii="Times New Roman" w:hAnsi="Times New Roman"/>
          <w:sz w:val="28"/>
          <w:szCs w:val="28"/>
        </w:rPr>
        <w:t xml:space="preserve"> Conference</w:t>
      </w:r>
      <w:r w:rsidR="00A54342" w:rsidRPr="00A65CDA">
        <w:rPr>
          <w:rFonts w:ascii="Times New Roman" w:hAnsi="Times New Roman"/>
          <w:sz w:val="28"/>
          <w:szCs w:val="28"/>
        </w:rPr>
        <w:t xml:space="preserve"> and shall report to each biennial meeting of the body.</w:t>
      </w:r>
    </w:p>
    <w:p w14:paraId="73066BAA" w14:textId="77777777" w:rsidR="00E02807" w:rsidRPr="00A65CDA" w:rsidRDefault="00E02807" w:rsidP="007628BD">
      <w:p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ind w:left="567" w:hanging="567"/>
        <w:jc w:val="both"/>
        <w:rPr>
          <w:rFonts w:ascii="Times New Roman" w:hAnsi="Times New Roman"/>
          <w:sz w:val="28"/>
          <w:szCs w:val="28"/>
        </w:rPr>
      </w:pPr>
    </w:p>
    <w:p w14:paraId="585D457A" w14:textId="77777777" w:rsidR="00A54342" w:rsidRPr="00A65CDA" w:rsidRDefault="007628BD" w:rsidP="007628BD">
      <w:p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ind w:left="567" w:hanging="567"/>
        <w:jc w:val="both"/>
        <w:rPr>
          <w:rFonts w:ascii="Times New Roman" w:hAnsi="Times New Roman"/>
          <w:sz w:val="28"/>
          <w:szCs w:val="28"/>
        </w:rPr>
      </w:pPr>
      <w:r>
        <w:rPr>
          <w:rFonts w:ascii="Times New Roman" w:hAnsi="Times New Roman"/>
          <w:sz w:val="28"/>
          <w:szCs w:val="28"/>
        </w:rPr>
        <w:t>(12)</w:t>
      </w:r>
      <w:r>
        <w:rPr>
          <w:rFonts w:ascii="Times New Roman" w:hAnsi="Times New Roman"/>
          <w:sz w:val="28"/>
          <w:szCs w:val="28"/>
        </w:rPr>
        <w:tab/>
      </w:r>
      <w:r w:rsidR="00A54342" w:rsidRPr="00A65CDA">
        <w:rPr>
          <w:rFonts w:ascii="Times New Roman" w:hAnsi="Times New Roman"/>
          <w:sz w:val="28"/>
          <w:szCs w:val="28"/>
        </w:rPr>
        <w:t xml:space="preserve">Funding for the reasonable expenses of the Council, its administration and ongoing work, shall be sought from the </w:t>
      </w:r>
      <w:smartTag w:uri="urn:schemas-microsoft-com:office:smarttags" w:element="City">
        <w:smartTag w:uri="urn:schemas-microsoft-com:office:smarttags" w:element="place">
          <w:r w:rsidR="00A54342" w:rsidRPr="00A65CDA">
            <w:rPr>
              <w:rFonts w:ascii="Times New Roman" w:hAnsi="Times New Roman"/>
              <w:sz w:val="28"/>
              <w:szCs w:val="28"/>
            </w:rPr>
            <w:t>St John’s</w:t>
          </w:r>
        </w:smartTag>
      </w:smartTag>
      <w:r w:rsidR="00A54342" w:rsidRPr="00A65CDA">
        <w:rPr>
          <w:rFonts w:ascii="Times New Roman" w:hAnsi="Times New Roman"/>
          <w:sz w:val="28"/>
          <w:szCs w:val="28"/>
        </w:rPr>
        <w:t xml:space="preserve"> College Trust Board.</w:t>
      </w:r>
    </w:p>
    <w:p w14:paraId="0D3F48BE" w14:textId="77777777" w:rsidR="00A54342" w:rsidRPr="00A65CDA" w:rsidRDefault="00A54342" w:rsidP="00A65CD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ind w:left="567" w:hanging="567"/>
        <w:jc w:val="both"/>
        <w:rPr>
          <w:rFonts w:ascii="Times New Roman" w:hAnsi="Times New Roman"/>
          <w:sz w:val="28"/>
          <w:szCs w:val="28"/>
        </w:rPr>
      </w:pPr>
    </w:p>
    <w:p w14:paraId="4FD65852" w14:textId="77777777" w:rsidR="00A54342" w:rsidRPr="00A65CDA" w:rsidRDefault="00A54342" w:rsidP="00A65CD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ind w:left="567" w:hanging="567"/>
        <w:jc w:val="both"/>
        <w:rPr>
          <w:rFonts w:ascii="Times New Roman" w:hAnsi="Times New Roman"/>
          <w:sz w:val="28"/>
          <w:szCs w:val="28"/>
        </w:rPr>
      </w:pPr>
      <w:r w:rsidRPr="00A65CDA">
        <w:rPr>
          <w:rFonts w:ascii="Times New Roman" w:hAnsi="Times New Roman"/>
          <w:b/>
          <w:sz w:val="28"/>
          <w:szCs w:val="28"/>
        </w:rPr>
        <w:t>Appendix</w:t>
      </w:r>
    </w:p>
    <w:p w14:paraId="6D071D93" w14:textId="77777777" w:rsidR="00A54342" w:rsidRPr="00A65CDA" w:rsidRDefault="00A54342" w:rsidP="00A65CDA">
      <w:pPr>
        <w:ind w:left="567" w:hanging="567"/>
        <w:jc w:val="both"/>
        <w:rPr>
          <w:rFonts w:ascii="Times New Roman" w:hAnsi="Times New Roman"/>
          <w:sz w:val="28"/>
          <w:szCs w:val="28"/>
        </w:rPr>
      </w:pPr>
      <w:r w:rsidRPr="00A65CDA">
        <w:rPr>
          <w:rFonts w:ascii="Times New Roman" w:hAnsi="Times New Roman"/>
          <w:sz w:val="28"/>
          <w:szCs w:val="28"/>
        </w:rPr>
        <w:t>The responsibility for each Tikanga Ministry Body may include:</w:t>
      </w:r>
    </w:p>
    <w:p w14:paraId="45067DCC" w14:textId="77777777" w:rsidR="00A54342" w:rsidRPr="00A65CDA" w:rsidRDefault="00A54342" w:rsidP="00B55AC7">
      <w:pPr>
        <w:numPr>
          <w:ilvl w:val="0"/>
          <w:numId w:val="1"/>
        </w:numPr>
        <w:tabs>
          <w:tab w:val="clear" w:pos="360"/>
          <w:tab w:val="num" w:pos="567"/>
          <w:tab w:val="left" w:pos="2007"/>
        </w:tabs>
        <w:ind w:left="567" w:hanging="567"/>
        <w:jc w:val="both"/>
        <w:rPr>
          <w:rFonts w:ascii="Times New Roman" w:hAnsi="Times New Roman"/>
          <w:sz w:val="28"/>
          <w:szCs w:val="28"/>
        </w:rPr>
      </w:pPr>
      <w:r w:rsidRPr="00A65CDA">
        <w:rPr>
          <w:rFonts w:ascii="Times New Roman" w:hAnsi="Times New Roman"/>
          <w:sz w:val="28"/>
          <w:szCs w:val="28"/>
        </w:rPr>
        <w:t>The development of policy on theological education, ministry training, and other education and training relevant to advancing the mission and ministry of the Church for that Tikanga.</w:t>
      </w:r>
    </w:p>
    <w:p w14:paraId="2514DC71" w14:textId="77777777" w:rsidR="00A54342" w:rsidRPr="00A65CDA" w:rsidRDefault="00A54342" w:rsidP="00B55AC7">
      <w:pPr>
        <w:numPr>
          <w:ilvl w:val="0"/>
          <w:numId w:val="1"/>
        </w:numPr>
        <w:tabs>
          <w:tab w:val="clear" w:pos="360"/>
          <w:tab w:val="num" w:pos="567"/>
          <w:tab w:val="left" w:pos="2007"/>
        </w:tabs>
        <w:ind w:left="567" w:hanging="567"/>
        <w:jc w:val="both"/>
        <w:rPr>
          <w:rFonts w:ascii="Times New Roman" w:hAnsi="Times New Roman"/>
          <w:sz w:val="28"/>
          <w:szCs w:val="28"/>
        </w:rPr>
      </w:pPr>
      <w:r w:rsidRPr="00A65CDA">
        <w:rPr>
          <w:rFonts w:ascii="Times New Roman" w:hAnsi="Times New Roman"/>
          <w:sz w:val="28"/>
          <w:szCs w:val="28"/>
        </w:rPr>
        <w:t>The provision of a regular forum for the sharing of ideas, initiatives, experience and skills within that Tikanga.</w:t>
      </w:r>
    </w:p>
    <w:p w14:paraId="2C59B305" w14:textId="77777777" w:rsidR="00A54342" w:rsidRPr="00A65CDA" w:rsidRDefault="00A54342" w:rsidP="00B55AC7">
      <w:pPr>
        <w:numPr>
          <w:ilvl w:val="0"/>
          <w:numId w:val="1"/>
        </w:numPr>
        <w:tabs>
          <w:tab w:val="clear" w:pos="360"/>
          <w:tab w:val="num" w:pos="567"/>
          <w:tab w:val="left" w:pos="2007"/>
        </w:tabs>
        <w:ind w:left="567" w:hanging="567"/>
        <w:jc w:val="both"/>
        <w:rPr>
          <w:rFonts w:ascii="Times New Roman" w:hAnsi="Times New Roman"/>
          <w:sz w:val="28"/>
          <w:szCs w:val="28"/>
        </w:rPr>
      </w:pPr>
      <w:r w:rsidRPr="00A65CDA">
        <w:rPr>
          <w:rFonts w:ascii="Times New Roman" w:hAnsi="Times New Roman"/>
          <w:sz w:val="28"/>
          <w:szCs w:val="28"/>
        </w:rPr>
        <w:t>The fostering of co-operation between all providers of theological education, ministry training, and other education and training relevant to advancing the mission and ministry of the Church within that Tikanga.</w:t>
      </w:r>
    </w:p>
    <w:p w14:paraId="083583BD" w14:textId="77777777" w:rsidR="00A54342" w:rsidRPr="00A65CDA" w:rsidRDefault="00A54342" w:rsidP="00B55AC7">
      <w:pPr>
        <w:numPr>
          <w:ilvl w:val="0"/>
          <w:numId w:val="1"/>
        </w:numPr>
        <w:tabs>
          <w:tab w:val="clear" w:pos="360"/>
          <w:tab w:val="num" w:pos="567"/>
          <w:tab w:val="left" w:pos="2007"/>
        </w:tabs>
        <w:ind w:left="567" w:hanging="567"/>
        <w:jc w:val="both"/>
        <w:rPr>
          <w:rFonts w:ascii="Times New Roman" w:hAnsi="Times New Roman"/>
          <w:sz w:val="28"/>
          <w:szCs w:val="28"/>
        </w:rPr>
      </w:pPr>
      <w:r w:rsidRPr="00A65CDA">
        <w:rPr>
          <w:rFonts w:ascii="Times New Roman" w:hAnsi="Times New Roman"/>
          <w:sz w:val="28"/>
          <w:szCs w:val="28"/>
        </w:rPr>
        <w:t>The oversight of residential, distance and regional theological education, ministry training and other education and training relevant to advancing the mission and ministry of the Church within that Tikanga.</w:t>
      </w:r>
    </w:p>
    <w:p w14:paraId="080B90A0" w14:textId="77777777" w:rsidR="00A54342" w:rsidRPr="00A65CDA" w:rsidRDefault="00A54342" w:rsidP="00B55AC7">
      <w:pPr>
        <w:numPr>
          <w:ilvl w:val="0"/>
          <w:numId w:val="1"/>
        </w:numPr>
        <w:tabs>
          <w:tab w:val="clear" w:pos="360"/>
          <w:tab w:val="num" w:pos="567"/>
          <w:tab w:val="left" w:pos="2007"/>
        </w:tabs>
        <w:ind w:left="567" w:hanging="567"/>
        <w:jc w:val="both"/>
        <w:rPr>
          <w:rFonts w:ascii="Times New Roman" w:hAnsi="Times New Roman"/>
          <w:sz w:val="28"/>
          <w:szCs w:val="28"/>
        </w:rPr>
      </w:pPr>
      <w:r w:rsidRPr="00A65CDA">
        <w:rPr>
          <w:rFonts w:ascii="Times New Roman" w:hAnsi="Times New Roman"/>
          <w:sz w:val="28"/>
          <w:szCs w:val="28"/>
        </w:rPr>
        <w:t>Ensuring appropriate support and resourcing for the professional development of educators within that Tikanga.</w:t>
      </w:r>
    </w:p>
    <w:p w14:paraId="3EB80EFC" w14:textId="77777777" w:rsidR="00A54342" w:rsidRPr="00A65CDA" w:rsidRDefault="00A54342" w:rsidP="00B55AC7">
      <w:pPr>
        <w:numPr>
          <w:ilvl w:val="0"/>
          <w:numId w:val="1"/>
        </w:numPr>
        <w:tabs>
          <w:tab w:val="clear" w:pos="360"/>
          <w:tab w:val="num" w:pos="567"/>
          <w:tab w:val="left" w:pos="2007"/>
        </w:tabs>
        <w:ind w:left="567" w:hanging="567"/>
        <w:jc w:val="both"/>
        <w:rPr>
          <w:rFonts w:ascii="Times New Roman" w:hAnsi="Times New Roman"/>
          <w:sz w:val="28"/>
          <w:szCs w:val="28"/>
        </w:rPr>
      </w:pPr>
      <w:r w:rsidRPr="00A65CDA">
        <w:rPr>
          <w:rFonts w:ascii="Times New Roman" w:hAnsi="Times New Roman"/>
          <w:sz w:val="28"/>
          <w:szCs w:val="28"/>
        </w:rPr>
        <w:t>The development of planning processes appropriate to the Tikanga which articulate the local ministry and mission needs within that Tikanga.</w:t>
      </w:r>
    </w:p>
    <w:p w14:paraId="3623B09D" w14:textId="77777777" w:rsidR="00A54342" w:rsidRPr="00A65CDA" w:rsidRDefault="00A54342" w:rsidP="00B55AC7">
      <w:pPr>
        <w:numPr>
          <w:ilvl w:val="0"/>
          <w:numId w:val="1"/>
        </w:numPr>
        <w:tabs>
          <w:tab w:val="clear" w:pos="360"/>
          <w:tab w:val="num" w:pos="567"/>
          <w:tab w:val="left" w:pos="2007"/>
        </w:tabs>
        <w:ind w:left="567" w:hanging="567"/>
        <w:jc w:val="both"/>
        <w:rPr>
          <w:rFonts w:ascii="Times New Roman" w:hAnsi="Times New Roman"/>
          <w:sz w:val="28"/>
          <w:szCs w:val="28"/>
        </w:rPr>
      </w:pPr>
      <w:r w:rsidRPr="00A65CDA">
        <w:rPr>
          <w:rFonts w:ascii="Times New Roman" w:hAnsi="Times New Roman"/>
          <w:sz w:val="28"/>
          <w:szCs w:val="28"/>
        </w:rPr>
        <w:t xml:space="preserve">The identification of the educational strategies and resources required to respond to these needs over a specified </w:t>
      </w:r>
      <w:proofErr w:type="gramStart"/>
      <w:r w:rsidRPr="00A65CDA">
        <w:rPr>
          <w:rFonts w:ascii="Times New Roman" w:hAnsi="Times New Roman"/>
          <w:sz w:val="28"/>
          <w:szCs w:val="28"/>
        </w:rPr>
        <w:t>period of time</w:t>
      </w:r>
      <w:proofErr w:type="gramEnd"/>
      <w:r w:rsidRPr="00A65CDA">
        <w:rPr>
          <w:rFonts w:ascii="Times New Roman" w:hAnsi="Times New Roman"/>
          <w:sz w:val="28"/>
          <w:szCs w:val="28"/>
        </w:rPr>
        <w:t>.</w:t>
      </w:r>
    </w:p>
    <w:p w14:paraId="123B536D" w14:textId="77777777" w:rsidR="00A54342" w:rsidRPr="00A65CDA" w:rsidRDefault="00A54342" w:rsidP="00B55AC7">
      <w:pPr>
        <w:numPr>
          <w:ilvl w:val="0"/>
          <w:numId w:val="1"/>
        </w:numPr>
        <w:tabs>
          <w:tab w:val="clear" w:pos="360"/>
          <w:tab w:val="num" w:pos="567"/>
          <w:tab w:val="left" w:pos="2007"/>
        </w:tabs>
        <w:ind w:left="567" w:hanging="567"/>
        <w:jc w:val="both"/>
        <w:rPr>
          <w:rFonts w:ascii="Times New Roman" w:hAnsi="Times New Roman"/>
          <w:sz w:val="28"/>
          <w:szCs w:val="28"/>
        </w:rPr>
      </w:pPr>
      <w:r w:rsidRPr="00A65CDA">
        <w:rPr>
          <w:rFonts w:ascii="Times New Roman" w:hAnsi="Times New Roman"/>
          <w:sz w:val="28"/>
          <w:szCs w:val="28"/>
        </w:rPr>
        <w:t>The development of protocols for measuring educational outcomes which are appropriate and relevant to that Tikanga.</w:t>
      </w:r>
    </w:p>
    <w:p w14:paraId="08FC2EA7" w14:textId="77777777" w:rsidR="00A54342" w:rsidRPr="00A65CDA" w:rsidRDefault="00A54342" w:rsidP="00B55AC7">
      <w:pPr>
        <w:numPr>
          <w:ilvl w:val="0"/>
          <w:numId w:val="1"/>
        </w:numPr>
        <w:tabs>
          <w:tab w:val="clear" w:pos="360"/>
          <w:tab w:val="num" w:pos="567"/>
          <w:tab w:val="left" w:pos="2007"/>
        </w:tabs>
        <w:ind w:left="567" w:hanging="567"/>
        <w:jc w:val="both"/>
        <w:rPr>
          <w:rFonts w:ascii="Times New Roman" w:hAnsi="Times New Roman"/>
          <w:sz w:val="28"/>
          <w:szCs w:val="28"/>
        </w:rPr>
      </w:pPr>
      <w:r w:rsidRPr="00A65CDA">
        <w:rPr>
          <w:rFonts w:ascii="Times New Roman" w:hAnsi="Times New Roman"/>
          <w:sz w:val="28"/>
          <w:szCs w:val="28"/>
        </w:rPr>
        <w:t>Ensuring that any review processes developed also meet the requirements for accountability of any funding body, and reporting to such bodies.</w:t>
      </w:r>
    </w:p>
    <w:p w14:paraId="4D967D08" w14:textId="77777777" w:rsidR="00A54342" w:rsidRPr="00A65CDA" w:rsidRDefault="00A54342" w:rsidP="00B55AC7">
      <w:pPr>
        <w:numPr>
          <w:ilvl w:val="0"/>
          <w:numId w:val="1"/>
        </w:numPr>
        <w:tabs>
          <w:tab w:val="clear" w:pos="360"/>
          <w:tab w:val="num" w:pos="567"/>
          <w:tab w:val="left" w:pos="2007"/>
        </w:tabs>
        <w:ind w:left="567" w:hanging="567"/>
        <w:jc w:val="both"/>
        <w:rPr>
          <w:rFonts w:ascii="Times New Roman" w:hAnsi="Times New Roman"/>
          <w:sz w:val="28"/>
          <w:szCs w:val="28"/>
        </w:rPr>
      </w:pPr>
      <w:r w:rsidRPr="00A65CDA">
        <w:rPr>
          <w:rFonts w:ascii="Times New Roman" w:hAnsi="Times New Roman"/>
          <w:sz w:val="28"/>
          <w:szCs w:val="28"/>
        </w:rPr>
        <w:t>Ensuring that such reviews are undertaken regularly.</w:t>
      </w:r>
    </w:p>
    <w:p w14:paraId="214776DF" w14:textId="77777777" w:rsidR="00A54342" w:rsidRPr="00A65CDA" w:rsidRDefault="00A54342" w:rsidP="00B55AC7">
      <w:pPr>
        <w:numPr>
          <w:ilvl w:val="0"/>
          <w:numId w:val="1"/>
        </w:numPr>
        <w:tabs>
          <w:tab w:val="clear" w:pos="360"/>
          <w:tab w:val="num" w:pos="567"/>
          <w:tab w:val="left" w:pos="2007"/>
        </w:tabs>
        <w:ind w:left="567" w:hanging="567"/>
        <w:jc w:val="both"/>
        <w:rPr>
          <w:rFonts w:ascii="Times New Roman" w:hAnsi="Times New Roman"/>
          <w:sz w:val="28"/>
          <w:szCs w:val="28"/>
        </w:rPr>
      </w:pPr>
      <w:r w:rsidRPr="00A65CDA">
        <w:rPr>
          <w:rFonts w:ascii="Times New Roman" w:hAnsi="Times New Roman"/>
          <w:sz w:val="28"/>
          <w:szCs w:val="28"/>
        </w:rPr>
        <w:t>Assisting in the sourcing of funding for Tikanga initiatives and developments.</w:t>
      </w:r>
    </w:p>
    <w:p w14:paraId="4DA8101E" w14:textId="77777777" w:rsidR="00A54342" w:rsidRPr="00A65CDA" w:rsidRDefault="00A54342" w:rsidP="00B55AC7">
      <w:pPr>
        <w:numPr>
          <w:ilvl w:val="0"/>
          <w:numId w:val="1"/>
        </w:numPr>
        <w:tabs>
          <w:tab w:val="clear" w:pos="360"/>
          <w:tab w:val="num" w:pos="567"/>
          <w:tab w:val="left" w:pos="2007"/>
        </w:tabs>
        <w:ind w:left="567" w:hanging="567"/>
        <w:jc w:val="both"/>
        <w:rPr>
          <w:rFonts w:ascii="Times New Roman" w:hAnsi="Times New Roman"/>
          <w:sz w:val="28"/>
          <w:szCs w:val="28"/>
        </w:rPr>
      </w:pPr>
      <w:r w:rsidRPr="00A65CDA">
        <w:rPr>
          <w:rFonts w:ascii="Times New Roman" w:hAnsi="Times New Roman"/>
          <w:sz w:val="28"/>
          <w:szCs w:val="28"/>
        </w:rPr>
        <w:t xml:space="preserve">Co-ordinating the preparation of funding applications for the Tikanga to the </w:t>
      </w:r>
      <w:smartTag w:uri="urn:schemas-microsoft-com:office:smarttags" w:element="City">
        <w:smartTag w:uri="urn:schemas-microsoft-com:office:smarttags" w:element="place">
          <w:r w:rsidRPr="00A65CDA">
            <w:rPr>
              <w:rFonts w:ascii="Times New Roman" w:hAnsi="Times New Roman"/>
              <w:sz w:val="28"/>
              <w:szCs w:val="28"/>
            </w:rPr>
            <w:t>St John’s</w:t>
          </w:r>
        </w:smartTag>
      </w:smartTag>
      <w:r w:rsidRPr="00A65CDA">
        <w:rPr>
          <w:rFonts w:ascii="Times New Roman" w:hAnsi="Times New Roman"/>
          <w:sz w:val="28"/>
          <w:szCs w:val="28"/>
        </w:rPr>
        <w:t xml:space="preserve"> College Trust Board in support of those development plans.</w:t>
      </w:r>
    </w:p>
    <w:p w14:paraId="437F3733" w14:textId="77777777" w:rsidR="00A54342" w:rsidRPr="00A65CDA" w:rsidRDefault="00A54342" w:rsidP="00B55AC7">
      <w:pPr>
        <w:numPr>
          <w:ilvl w:val="0"/>
          <w:numId w:val="1"/>
        </w:numPr>
        <w:tabs>
          <w:tab w:val="clear" w:pos="360"/>
          <w:tab w:val="num" w:pos="567"/>
          <w:tab w:val="left" w:pos="2007"/>
        </w:tabs>
        <w:ind w:left="567" w:hanging="567"/>
        <w:jc w:val="both"/>
        <w:rPr>
          <w:rFonts w:ascii="Times New Roman" w:hAnsi="Times New Roman"/>
          <w:sz w:val="28"/>
          <w:szCs w:val="28"/>
        </w:rPr>
      </w:pPr>
      <w:r w:rsidRPr="00A65CDA">
        <w:rPr>
          <w:rFonts w:ascii="Times New Roman" w:hAnsi="Times New Roman"/>
          <w:sz w:val="28"/>
          <w:szCs w:val="28"/>
        </w:rPr>
        <w:t xml:space="preserve">Indicating in all funding applications to the </w:t>
      </w:r>
      <w:smartTag w:uri="urn:schemas-microsoft-com:office:smarttags" w:element="City">
        <w:smartTag w:uri="urn:schemas-microsoft-com:office:smarttags" w:element="place">
          <w:r w:rsidRPr="00A65CDA">
            <w:rPr>
              <w:rFonts w:ascii="Times New Roman" w:hAnsi="Times New Roman"/>
              <w:sz w:val="28"/>
              <w:szCs w:val="28"/>
            </w:rPr>
            <w:t>St John’s</w:t>
          </w:r>
        </w:smartTag>
      </w:smartTag>
      <w:r w:rsidRPr="00A65CDA">
        <w:rPr>
          <w:rFonts w:ascii="Times New Roman" w:hAnsi="Times New Roman"/>
          <w:sz w:val="28"/>
          <w:szCs w:val="28"/>
        </w:rPr>
        <w:t xml:space="preserve"> College Trust Board any other sources of funding, or their potential for generating or attracting additional funding.</w:t>
      </w:r>
    </w:p>
    <w:p w14:paraId="02757360" w14:textId="77777777" w:rsidR="00A54342" w:rsidRPr="00A65CDA" w:rsidRDefault="00A54342" w:rsidP="00B55AC7">
      <w:pPr>
        <w:numPr>
          <w:ilvl w:val="0"/>
          <w:numId w:val="1"/>
        </w:numPr>
        <w:tabs>
          <w:tab w:val="clear" w:pos="360"/>
          <w:tab w:val="num" w:pos="567"/>
          <w:tab w:val="left" w:pos="2007"/>
        </w:tabs>
        <w:ind w:left="567" w:hanging="567"/>
        <w:jc w:val="both"/>
        <w:rPr>
          <w:rFonts w:ascii="Times New Roman" w:hAnsi="Times New Roman"/>
          <w:sz w:val="28"/>
          <w:szCs w:val="28"/>
        </w:rPr>
      </w:pPr>
      <w:r w:rsidRPr="00A65CDA">
        <w:rPr>
          <w:rFonts w:ascii="Times New Roman" w:hAnsi="Times New Roman"/>
          <w:sz w:val="28"/>
          <w:szCs w:val="28"/>
        </w:rPr>
        <w:t xml:space="preserve">Developing a working relationship with its constituent society within </w:t>
      </w:r>
      <w:smartTag w:uri="urn:schemas-microsoft-com:office:smarttags" w:element="place">
        <w:smartTag w:uri="urn:schemas-microsoft-com:office:smarttags" w:element="PlaceName">
          <w:r w:rsidRPr="00A65CDA">
            <w:rPr>
              <w:rFonts w:ascii="Times New Roman" w:hAnsi="Times New Roman"/>
              <w:sz w:val="28"/>
              <w:szCs w:val="28"/>
            </w:rPr>
            <w:t>St John’s</w:t>
          </w:r>
        </w:smartTag>
        <w:r w:rsidRPr="00A65CDA">
          <w:rPr>
            <w:rFonts w:ascii="Times New Roman" w:hAnsi="Times New Roman"/>
            <w:sz w:val="28"/>
            <w:szCs w:val="28"/>
          </w:rPr>
          <w:t xml:space="preserve"> </w:t>
        </w:r>
        <w:smartTag w:uri="urn:schemas-microsoft-com:office:smarttags" w:element="PlaceType">
          <w:r w:rsidRPr="00A65CDA">
            <w:rPr>
              <w:rFonts w:ascii="Times New Roman" w:hAnsi="Times New Roman"/>
              <w:sz w:val="28"/>
              <w:szCs w:val="28"/>
            </w:rPr>
            <w:t>College</w:t>
          </w:r>
        </w:smartTag>
      </w:smartTag>
      <w:r w:rsidRPr="00A65CDA">
        <w:rPr>
          <w:rFonts w:ascii="Times New Roman" w:hAnsi="Times New Roman"/>
          <w:sz w:val="28"/>
          <w:szCs w:val="28"/>
        </w:rPr>
        <w:t>.</w:t>
      </w:r>
    </w:p>
    <w:p w14:paraId="6ED7E72A" w14:textId="77777777" w:rsidR="00A54342" w:rsidRPr="00A65CDA" w:rsidRDefault="00A54342" w:rsidP="00B55AC7">
      <w:pPr>
        <w:numPr>
          <w:ilvl w:val="0"/>
          <w:numId w:val="1"/>
        </w:numPr>
        <w:tabs>
          <w:tab w:val="clear" w:pos="360"/>
          <w:tab w:val="num" w:pos="567"/>
          <w:tab w:val="left" w:pos="2007"/>
        </w:tabs>
        <w:ind w:left="567" w:hanging="567"/>
        <w:jc w:val="both"/>
        <w:rPr>
          <w:rFonts w:ascii="Times New Roman" w:hAnsi="Times New Roman"/>
          <w:sz w:val="28"/>
          <w:szCs w:val="28"/>
        </w:rPr>
      </w:pPr>
      <w:r w:rsidRPr="00A65CDA">
        <w:rPr>
          <w:rFonts w:ascii="Times New Roman" w:hAnsi="Times New Roman"/>
          <w:sz w:val="28"/>
          <w:szCs w:val="28"/>
        </w:rPr>
        <w:t xml:space="preserve">Articulating clearly the Tikanga requirements of its constituent society through its planning process, so that the development plans of </w:t>
      </w:r>
      <w:smartTag w:uri="urn:schemas-microsoft-com:office:smarttags" w:element="place">
        <w:smartTag w:uri="urn:schemas-microsoft-com:office:smarttags" w:element="PlaceName">
          <w:r w:rsidRPr="00A65CDA">
            <w:rPr>
              <w:rFonts w:ascii="Times New Roman" w:hAnsi="Times New Roman"/>
              <w:sz w:val="28"/>
              <w:szCs w:val="28"/>
            </w:rPr>
            <w:t>St John’s</w:t>
          </w:r>
        </w:smartTag>
        <w:r w:rsidRPr="00A65CDA">
          <w:rPr>
            <w:rFonts w:ascii="Times New Roman" w:hAnsi="Times New Roman"/>
            <w:sz w:val="28"/>
            <w:szCs w:val="28"/>
          </w:rPr>
          <w:t xml:space="preserve"> </w:t>
        </w:r>
        <w:smartTag w:uri="urn:schemas-microsoft-com:office:smarttags" w:element="PlaceType">
          <w:r w:rsidRPr="00A65CDA">
            <w:rPr>
              <w:rFonts w:ascii="Times New Roman" w:hAnsi="Times New Roman"/>
              <w:sz w:val="28"/>
              <w:szCs w:val="28"/>
            </w:rPr>
            <w:t>College</w:t>
          </w:r>
        </w:smartTag>
      </w:smartTag>
      <w:r w:rsidRPr="00A65CDA">
        <w:rPr>
          <w:rFonts w:ascii="Times New Roman" w:hAnsi="Times New Roman"/>
          <w:sz w:val="28"/>
          <w:szCs w:val="28"/>
        </w:rPr>
        <w:t xml:space="preserve"> will reflect the development priorities and plans of the three Tikanga.</w:t>
      </w:r>
    </w:p>
    <w:p w14:paraId="6BCC266D" w14:textId="0483EF01" w:rsidR="00B5691E" w:rsidRDefault="00B5691E">
      <w:pPr>
        <w:rPr>
          <w:rFonts w:ascii="Times New Roman" w:hAnsi="Times New Roman"/>
          <w:sz w:val="28"/>
          <w:szCs w:val="28"/>
          <w:lang w:val="en-NZ"/>
        </w:rPr>
      </w:pPr>
      <w:r>
        <w:rPr>
          <w:rFonts w:ascii="Times New Roman" w:hAnsi="Times New Roman"/>
          <w:sz w:val="28"/>
          <w:szCs w:val="28"/>
          <w:lang w:val="en-NZ"/>
        </w:rPr>
        <w:br w:type="page"/>
      </w:r>
    </w:p>
    <w:p w14:paraId="0200614C" w14:textId="7FF14449" w:rsidR="003F5692" w:rsidRDefault="003D5CB2" w:rsidP="001C3BF4">
      <w:pPr>
        <w:tabs>
          <w:tab w:val="left" w:pos="7797"/>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 w:val="left" w:pos="28800"/>
          <w:tab w:val="left" w:pos="29520"/>
          <w:tab w:val="left" w:pos="30240"/>
          <w:tab w:val="left" w:pos="30960"/>
        </w:tabs>
        <w:spacing w:line="276" w:lineRule="auto"/>
        <w:ind w:left="567" w:hanging="567"/>
        <w:rPr>
          <w:rFonts w:ascii="Times New Roman" w:hAnsi="Times New Roman"/>
          <w:b/>
          <w:sz w:val="28"/>
          <w:szCs w:val="28"/>
        </w:rPr>
      </w:pPr>
      <w:r>
        <w:rPr>
          <w:rFonts w:ascii="Times New Roman" w:hAnsi="Times New Roman"/>
          <w:b/>
          <w:sz w:val="28"/>
          <w:szCs w:val="28"/>
          <w:lang w:val="en-NZ"/>
        </w:rPr>
        <w:t>6</w:t>
      </w:r>
      <w:r>
        <w:rPr>
          <w:rFonts w:ascii="Times New Roman" w:hAnsi="Times New Roman"/>
          <w:b/>
          <w:sz w:val="28"/>
          <w:szCs w:val="28"/>
          <w:lang w:val="en-NZ"/>
        </w:rPr>
        <w:tab/>
      </w:r>
      <w:r w:rsidR="00D462DE">
        <w:rPr>
          <w:rFonts w:ascii="Times New Roman" w:hAnsi="Times New Roman"/>
          <w:b/>
          <w:sz w:val="28"/>
          <w:szCs w:val="28"/>
          <w:lang w:val="en-NZ"/>
        </w:rPr>
        <w:t xml:space="preserve">OVERSEAS MISSION - </w:t>
      </w:r>
      <w:r w:rsidR="00C05FF0" w:rsidRPr="00A52032">
        <w:rPr>
          <w:rFonts w:ascii="Times New Roman" w:hAnsi="Times New Roman"/>
          <w:b/>
          <w:sz w:val="28"/>
          <w:szCs w:val="28"/>
        </w:rPr>
        <w:t xml:space="preserve">TIKANGA </w:t>
      </w:r>
      <w:r w:rsidR="005D0B14">
        <w:rPr>
          <w:rFonts w:ascii="Times New Roman" w:hAnsi="Times New Roman"/>
          <w:b/>
          <w:sz w:val="28"/>
          <w:szCs w:val="28"/>
        </w:rPr>
        <w:t>PĀKEHĀ</w:t>
      </w:r>
      <w:r w:rsidR="00C05FF0" w:rsidRPr="00A52032">
        <w:rPr>
          <w:rFonts w:ascii="Times New Roman" w:hAnsi="Times New Roman"/>
          <w:b/>
          <w:sz w:val="28"/>
          <w:szCs w:val="28"/>
        </w:rPr>
        <w:t xml:space="preserve"> </w:t>
      </w:r>
      <w:r w:rsidR="001C3BF4">
        <w:rPr>
          <w:rFonts w:ascii="Times New Roman" w:hAnsi="Times New Roman"/>
          <w:b/>
          <w:sz w:val="28"/>
          <w:szCs w:val="28"/>
        </w:rPr>
        <w:tab/>
      </w:r>
      <w:r w:rsidR="007D45F7">
        <w:rPr>
          <w:rFonts w:ascii="Times New Roman" w:hAnsi="Times New Roman"/>
          <w:b/>
          <w:sz w:val="28"/>
          <w:szCs w:val="28"/>
        </w:rPr>
        <w:t>TPC</w:t>
      </w:r>
      <w:r w:rsidR="001C3BF4">
        <w:rPr>
          <w:rFonts w:ascii="Times New Roman" w:hAnsi="Times New Roman"/>
          <w:b/>
          <w:sz w:val="28"/>
          <w:szCs w:val="28"/>
        </w:rPr>
        <w:t xml:space="preserve"> 2018</w:t>
      </w:r>
    </w:p>
    <w:p w14:paraId="63A14CD1" w14:textId="61C175AE" w:rsidR="00A54342" w:rsidRPr="00A65CDA" w:rsidRDefault="007628BD" w:rsidP="007628BD">
      <w:pPr>
        <w:tabs>
          <w:tab w:val="left" w:pos="567"/>
        </w:tabs>
        <w:ind w:left="567" w:hanging="567"/>
        <w:jc w:val="both"/>
        <w:rPr>
          <w:rFonts w:ascii="Times New Roman" w:hAnsi="Times New Roman"/>
          <w:sz w:val="28"/>
          <w:szCs w:val="28"/>
        </w:rPr>
      </w:pPr>
      <w:r>
        <w:rPr>
          <w:rFonts w:ascii="Times New Roman" w:hAnsi="Times New Roman"/>
          <w:sz w:val="28"/>
          <w:szCs w:val="28"/>
        </w:rPr>
        <w:t>(1)</w:t>
      </w:r>
      <w:r>
        <w:rPr>
          <w:rFonts w:ascii="Times New Roman" w:hAnsi="Times New Roman"/>
          <w:sz w:val="28"/>
          <w:szCs w:val="28"/>
        </w:rPr>
        <w:tab/>
      </w:r>
      <w:r w:rsidR="00A54342" w:rsidRPr="00A65CDA">
        <w:rPr>
          <w:rFonts w:ascii="Times New Roman" w:hAnsi="Times New Roman"/>
          <w:sz w:val="28"/>
          <w:szCs w:val="28"/>
        </w:rPr>
        <w:t xml:space="preserve">There is hereby established </w:t>
      </w:r>
      <w:r w:rsidR="00AE3E11">
        <w:rPr>
          <w:rFonts w:ascii="Times New Roman" w:hAnsi="Times New Roman"/>
          <w:sz w:val="28"/>
          <w:szCs w:val="28"/>
        </w:rPr>
        <w:t>Overseas Mission -</w:t>
      </w:r>
      <w:r w:rsidR="00A54342" w:rsidRPr="00A65CDA">
        <w:rPr>
          <w:rFonts w:ascii="Times New Roman" w:hAnsi="Times New Roman"/>
          <w:sz w:val="28"/>
          <w:szCs w:val="28"/>
        </w:rPr>
        <w:t xml:space="preserve"> Tikanga </w:t>
      </w:r>
      <w:proofErr w:type="spellStart"/>
      <w:r w:rsidR="005D0B14">
        <w:rPr>
          <w:rFonts w:ascii="Times New Roman" w:hAnsi="Times New Roman"/>
          <w:sz w:val="28"/>
          <w:szCs w:val="28"/>
        </w:rPr>
        <w:t>Pākehā</w:t>
      </w:r>
      <w:proofErr w:type="spellEnd"/>
      <w:r w:rsidR="00A54342" w:rsidRPr="00A65CDA">
        <w:rPr>
          <w:rFonts w:ascii="Times New Roman" w:hAnsi="Times New Roman"/>
          <w:sz w:val="28"/>
          <w:szCs w:val="28"/>
        </w:rPr>
        <w:t xml:space="preserve"> (hereinafter </w:t>
      </w:r>
      <w:proofErr w:type="gramStart"/>
      <w:r w:rsidR="00A54342" w:rsidRPr="00A65CDA">
        <w:rPr>
          <w:rFonts w:ascii="Times New Roman" w:hAnsi="Times New Roman"/>
          <w:sz w:val="28"/>
          <w:szCs w:val="28"/>
        </w:rPr>
        <w:t xml:space="preserve">called </w:t>
      </w:r>
      <w:r w:rsidR="00AE3E11">
        <w:rPr>
          <w:rFonts w:ascii="Times New Roman" w:hAnsi="Times New Roman"/>
          <w:sz w:val="28"/>
          <w:szCs w:val="28"/>
        </w:rPr>
        <w:t xml:space="preserve"> OM</w:t>
      </w:r>
      <w:proofErr w:type="gramEnd"/>
      <w:r w:rsidR="00AE3E11">
        <w:rPr>
          <w:rFonts w:ascii="Times New Roman" w:hAnsi="Times New Roman"/>
          <w:sz w:val="28"/>
          <w:szCs w:val="28"/>
        </w:rPr>
        <w:t>-TP</w:t>
      </w:r>
      <w:r w:rsidR="00A54342" w:rsidRPr="00A65CDA">
        <w:rPr>
          <w:rFonts w:ascii="Times New Roman" w:hAnsi="Times New Roman"/>
          <w:sz w:val="28"/>
          <w:szCs w:val="28"/>
        </w:rPr>
        <w:t>) comprising one member appointed by each Diocesan Standing Committee, plus one member appointed by the Executive Committee of the Association of Anglican Women;</w:t>
      </w:r>
    </w:p>
    <w:p w14:paraId="3E0CCE36" w14:textId="77777777" w:rsidR="00A54342" w:rsidRPr="00A65CDA" w:rsidRDefault="00A54342" w:rsidP="00620C14">
      <w:pPr>
        <w:tabs>
          <w:tab w:val="left" w:pos="567"/>
        </w:tabs>
        <w:ind w:left="709" w:hanging="425"/>
        <w:jc w:val="both"/>
        <w:rPr>
          <w:rFonts w:ascii="Times New Roman" w:hAnsi="Times New Roman"/>
          <w:sz w:val="28"/>
          <w:szCs w:val="28"/>
        </w:rPr>
      </w:pPr>
    </w:p>
    <w:p w14:paraId="0C4FC7C2" w14:textId="13A046EA" w:rsidR="00A54342" w:rsidRPr="00A65CDA" w:rsidRDefault="007628BD" w:rsidP="007628BD">
      <w:pPr>
        <w:tabs>
          <w:tab w:val="left" w:pos="567"/>
        </w:tabs>
        <w:ind w:left="567" w:hanging="567"/>
        <w:jc w:val="both"/>
        <w:rPr>
          <w:rFonts w:ascii="Times New Roman" w:hAnsi="Times New Roman"/>
          <w:sz w:val="28"/>
          <w:szCs w:val="28"/>
        </w:rPr>
      </w:pPr>
      <w:r>
        <w:rPr>
          <w:rFonts w:ascii="Times New Roman" w:hAnsi="Times New Roman"/>
          <w:sz w:val="28"/>
          <w:szCs w:val="28"/>
        </w:rPr>
        <w:t>(2)</w:t>
      </w:r>
      <w:r>
        <w:rPr>
          <w:rFonts w:ascii="Times New Roman" w:hAnsi="Times New Roman"/>
          <w:sz w:val="28"/>
          <w:szCs w:val="28"/>
        </w:rPr>
        <w:tab/>
      </w:r>
      <w:r w:rsidR="00A54342" w:rsidRPr="00A65CDA">
        <w:rPr>
          <w:rFonts w:ascii="Times New Roman" w:hAnsi="Times New Roman"/>
          <w:sz w:val="28"/>
          <w:szCs w:val="28"/>
        </w:rPr>
        <w:t xml:space="preserve">A </w:t>
      </w:r>
      <w:proofErr w:type="spellStart"/>
      <w:r w:rsidR="00A54342" w:rsidRPr="00A65CDA">
        <w:rPr>
          <w:rFonts w:ascii="Times New Roman" w:hAnsi="Times New Roman"/>
          <w:sz w:val="28"/>
          <w:szCs w:val="28"/>
        </w:rPr>
        <w:t>convenor</w:t>
      </w:r>
      <w:proofErr w:type="spellEnd"/>
      <w:r w:rsidR="00A54342" w:rsidRPr="00A65CDA">
        <w:rPr>
          <w:rFonts w:ascii="Times New Roman" w:hAnsi="Times New Roman"/>
          <w:sz w:val="28"/>
          <w:szCs w:val="28"/>
        </w:rPr>
        <w:t xml:space="preserve"> shall be elected at the first face to face meeting following each ordinary session of the </w:t>
      </w:r>
      <w:r w:rsidR="007D45F7">
        <w:rPr>
          <w:rFonts w:ascii="Times New Roman" w:hAnsi="Times New Roman"/>
          <w:sz w:val="28"/>
          <w:szCs w:val="28"/>
        </w:rPr>
        <w:t xml:space="preserve">Tikanga </w:t>
      </w:r>
      <w:proofErr w:type="spellStart"/>
      <w:r w:rsidR="007D45F7">
        <w:rPr>
          <w:rFonts w:ascii="Times New Roman" w:hAnsi="Times New Roman"/>
          <w:sz w:val="28"/>
          <w:szCs w:val="28"/>
        </w:rPr>
        <w:t>Pakeha</w:t>
      </w:r>
      <w:proofErr w:type="spellEnd"/>
      <w:r w:rsidR="007D45F7">
        <w:rPr>
          <w:rFonts w:ascii="Times New Roman" w:hAnsi="Times New Roman"/>
          <w:sz w:val="28"/>
          <w:szCs w:val="28"/>
        </w:rPr>
        <w:t xml:space="preserve"> Conference</w:t>
      </w:r>
      <w:r w:rsidR="00A54342" w:rsidRPr="00A65CDA">
        <w:rPr>
          <w:rFonts w:ascii="Times New Roman" w:hAnsi="Times New Roman"/>
          <w:sz w:val="28"/>
          <w:szCs w:val="28"/>
        </w:rPr>
        <w:t>;</w:t>
      </w:r>
    </w:p>
    <w:p w14:paraId="6BAF24A8" w14:textId="77777777" w:rsidR="00A54342" w:rsidRPr="00A65CDA" w:rsidRDefault="00A54342" w:rsidP="007628BD">
      <w:pPr>
        <w:tabs>
          <w:tab w:val="left" w:pos="567"/>
        </w:tabs>
        <w:ind w:left="567" w:hanging="567"/>
        <w:jc w:val="both"/>
        <w:rPr>
          <w:rFonts w:ascii="Times New Roman" w:hAnsi="Times New Roman"/>
          <w:sz w:val="28"/>
          <w:szCs w:val="28"/>
        </w:rPr>
      </w:pPr>
    </w:p>
    <w:p w14:paraId="391E304D" w14:textId="77777777" w:rsidR="00A54342" w:rsidRPr="00A65CDA" w:rsidRDefault="007628BD" w:rsidP="007628BD">
      <w:pPr>
        <w:tabs>
          <w:tab w:val="left" w:pos="567"/>
        </w:tabs>
        <w:ind w:left="567" w:hanging="567"/>
        <w:jc w:val="both"/>
        <w:rPr>
          <w:rFonts w:ascii="Times New Roman" w:hAnsi="Times New Roman"/>
          <w:sz w:val="28"/>
          <w:szCs w:val="28"/>
        </w:rPr>
      </w:pPr>
      <w:r>
        <w:rPr>
          <w:rFonts w:ascii="Times New Roman" w:hAnsi="Times New Roman"/>
          <w:sz w:val="28"/>
          <w:szCs w:val="28"/>
        </w:rPr>
        <w:t>(3)</w:t>
      </w:r>
      <w:r>
        <w:rPr>
          <w:rFonts w:ascii="Times New Roman" w:hAnsi="Times New Roman"/>
          <w:sz w:val="28"/>
          <w:szCs w:val="28"/>
        </w:rPr>
        <w:tab/>
      </w:r>
      <w:r w:rsidR="00A54342" w:rsidRPr="00A65CDA">
        <w:rPr>
          <w:rFonts w:ascii="Times New Roman" w:hAnsi="Times New Roman"/>
          <w:sz w:val="28"/>
          <w:szCs w:val="28"/>
        </w:rPr>
        <w:t>Casual vacancies are to</w:t>
      </w:r>
      <w:r w:rsidR="00144968">
        <w:rPr>
          <w:rFonts w:ascii="Times New Roman" w:hAnsi="Times New Roman"/>
          <w:sz w:val="28"/>
          <w:szCs w:val="28"/>
        </w:rPr>
        <w:t xml:space="preserve"> be</w:t>
      </w:r>
      <w:r w:rsidR="00A54342" w:rsidRPr="00A65CDA">
        <w:rPr>
          <w:rFonts w:ascii="Times New Roman" w:hAnsi="Times New Roman"/>
          <w:sz w:val="28"/>
          <w:szCs w:val="28"/>
        </w:rPr>
        <w:t xml:space="preserve"> filled by the respective appointing bodies;</w:t>
      </w:r>
    </w:p>
    <w:p w14:paraId="562FC9C5" w14:textId="77777777" w:rsidR="004E780D" w:rsidRDefault="004E780D" w:rsidP="007628BD">
      <w:pPr>
        <w:tabs>
          <w:tab w:val="left" w:pos="567"/>
        </w:tabs>
        <w:ind w:left="567" w:hanging="567"/>
        <w:jc w:val="both"/>
        <w:rPr>
          <w:rFonts w:ascii="Times New Roman" w:hAnsi="Times New Roman"/>
          <w:sz w:val="28"/>
          <w:szCs w:val="28"/>
        </w:rPr>
      </w:pPr>
    </w:p>
    <w:p w14:paraId="025C7591" w14:textId="0ACE5CEF" w:rsidR="00A54342" w:rsidRDefault="007628BD" w:rsidP="007628BD">
      <w:pPr>
        <w:tabs>
          <w:tab w:val="left" w:pos="567"/>
        </w:tabs>
        <w:ind w:left="567" w:hanging="567"/>
        <w:jc w:val="both"/>
        <w:rPr>
          <w:rFonts w:ascii="Times New Roman" w:hAnsi="Times New Roman"/>
          <w:sz w:val="28"/>
          <w:szCs w:val="28"/>
        </w:rPr>
      </w:pPr>
      <w:r>
        <w:rPr>
          <w:rFonts w:ascii="Times New Roman" w:hAnsi="Times New Roman"/>
          <w:sz w:val="28"/>
          <w:szCs w:val="28"/>
        </w:rPr>
        <w:t>(4)</w:t>
      </w:r>
      <w:r>
        <w:rPr>
          <w:rFonts w:ascii="Times New Roman" w:hAnsi="Times New Roman"/>
          <w:sz w:val="28"/>
          <w:szCs w:val="28"/>
        </w:rPr>
        <w:tab/>
      </w:r>
      <w:r w:rsidR="00144968" w:rsidRPr="00144968">
        <w:rPr>
          <w:rFonts w:ascii="Times New Roman" w:hAnsi="Times New Roman"/>
          <w:sz w:val="28"/>
          <w:szCs w:val="28"/>
        </w:rPr>
        <w:t xml:space="preserve">Members may appoint alternates in accordance with </w:t>
      </w:r>
      <w:r w:rsidR="00144968">
        <w:rPr>
          <w:rFonts w:ascii="Times New Roman" w:hAnsi="Times New Roman"/>
          <w:sz w:val="28"/>
          <w:szCs w:val="28"/>
        </w:rPr>
        <w:t xml:space="preserve">the </w:t>
      </w:r>
      <w:r w:rsidR="007D45F7">
        <w:rPr>
          <w:rFonts w:ascii="Times New Roman" w:hAnsi="Times New Roman"/>
          <w:sz w:val="28"/>
          <w:szCs w:val="28"/>
        </w:rPr>
        <w:t xml:space="preserve">Tikanga </w:t>
      </w:r>
      <w:proofErr w:type="spellStart"/>
      <w:r w:rsidR="007D45F7">
        <w:rPr>
          <w:rFonts w:ascii="Times New Roman" w:hAnsi="Times New Roman"/>
          <w:sz w:val="28"/>
          <w:szCs w:val="28"/>
        </w:rPr>
        <w:t>Pakeha</w:t>
      </w:r>
      <w:proofErr w:type="spellEnd"/>
      <w:r w:rsidR="007D45F7">
        <w:rPr>
          <w:rFonts w:ascii="Times New Roman" w:hAnsi="Times New Roman"/>
          <w:sz w:val="28"/>
          <w:szCs w:val="28"/>
        </w:rPr>
        <w:t xml:space="preserve"> Conference</w:t>
      </w:r>
      <w:r w:rsidR="00144968" w:rsidRPr="00144968">
        <w:rPr>
          <w:rFonts w:ascii="Times New Roman" w:hAnsi="Times New Roman"/>
          <w:sz w:val="28"/>
          <w:szCs w:val="28"/>
        </w:rPr>
        <w:t xml:space="preserve"> policy on appointment of alternate members of </w:t>
      </w:r>
      <w:r w:rsidR="007D45F7">
        <w:rPr>
          <w:rFonts w:ascii="Times New Roman" w:hAnsi="Times New Roman"/>
          <w:sz w:val="28"/>
          <w:szCs w:val="28"/>
        </w:rPr>
        <w:t>TPC</w:t>
      </w:r>
      <w:r w:rsidR="00144968" w:rsidRPr="00144968">
        <w:rPr>
          <w:rFonts w:ascii="Times New Roman" w:hAnsi="Times New Roman"/>
          <w:sz w:val="28"/>
          <w:szCs w:val="28"/>
        </w:rPr>
        <w:t xml:space="preserve"> bodies</w:t>
      </w:r>
      <w:r w:rsidR="00A54342" w:rsidRPr="00144968">
        <w:rPr>
          <w:rFonts w:ascii="Times New Roman" w:hAnsi="Times New Roman"/>
          <w:sz w:val="28"/>
          <w:szCs w:val="28"/>
        </w:rPr>
        <w:t>;</w:t>
      </w:r>
    </w:p>
    <w:p w14:paraId="19800915" w14:textId="77777777" w:rsidR="005618E4" w:rsidRDefault="005618E4" w:rsidP="007628BD">
      <w:pPr>
        <w:tabs>
          <w:tab w:val="left" w:pos="567"/>
        </w:tabs>
        <w:ind w:left="567" w:hanging="567"/>
        <w:jc w:val="both"/>
        <w:rPr>
          <w:rFonts w:ascii="Times New Roman" w:hAnsi="Times New Roman"/>
          <w:sz w:val="28"/>
          <w:szCs w:val="28"/>
        </w:rPr>
      </w:pPr>
    </w:p>
    <w:p w14:paraId="7D14E37E" w14:textId="2794FB79" w:rsidR="00A54342" w:rsidRPr="00A65CDA" w:rsidRDefault="005618E4" w:rsidP="007628BD">
      <w:pPr>
        <w:tabs>
          <w:tab w:val="left" w:pos="567"/>
        </w:tabs>
        <w:ind w:left="567" w:hanging="567"/>
        <w:jc w:val="both"/>
        <w:rPr>
          <w:rFonts w:ascii="Times New Roman" w:hAnsi="Times New Roman"/>
          <w:sz w:val="28"/>
          <w:szCs w:val="28"/>
        </w:rPr>
      </w:pPr>
      <w:r>
        <w:rPr>
          <w:rFonts w:ascii="Times New Roman" w:hAnsi="Times New Roman"/>
          <w:sz w:val="28"/>
          <w:szCs w:val="28"/>
        </w:rPr>
        <w:t xml:space="preserve"> </w:t>
      </w:r>
      <w:r w:rsidR="007628BD">
        <w:rPr>
          <w:rFonts w:ascii="Times New Roman" w:hAnsi="Times New Roman"/>
          <w:sz w:val="28"/>
          <w:szCs w:val="28"/>
        </w:rPr>
        <w:t>(5)</w:t>
      </w:r>
      <w:r w:rsidR="007628BD">
        <w:rPr>
          <w:rFonts w:ascii="Times New Roman" w:hAnsi="Times New Roman"/>
          <w:sz w:val="28"/>
          <w:szCs w:val="28"/>
        </w:rPr>
        <w:tab/>
      </w:r>
      <w:r w:rsidR="00A54342" w:rsidRPr="00A65CDA">
        <w:rPr>
          <w:rFonts w:ascii="Times New Roman" w:hAnsi="Times New Roman"/>
          <w:sz w:val="28"/>
          <w:szCs w:val="28"/>
        </w:rPr>
        <w:t>In each year there shall be one face to face meeting and at least two teleconference meetings;</w:t>
      </w:r>
    </w:p>
    <w:p w14:paraId="25684712" w14:textId="77777777" w:rsidR="004A4AEA" w:rsidRDefault="004A4AEA" w:rsidP="00620C14">
      <w:pPr>
        <w:tabs>
          <w:tab w:val="left" w:pos="567"/>
        </w:tabs>
        <w:ind w:left="709" w:hanging="425"/>
        <w:jc w:val="both"/>
        <w:rPr>
          <w:rFonts w:ascii="Times New Roman" w:hAnsi="Times New Roman"/>
          <w:sz w:val="28"/>
          <w:szCs w:val="28"/>
        </w:rPr>
      </w:pPr>
    </w:p>
    <w:p w14:paraId="2C7B3F67" w14:textId="218F38E7" w:rsidR="00A54342" w:rsidRPr="00A65CDA" w:rsidRDefault="007628BD" w:rsidP="007628BD">
      <w:pPr>
        <w:tabs>
          <w:tab w:val="left" w:pos="567"/>
        </w:tabs>
        <w:ind w:left="567" w:hanging="567"/>
        <w:jc w:val="both"/>
        <w:rPr>
          <w:rFonts w:ascii="Times New Roman" w:hAnsi="Times New Roman"/>
          <w:sz w:val="28"/>
          <w:szCs w:val="28"/>
        </w:rPr>
      </w:pPr>
      <w:r>
        <w:rPr>
          <w:rFonts w:ascii="Times New Roman" w:hAnsi="Times New Roman"/>
          <w:sz w:val="28"/>
          <w:szCs w:val="28"/>
        </w:rPr>
        <w:t>(6)</w:t>
      </w:r>
      <w:r>
        <w:rPr>
          <w:rFonts w:ascii="Times New Roman" w:hAnsi="Times New Roman"/>
          <w:sz w:val="28"/>
          <w:szCs w:val="28"/>
        </w:rPr>
        <w:tab/>
      </w:r>
      <w:r w:rsidR="00A54342" w:rsidRPr="00A65CDA">
        <w:rPr>
          <w:rFonts w:ascii="Times New Roman" w:hAnsi="Times New Roman"/>
          <w:sz w:val="28"/>
          <w:szCs w:val="28"/>
        </w:rPr>
        <w:t xml:space="preserve">The tasks and responsibilities of </w:t>
      </w:r>
      <w:r w:rsidR="00AE3E11">
        <w:rPr>
          <w:rFonts w:ascii="Times New Roman" w:hAnsi="Times New Roman"/>
          <w:sz w:val="28"/>
          <w:szCs w:val="28"/>
        </w:rPr>
        <w:t>OM-TP</w:t>
      </w:r>
      <w:r w:rsidR="00AE3E11" w:rsidRPr="00A65CDA" w:rsidDel="00AE3E11">
        <w:rPr>
          <w:rFonts w:ascii="Times New Roman" w:hAnsi="Times New Roman"/>
          <w:sz w:val="28"/>
          <w:szCs w:val="28"/>
        </w:rPr>
        <w:t xml:space="preserve"> </w:t>
      </w:r>
      <w:r w:rsidR="00A54342" w:rsidRPr="00A65CDA">
        <w:rPr>
          <w:rFonts w:ascii="Times New Roman" w:hAnsi="Times New Roman"/>
          <w:sz w:val="28"/>
          <w:szCs w:val="28"/>
        </w:rPr>
        <w:t>shall include the following</w:t>
      </w:r>
      <w:r w:rsidR="005A03E8">
        <w:rPr>
          <w:rFonts w:ascii="Times New Roman" w:hAnsi="Times New Roman"/>
          <w:sz w:val="28"/>
          <w:szCs w:val="28"/>
        </w:rPr>
        <w:t>:</w:t>
      </w:r>
      <w:r w:rsidR="00A54342" w:rsidRPr="00A65CDA">
        <w:rPr>
          <w:rFonts w:ascii="Times New Roman" w:hAnsi="Times New Roman"/>
          <w:sz w:val="28"/>
          <w:szCs w:val="28"/>
        </w:rPr>
        <w:t xml:space="preserve"> </w:t>
      </w:r>
    </w:p>
    <w:p w14:paraId="0F3C1F4C" w14:textId="77777777" w:rsidR="00A54342" w:rsidRPr="00A65CDA" w:rsidRDefault="007628BD" w:rsidP="007628BD">
      <w:pPr>
        <w:tabs>
          <w:tab w:val="left" w:pos="1134"/>
        </w:tabs>
        <w:ind w:left="1134" w:hanging="567"/>
        <w:jc w:val="both"/>
        <w:rPr>
          <w:rFonts w:ascii="Times New Roman" w:hAnsi="Times New Roman"/>
          <w:sz w:val="28"/>
          <w:szCs w:val="28"/>
        </w:rPr>
      </w:pPr>
      <w:r>
        <w:rPr>
          <w:rFonts w:ascii="Times New Roman" w:hAnsi="Times New Roman"/>
          <w:sz w:val="28"/>
          <w:szCs w:val="28"/>
        </w:rPr>
        <w:t>(a)</w:t>
      </w:r>
      <w:r>
        <w:rPr>
          <w:rFonts w:ascii="Times New Roman" w:hAnsi="Times New Roman"/>
          <w:sz w:val="28"/>
          <w:szCs w:val="28"/>
        </w:rPr>
        <w:tab/>
      </w:r>
      <w:r w:rsidR="00A54342" w:rsidRPr="00A65CDA">
        <w:rPr>
          <w:rFonts w:ascii="Times New Roman" w:hAnsi="Times New Roman"/>
          <w:sz w:val="28"/>
          <w:szCs w:val="28"/>
        </w:rPr>
        <w:t>to encourage contributions to the Common Purpose Account of the Anglican Missions Board (hereinafter called the Board) from the Tikanga and to report on Tikanga mission initiatives to the Board</w:t>
      </w:r>
    </w:p>
    <w:p w14:paraId="10896806" w14:textId="77777777" w:rsidR="004A4AEA" w:rsidRDefault="004A4AEA" w:rsidP="00620C14">
      <w:pPr>
        <w:tabs>
          <w:tab w:val="left" w:pos="1134"/>
          <w:tab w:val="left" w:pos="1445"/>
        </w:tabs>
        <w:ind w:left="1134" w:hanging="425"/>
        <w:jc w:val="both"/>
        <w:rPr>
          <w:rFonts w:ascii="Times New Roman" w:hAnsi="Times New Roman"/>
          <w:sz w:val="28"/>
          <w:szCs w:val="28"/>
        </w:rPr>
      </w:pPr>
    </w:p>
    <w:p w14:paraId="0268779D" w14:textId="0E86AFC4" w:rsidR="00A54342" w:rsidRPr="00A65CDA" w:rsidRDefault="007628BD" w:rsidP="007628BD">
      <w:pPr>
        <w:tabs>
          <w:tab w:val="left" w:pos="1134"/>
        </w:tabs>
        <w:ind w:left="1134" w:hanging="567"/>
        <w:jc w:val="both"/>
        <w:rPr>
          <w:rFonts w:ascii="Times New Roman" w:hAnsi="Times New Roman"/>
          <w:sz w:val="28"/>
          <w:szCs w:val="28"/>
        </w:rPr>
      </w:pPr>
      <w:r>
        <w:rPr>
          <w:rFonts w:ascii="Times New Roman" w:hAnsi="Times New Roman"/>
          <w:sz w:val="28"/>
          <w:szCs w:val="28"/>
        </w:rPr>
        <w:t>(b)</w:t>
      </w:r>
      <w:r>
        <w:rPr>
          <w:rFonts w:ascii="Times New Roman" w:hAnsi="Times New Roman"/>
          <w:sz w:val="28"/>
          <w:szCs w:val="28"/>
        </w:rPr>
        <w:tab/>
      </w:r>
      <w:r w:rsidR="00A54342" w:rsidRPr="00A65CDA">
        <w:rPr>
          <w:rFonts w:ascii="Times New Roman" w:hAnsi="Times New Roman"/>
          <w:sz w:val="28"/>
          <w:szCs w:val="28"/>
        </w:rPr>
        <w:t xml:space="preserve">to apply annually to the Board for grants to hold, in one year the annual face to face meeting of </w:t>
      </w:r>
      <w:r w:rsidR="00AE3E11">
        <w:rPr>
          <w:rFonts w:ascii="Times New Roman" w:hAnsi="Times New Roman"/>
          <w:sz w:val="28"/>
          <w:szCs w:val="28"/>
        </w:rPr>
        <w:t>OM-TP</w:t>
      </w:r>
      <w:r w:rsidR="00AE3E11" w:rsidRPr="00A65CDA" w:rsidDel="00AE3E11">
        <w:rPr>
          <w:rFonts w:ascii="Times New Roman" w:hAnsi="Times New Roman"/>
          <w:sz w:val="28"/>
          <w:szCs w:val="28"/>
        </w:rPr>
        <w:t xml:space="preserve"> </w:t>
      </w:r>
      <w:r w:rsidR="00A54342" w:rsidRPr="00A65CDA">
        <w:rPr>
          <w:rFonts w:ascii="Times New Roman" w:hAnsi="Times New Roman"/>
          <w:sz w:val="28"/>
          <w:szCs w:val="28"/>
        </w:rPr>
        <w:t>for that year, and in each year up to three teleconferences, and to account annually to the Board as to the manner in which the previous year’s grant has been used</w:t>
      </w:r>
    </w:p>
    <w:p w14:paraId="7CC175CF" w14:textId="77777777" w:rsidR="004A4AEA" w:rsidRDefault="004A4AEA" w:rsidP="007628BD">
      <w:pPr>
        <w:tabs>
          <w:tab w:val="left" w:pos="1134"/>
        </w:tabs>
        <w:ind w:left="1134" w:hanging="567"/>
        <w:jc w:val="both"/>
        <w:rPr>
          <w:rFonts w:ascii="Times New Roman" w:hAnsi="Times New Roman"/>
          <w:sz w:val="28"/>
          <w:szCs w:val="28"/>
        </w:rPr>
      </w:pPr>
    </w:p>
    <w:p w14:paraId="24D173C0" w14:textId="6BCCBE7C" w:rsidR="00A54342" w:rsidRPr="00A65CDA" w:rsidRDefault="007628BD" w:rsidP="007628BD">
      <w:pPr>
        <w:tabs>
          <w:tab w:val="left" w:pos="1134"/>
        </w:tabs>
        <w:ind w:left="1134" w:hanging="567"/>
        <w:jc w:val="both"/>
        <w:rPr>
          <w:rFonts w:ascii="Times New Roman" w:hAnsi="Times New Roman"/>
          <w:sz w:val="28"/>
          <w:szCs w:val="28"/>
        </w:rPr>
      </w:pPr>
      <w:r>
        <w:rPr>
          <w:rFonts w:ascii="Times New Roman" w:hAnsi="Times New Roman"/>
          <w:sz w:val="28"/>
          <w:szCs w:val="28"/>
        </w:rPr>
        <w:t>(c)</w:t>
      </w:r>
      <w:r>
        <w:rPr>
          <w:rFonts w:ascii="Times New Roman" w:hAnsi="Times New Roman"/>
          <w:sz w:val="28"/>
          <w:szCs w:val="28"/>
        </w:rPr>
        <w:tab/>
      </w:r>
      <w:r w:rsidR="00A54342" w:rsidRPr="00A65CDA">
        <w:rPr>
          <w:rFonts w:ascii="Times New Roman" w:hAnsi="Times New Roman"/>
          <w:sz w:val="28"/>
          <w:szCs w:val="28"/>
        </w:rPr>
        <w:t xml:space="preserve">to apply biennially to the </w:t>
      </w:r>
      <w:r w:rsidR="007D45F7">
        <w:rPr>
          <w:rFonts w:ascii="Times New Roman" w:hAnsi="Times New Roman"/>
          <w:sz w:val="28"/>
          <w:szCs w:val="28"/>
        </w:rPr>
        <w:t xml:space="preserve">Tikanga </w:t>
      </w:r>
      <w:proofErr w:type="spellStart"/>
      <w:r w:rsidR="007D45F7">
        <w:rPr>
          <w:rFonts w:ascii="Times New Roman" w:hAnsi="Times New Roman"/>
          <w:sz w:val="28"/>
          <w:szCs w:val="28"/>
        </w:rPr>
        <w:t>Pakeha</w:t>
      </w:r>
      <w:proofErr w:type="spellEnd"/>
      <w:r w:rsidR="007D45F7">
        <w:rPr>
          <w:rFonts w:ascii="Times New Roman" w:hAnsi="Times New Roman"/>
          <w:sz w:val="28"/>
          <w:szCs w:val="28"/>
        </w:rPr>
        <w:t xml:space="preserve"> Conference</w:t>
      </w:r>
      <w:r w:rsidR="00A54342" w:rsidRPr="00A65CDA">
        <w:rPr>
          <w:rFonts w:ascii="Times New Roman" w:hAnsi="Times New Roman"/>
          <w:sz w:val="28"/>
          <w:szCs w:val="28"/>
        </w:rPr>
        <w:t xml:space="preserve"> for a grant to hold, in the alternate year to that funded by the Board, the annual face to face meeting of </w:t>
      </w:r>
      <w:r w:rsidR="00AE3E11">
        <w:rPr>
          <w:rFonts w:ascii="Times New Roman" w:hAnsi="Times New Roman"/>
          <w:sz w:val="28"/>
          <w:szCs w:val="28"/>
        </w:rPr>
        <w:t>OM-TP</w:t>
      </w:r>
      <w:r w:rsidR="00AE3E11" w:rsidRPr="00A65CDA" w:rsidDel="00AE3E11">
        <w:rPr>
          <w:rFonts w:ascii="Times New Roman" w:hAnsi="Times New Roman"/>
          <w:sz w:val="28"/>
          <w:szCs w:val="28"/>
        </w:rPr>
        <w:t xml:space="preserve"> </w:t>
      </w:r>
      <w:r w:rsidR="00A54342" w:rsidRPr="00A65CDA">
        <w:rPr>
          <w:rFonts w:ascii="Times New Roman" w:hAnsi="Times New Roman"/>
          <w:sz w:val="28"/>
          <w:szCs w:val="28"/>
        </w:rPr>
        <w:t xml:space="preserve">for that year, and to account to each ordinary session of the </w:t>
      </w:r>
      <w:r w:rsidR="007D45F7">
        <w:rPr>
          <w:rFonts w:ascii="Times New Roman" w:hAnsi="Times New Roman"/>
          <w:sz w:val="28"/>
          <w:szCs w:val="28"/>
        </w:rPr>
        <w:t xml:space="preserve">Tikanga </w:t>
      </w:r>
      <w:proofErr w:type="spellStart"/>
      <w:r w:rsidR="007D45F7">
        <w:rPr>
          <w:rFonts w:ascii="Times New Roman" w:hAnsi="Times New Roman"/>
          <w:sz w:val="28"/>
          <w:szCs w:val="28"/>
        </w:rPr>
        <w:t>Pakeha</w:t>
      </w:r>
      <w:proofErr w:type="spellEnd"/>
      <w:r w:rsidR="007D45F7">
        <w:rPr>
          <w:rFonts w:ascii="Times New Roman" w:hAnsi="Times New Roman"/>
          <w:sz w:val="28"/>
          <w:szCs w:val="28"/>
        </w:rPr>
        <w:t xml:space="preserve"> Conference</w:t>
      </w:r>
      <w:r w:rsidR="00A54342" w:rsidRPr="00A65CDA">
        <w:rPr>
          <w:rFonts w:ascii="Times New Roman" w:hAnsi="Times New Roman"/>
          <w:sz w:val="28"/>
          <w:szCs w:val="28"/>
        </w:rPr>
        <w:t xml:space="preserve"> as to the manner in which the previous grant has been used</w:t>
      </w:r>
    </w:p>
    <w:p w14:paraId="1252465F" w14:textId="77777777" w:rsidR="00A54342" w:rsidRPr="00A65CDA" w:rsidRDefault="00A54342" w:rsidP="007628BD">
      <w:pPr>
        <w:tabs>
          <w:tab w:val="left" w:pos="1134"/>
        </w:tabs>
        <w:ind w:left="1134" w:hanging="567"/>
        <w:jc w:val="both"/>
        <w:rPr>
          <w:rFonts w:ascii="Times New Roman" w:hAnsi="Times New Roman"/>
          <w:sz w:val="28"/>
          <w:szCs w:val="28"/>
        </w:rPr>
      </w:pPr>
    </w:p>
    <w:p w14:paraId="79627822" w14:textId="45BB13CF" w:rsidR="00A54342" w:rsidRPr="00A65CDA" w:rsidRDefault="007628BD" w:rsidP="007628BD">
      <w:pPr>
        <w:tabs>
          <w:tab w:val="left" w:pos="1134"/>
        </w:tabs>
        <w:ind w:left="1134" w:hanging="567"/>
        <w:jc w:val="both"/>
        <w:rPr>
          <w:rFonts w:ascii="Times New Roman" w:hAnsi="Times New Roman"/>
          <w:sz w:val="28"/>
          <w:szCs w:val="28"/>
        </w:rPr>
      </w:pPr>
      <w:r>
        <w:rPr>
          <w:rFonts w:ascii="Times New Roman" w:hAnsi="Times New Roman"/>
          <w:sz w:val="28"/>
          <w:szCs w:val="28"/>
        </w:rPr>
        <w:t>(d)</w:t>
      </w:r>
      <w:r>
        <w:rPr>
          <w:rFonts w:ascii="Times New Roman" w:hAnsi="Times New Roman"/>
          <w:sz w:val="28"/>
          <w:szCs w:val="28"/>
        </w:rPr>
        <w:tab/>
      </w:r>
      <w:r w:rsidR="00A54342" w:rsidRPr="00A65CDA">
        <w:rPr>
          <w:rFonts w:ascii="Times New Roman" w:hAnsi="Times New Roman"/>
          <w:sz w:val="28"/>
          <w:szCs w:val="28"/>
        </w:rPr>
        <w:t xml:space="preserve">to apply annually to the Board for grants to assist in any missions which </w:t>
      </w:r>
      <w:r w:rsidR="00AE3E11">
        <w:rPr>
          <w:rFonts w:ascii="Times New Roman" w:hAnsi="Times New Roman"/>
          <w:sz w:val="28"/>
          <w:szCs w:val="28"/>
        </w:rPr>
        <w:t>OM-TP</w:t>
      </w:r>
      <w:r w:rsidR="00AE3E11" w:rsidRPr="00A65CDA" w:rsidDel="00AE3E11">
        <w:rPr>
          <w:rFonts w:ascii="Times New Roman" w:hAnsi="Times New Roman"/>
          <w:sz w:val="28"/>
          <w:szCs w:val="28"/>
        </w:rPr>
        <w:t xml:space="preserve"> </w:t>
      </w:r>
      <w:r w:rsidR="00A54342" w:rsidRPr="00A65CDA">
        <w:rPr>
          <w:rFonts w:ascii="Times New Roman" w:hAnsi="Times New Roman"/>
          <w:sz w:val="28"/>
          <w:szCs w:val="28"/>
        </w:rPr>
        <w:t xml:space="preserve">wishes to undertake or sponsor, and to give an account annually to the Board as to the </w:t>
      </w:r>
      <w:proofErr w:type="gramStart"/>
      <w:r w:rsidR="00A54342" w:rsidRPr="00A65CDA">
        <w:rPr>
          <w:rFonts w:ascii="Times New Roman" w:hAnsi="Times New Roman"/>
          <w:sz w:val="28"/>
          <w:szCs w:val="28"/>
        </w:rPr>
        <w:t>manner in which</w:t>
      </w:r>
      <w:proofErr w:type="gramEnd"/>
      <w:r w:rsidR="00A54342" w:rsidRPr="00A65CDA">
        <w:rPr>
          <w:rFonts w:ascii="Times New Roman" w:hAnsi="Times New Roman"/>
          <w:sz w:val="28"/>
          <w:szCs w:val="28"/>
        </w:rPr>
        <w:t xml:space="preserve"> the previous year’s grants have been used in the missions </w:t>
      </w:r>
      <w:proofErr w:type="spellStart"/>
      <w:r w:rsidR="00A54342" w:rsidRPr="00A65CDA">
        <w:rPr>
          <w:rFonts w:ascii="Times New Roman" w:hAnsi="Times New Roman"/>
          <w:sz w:val="28"/>
          <w:szCs w:val="28"/>
        </w:rPr>
        <w:t>authorised</w:t>
      </w:r>
      <w:proofErr w:type="spellEnd"/>
      <w:r w:rsidR="00A54342" w:rsidRPr="00A65CDA">
        <w:rPr>
          <w:rFonts w:ascii="Times New Roman" w:hAnsi="Times New Roman"/>
          <w:sz w:val="28"/>
          <w:szCs w:val="28"/>
        </w:rPr>
        <w:t xml:space="preserve"> by </w:t>
      </w:r>
      <w:r w:rsidR="00AE3E11">
        <w:rPr>
          <w:rFonts w:ascii="Times New Roman" w:hAnsi="Times New Roman"/>
          <w:sz w:val="28"/>
          <w:szCs w:val="28"/>
        </w:rPr>
        <w:t>OM-TP</w:t>
      </w:r>
    </w:p>
    <w:p w14:paraId="51A7B772" w14:textId="77777777" w:rsidR="00A54342" w:rsidRPr="00A65CDA" w:rsidRDefault="00A54342" w:rsidP="007628BD">
      <w:pPr>
        <w:tabs>
          <w:tab w:val="left" w:pos="1134"/>
        </w:tabs>
        <w:ind w:left="1134" w:hanging="567"/>
        <w:jc w:val="both"/>
        <w:rPr>
          <w:rFonts w:ascii="Times New Roman" w:hAnsi="Times New Roman"/>
          <w:sz w:val="28"/>
          <w:szCs w:val="28"/>
        </w:rPr>
      </w:pPr>
    </w:p>
    <w:p w14:paraId="2A357D70" w14:textId="77777777" w:rsidR="00A54342" w:rsidRPr="00A65CDA" w:rsidRDefault="007628BD" w:rsidP="007628BD">
      <w:pPr>
        <w:tabs>
          <w:tab w:val="left" w:pos="1134"/>
        </w:tabs>
        <w:ind w:left="1134" w:hanging="567"/>
        <w:jc w:val="both"/>
        <w:rPr>
          <w:rFonts w:ascii="Times New Roman" w:hAnsi="Times New Roman"/>
          <w:sz w:val="28"/>
          <w:szCs w:val="28"/>
        </w:rPr>
      </w:pPr>
      <w:r>
        <w:rPr>
          <w:rFonts w:ascii="Times New Roman" w:hAnsi="Times New Roman"/>
          <w:sz w:val="28"/>
          <w:szCs w:val="28"/>
        </w:rPr>
        <w:t>(e)</w:t>
      </w:r>
      <w:r>
        <w:rPr>
          <w:rFonts w:ascii="Times New Roman" w:hAnsi="Times New Roman"/>
          <w:sz w:val="28"/>
          <w:szCs w:val="28"/>
        </w:rPr>
        <w:tab/>
      </w:r>
      <w:r w:rsidR="00A54342" w:rsidRPr="00A65CDA">
        <w:rPr>
          <w:rFonts w:ascii="Times New Roman" w:hAnsi="Times New Roman"/>
          <w:sz w:val="28"/>
          <w:szCs w:val="28"/>
        </w:rPr>
        <w:t>to advise the Executive Officer of the Board of the disbursements of the grants, as referred to in clause (d), received from the Board and to supervise their application to missions undertaken or sponsored by the Tikanga</w:t>
      </w:r>
    </w:p>
    <w:p w14:paraId="6119F02D" w14:textId="77777777" w:rsidR="00A54342" w:rsidRPr="00A65CDA" w:rsidRDefault="00A54342" w:rsidP="007628BD">
      <w:pPr>
        <w:tabs>
          <w:tab w:val="left" w:pos="1134"/>
        </w:tabs>
        <w:ind w:left="1134" w:hanging="567"/>
        <w:jc w:val="both"/>
        <w:rPr>
          <w:rFonts w:ascii="Times New Roman" w:hAnsi="Times New Roman"/>
          <w:sz w:val="28"/>
          <w:szCs w:val="28"/>
        </w:rPr>
      </w:pPr>
    </w:p>
    <w:p w14:paraId="3B1FDAEB" w14:textId="34F3BF85" w:rsidR="00A54342" w:rsidRPr="00A65CDA" w:rsidRDefault="007628BD" w:rsidP="007628BD">
      <w:pPr>
        <w:tabs>
          <w:tab w:val="left" w:pos="1134"/>
        </w:tabs>
        <w:ind w:left="1134" w:hanging="567"/>
        <w:jc w:val="both"/>
        <w:rPr>
          <w:rFonts w:ascii="Times New Roman" w:hAnsi="Times New Roman"/>
          <w:sz w:val="28"/>
          <w:szCs w:val="28"/>
        </w:rPr>
      </w:pPr>
      <w:r>
        <w:rPr>
          <w:rFonts w:ascii="Times New Roman" w:hAnsi="Times New Roman"/>
          <w:sz w:val="28"/>
          <w:szCs w:val="28"/>
        </w:rPr>
        <w:t>(f)</w:t>
      </w:r>
      <w:r>
        <w:rPr>
          <w:rFonts w:ascii="Times New Roman" w:hAnsi="Times New Roman"/>
          <w:sz w:val="28"/>
          <w:szCs w:val="28"/>
        </w:rPr>
        <w:tab/>
      </w:r>
      <w:r w:rsidR="00A54342" w:rsidRPr="00A65CDA">
        <w:rPr>
          <w:rFonts w:ascii="Times New Roman" w:hAnsi="Times New Roman"/>
          <w:sz w:val="28"/>
          <w:szCs w:val="28"/>
        </w:rPr>
        <w:t xml:space="preserve">to encourage the formation within each Diocese of appropriate bodies for the promotion and support of the objectives of the Board and </w:t>
      </w:r>
      <w:r w:rsidR="00AE3E11">
        <w:rPr>
          <w:rFonts w:ascii="Times New Roman" w:hAnsi="Times New Roman"/>
          <w:sz w:val="28"/>
          <w:szCs w:val="28"/>
        </w:rPr>
        <w:t>OM-TP</w:t>
      </w:r>
    </w:p>
    <w:p w14:paraId="501E4AC7" w14:textId="77777777" w:rsidR="00A54342" w:rsidRPr="00A65CDA" w:rsidRDefault="00A54342" w:rsidP="007628BD">
      <w:pPr>
        <w:tabs>
          <w:tab w:val="left" w:pos="1134"/>
        </w:tabs>
        <w:ind w:left="1134" w:hanging="567"/>
        <w:jc w:val="both"/>
        <w:rPr>
          <w:rFonts w:ascii="Times New Roman" w:hAnsi="Times New Roman"/>
          <w:sz w:val="28"/>
          <w:szCs w:val="28"/>
        </w:rPr>
      </w:pPr>
    </w:p>
    <w:p w14:paraId="3527933A" w14:textId="77777777" w:rsidR="00A54342" w:rsidRPr="00A65CDA" w:rsidRDefault="007628BD" w:rsidP="007628BD">
      <w:pPr>
        <w:tabs>
          <w:tab w:val="left" w:pos="1134"/>
        </w:tabs>
        <w:ind w:left="1134" w:hanging="567"/>
        <w:jc w:val="both"/>
        <w:rPr>
          <w:rFonts w:ascii="Times New Roman" w:hAnsi="Times New Roman"/>
          <w:sz w:val="28"/>
          <w:szCs w:val="28"/>
        </w:rPr>
      </w:pPr>
      <w:r>
        <w:rPr>
          <w:rFonts w:ascii="Times New Roman" w:hAnsi="Times New Roman"/>
          <w:sz w:val="28"/>
          <w:szCs w:val="28"/>
        </w:rPr>
        <w:t>(g)</w:t>
      </w:r>
      <w:r>
        <w:rPr>
          <w:rFonts w:ascii="Times New Roman" w:hAnsi="Times New Roman"/>
          <w:sz w:val="28"/>
          <w:szCs w:val="28"/>
        </w:rPr>
        <w:tab/>
      </w:r>
      <w:r w:rsidR="00A54342" w:rsidRPr="00A65CDA">
        <w:rPr>
          <w:rFonts w:ascii="Times New Roman" w:hAnsi="Times New Roman"/>
          <w:sz w:val="28"/>
          <w:szCs w:val="28"/>
        </w:rPr>
        <w:t>to share information in promoting mission within the Tikanga</w:t>
      </w:r>
    </w:p>
    <w:p w14:paraId="4A47F73B" w14:textId="77777777" w:rsidR="00A54342" w:rsidRPr="00A65CDA" w:rsidRDefault="00A54342" w:rsidP="007628BD">
      <w:pPr>
        <w:tabs>
          <w:tab w:val="left" w:pos="1134"/>
        </w:tabs>
        <w:ind w:left="1134" w:hanging="567"/>
        <w:jc w:val="both"/>
        <w:rPr>
          <w:rFonts w:ascii="Times New Roman" w:hAnsi="Times New Roman"/>
          <w:sz w:val="28"/>
          <w:szCs w:val="28"/>
        </w:rPr>
      </w:pPr>
    </w:p>
    <w:p w14:paraId="45E46022" w14:textId="77777777" w:rsidR="00A54342" w:rsidRPr="00A65CDA" w:rsidRDefault="007628BD" w:rsidP="007628BD">
      <w:pPr>
        <w:tabs>
          <w:tab w:val="left" w:pos="1134"/>
        </w:tabs>
        <w:ind w:left="1134" w:hanging="567"/>
        <w:jc w:val="both"/>
        <w:rPr>
          <w:rFonts w:ascii="Times New Roman" w:hAnsi="Times New Roman"/>
          <w:sz w:val="28"/>
          <w:szCs w:val="28"/>
        </w:rPr>
      </w:pPr>
      <w:r>
        <w:rPr>
          <w:rFonts w:ascii="Times New Roman" w:hAnsi="Times New Roman"/>
          <w:sz w:val="28"/>
          <w:szCs w:val="28"/>
        </w:rPr>
        <w:t>(h)</w:t>
      </w:r>
      <w:r>
        <w:rPr>
          <w:rFonts w:ascii="Times New Roman" w:hAnsi="Times New Roman"/>
          <w:sz w:val="28"/>
          <w:szCs w:val="28"/>
        </w:rPr>
        <w:tab/>
      </w:r>
      <w:r w:rsidR="00A54342" w:rsidRPr="00A65CDA">
        <w:rPr>
          <w:rFonts w:ascii="Times New Roman" w:hAnsi="Times New Roman"/>
          <w:sz w:val="28"/>
          <w:szCs w:val="28"/>
        </w:rPr>
        <w:t>to promote missions undertaken by each Tikanga and to encourage prayer and support for understanding of and participation in the various missions of the other Tikanga</w:t>
      </w:r>
    </w:p>
    <w:p w14:paraId="6548E00D" w14:textId="77777777" w:rsidR="00A54342" w:rsidRPr="00A65CDA" w:rsidRDefault="00A54342" w:rsidP="007628BD">
      <w:pPr>
        <w:tabs>
          <w:tab w:val="left" w:pos="1134"/>
        </w:tabs>
        <w:ind w:left="1134" w:hanging="567"/>
        <w:jc w:val="both"/>
        <w:rPr>
          <w:rFonts w:ascii="Times New Roman" w:hAnsi="Times New Roman"/>
          <w:sz w:val="28"/>
          <w:szCs w:val="28"/>
        </w:rPr>
      </w:pPr>
    </w:p>
    <w:p w14:paraId="37C83B8C" w14:textId="77777777" w:rsidR="00A54342" w:rsidRPr="00A65CDA" w:rsidRDefault="007628BD" w:rsidP="007628BD">
      <w:pPr>
        <w:tabs>
          <w:tab w:val="left" w:pos="1134"/>
        </w:tabs>
        <w:ind w:left="1134" w:hanging="567"/>
        <w:jc w:val="both"/>
        <w:rPr>
          <w:rFonts w:ascii="Times New Roman" w:hAnsi="Times New Roman"/>
          <w:sz w:val="28"/>
          <w:szCs w:val="28"/>
        </w:rPr>
      </w:pPr>
      <w:r>
        <w:rPr>
          <w:rFonts w:ascii="Times New Roman" w:hAnsi="Times New Roman"/>
          <w:sz w:val="28"/>
          <w:szCs w:val="28"/>
        </w:rPr>
        <w:t>(</w:t>
      </w:r>
      <w:proofErr w:type="spellStart"/>
      <w:r>
        <w:rPr>
          <w:rFonts w:ascii="Times New Roman" w:hAnsi="Times New Roman"/>
          <w:sz w:val="28"/>
          <w:szCs w:val="28"/>
        </w:rPr>
        <w:t>i</w:t>
      </w:r>
      <w:proofErr w:type="spellEnd"/>
      <w:r>
        <w:rPr>
          <w:rFonts w:ascii="Times New Roman" w:hAnsi="Times New Roman"/>
          <w:sz w:val="28"/>
          <w:szCs w:val="28"/>
        </w:rPr>
        <w:t>)</w:t>
      </w:r>
      <w:r>
        <w:rPr>
          <w:rFonts w:ascii="Times New Roman" w:hAnsi="Times New Roman"/>
          <w:sz w:val="28"/>
          <w:szCs w:val="28"/>
        </w:rPr>
        <w:tab/>
      </w:r>
      <w:r w:rsidR="00A54342" w:rsidRPr="00A65CDA">
        <w:rPr>
          <w:rFonts w:ascii="Times New Roman" w:hAnsi="Times New Roman"/>
          <w:sz w:val="28"/>
          <w:szCs w:val="28"/>
        </w:rPr>
        <w:t>to facilitate inter-Tikanga exchange of resources, information and personnel, through co-operation with other Tikanga Missions Councils</w:t>
      </w:r>
    </w:p>
    <w:p w14:paraId="17A1481F" w14:textId="77777777" w:rsidR="00A54342" w:rsidRPr="00A65CDA" w:rsidRDefault="00A54342" w:rsidP="007628BD">
      <w:pPr>
        <w:tabs>
          <w:tab w:val="left" w:pos="1134"/>
        </w:tabs>
        <w:ind w:left="1134" w:hanging="567"/>
        <w:jc w:val="both"/>
        <w:rPr>
          <w:rFonts w:ascii="Times New Roman" w:hAnsi="Times New Roman"/>
          <w:sz w:val="28"/>
          <w:szCs w:val="28"/>
        </w:rPr>
      </w:pPr>
    </w:p>
    <w:p w14:paraId="21589412" w14:textId="77777777" w:rsidR="00A54342" w:rsidRPr="00A65CDA" w:rsidRDefault="007628BD" w:rsidP="007628BD">
      <w:pPr>
        <w:tabs>
          <w:tab w:val="left" w:pos="1134"/>
        </w:tabs>
        <w:ind w:left="1134" w:hanging="567"/>
        <w:jc w:val="both"/>
        <w:rPr>
          <w:rFonts w:ascii="Times New Roman" w:hAnsi="Times New Roman"/>
          <w:sz w:val="28"/>
          <w:szCs w:val="28"/>
        </w:rPr>
      </w:pPr>
      <w:r>
        <w:rPr>
          <w:rFonts w:ascii="Times New Roman" w:hAnsi="Times New Roman"/>
          <w:sz w:val="28"/>
          <w:szCs w:val="28"/>
        </w:rPr>
        <w:t>(j)</w:t>
      </w:r>
      <w:r>
        <w:rPr>
          <w:rFonts w:ascii="Times New Roman" w:hAnsi="Times New Roman"/>
          <w:sz w:val="28"/>
          <w:szCs w:val="28"/>
        </w:rPr>
        <w:tab/>
      </w:r>
      <w:r w:rsidR="00A54342" w:rsidRPr="00A65CDA">
        <w:rPr>
          <w:rFonts w:ascii="Times New Roman" w:hAnsi="Times New Roman"/>
          <w:sz w:val="28"/>
          <w:szCs w:val="28"/>
        </w:rPr>
        <w:t xml:space="preserve">to relate the Tikanga to other mission agencies, partner churches and people’s groups, </w:t>
      </w:r>
      <w:proofErr w:type="spellStart"/>
      <w:r w:rsidR="00A54342" w:rsidRPr="00A65CDA">
        <w:rPr>
          <w:rFonts w:ascii="Times New Roman" w:hAnsi="Times New Roman"/>
          <w:sz w:val="28"/>
          <w:szCs w:val="28"/>
        </w:rPr>
        <w:t>recognised</w:t>
      </w:r>
      <w:proofErr w:type="spellEnd"/>
      <w:r w:rsidR="00A54342" w:rsidRPr="00A65CDA">
        <w:rPr>
          <w:rFonts w:ascii="Times New Roman" w:hAnsi="Times New Roman"/>
          <w:sz w:val="28"/>
          <w:szCs w:val="28"/>
        </w:rPr>
        <w:t xml:space="preserve"> by General Synod / </w:t>
      </w:r>
      <w:proofErr w:type="spellStart"/>
      <w:r w:rsidR="00A54342" w:rsidRPr="00A65CDA">
        <w:rPr>
          <w:rFonts w:ascii="Times New Roman" w:hAnsi="Times New Roman"/>
          <w:sz w:val="28"/>
          <w:szCs w:val="28"/>
        </w:rPr>
        <w:t>te</w:t>
      </w:r>
      <w:proofErr w:type="spellEnd"/>
      <w:r w:rsidR="00A54342" w:rsidRPr="00A65CDA">
        <w:rPr>
          <w:rFonts w:ascii="Times New Roman" w:hAnsi="Times New Roman"/>
          <w:sz w:val="28"/>
          <w:szCs w:val="28"/>
        </w:rPr>
        <w:t xml:space="preserve"> </w:t>
      </w:r>
      <w:proofErr w:type="spellStart"/>
      <w:r w:rsidR="00A54342" w:rsidRPr="00A65CDA">
        <w:rPr>
          <w:rFonts w:ascii="Times New Roman" w:hAnsi="Times New Roman"/>
          <w:sz w:val="28"/>
          <w:szCs w:val="28"/>
        </w:rPr>
        <w:t>H</w:t>
      </w:r>
      <w:r w:rsidR="00AF130C">
        <w:rPr>
          <w:rFonts w:ascii="Times New Roman" w:hAnsi="Times New Roman"/>
          <w:sz w:val="28"/>
          <w:szCs w:val="28"/>
        </w:rPr>
        <w:t>ī</w:t>
      </w:r>
      <w:r w:rsidR="00A54342" w:rsidRPr="00A65CDA">
        <w:rPr>
          <w:rFonts w:ascii="Times New Roman" w:hAnsi="Times New Roman"/>
          <w:sz w:val="28"/>
          <w:szCs w:val="28"/>
        </w:rPr>
        <w:t>nota</w:t>
      </w:r>
      <w:proofErr w:type="spellEnd"/>
      <w:r w:rsidR="00A54342" w:rsidRPr="00A65CDA">
        <w:rPr>
          <w:rFonts w:ascii="Times New Roman" w:hAnsi="Times New Roman"/>
          <w:sz w:val="28"/>
          <w:szCs w:val="28"/>
        </w:rPr>
        <w:t xml:space="preserve"> </w:t>
      </w:r>
      <w:proofErr w:type="spellStart"/>
      <w:r w:rsidR="00A54342" w:rsidRPr="00A65CDA">
        <w:rPr>
          <w:rFonts w:ascii="Times New Roman" w:hAnsi="Times New Roman"/>
          <w:sz w:val="28"/>
          <w:szCs w:val="28"/>
        </w:rPr>
        <w:t>Wh</w:t>
      </w:r>
      <w:r w:rsidR="00AF130C">
        <w:rPr>
          <w:rFonts w:ascii="Times New Roman" w:hAnsi="Times New Roman"/>
          <w:sz w:val="28"/>
          <w:szCs w:val="28"/>
        </w:rPr>
        <w:t>ā</w:t>
      </w:r>
      <w:r w:rsidR="00A54342" w:rsidRPr="00A65CDA">
        <w:rPr>
          <w:rFonts w:ascii="Times New Roman" w:hAnsi="Times New Roman"/>
          <w:sz w:val="28"/>
          <w:szCs w:val="28"/>
        </w:rPr>
        <w:t>nui</w:t>
      </w:r>
      <w:proofErr w:type="spellEnd"/>
    </w:p>
    <w:p w14:paraId="5E3542F7" w14:textId="77777777" w:rsidR="00A54342" w:rsidRPr="00A65CDA" w:rsidRDefault="00A54342" w:rsidP="007628BD">
      <w:pPr>
        <w:tabs>
          <w:tab w:val="left" w:pos="1134"/>
        </w:tabs>
        <w:ind w:left="1134" w:hanging="567"/>
        <w:jc w:val="both"/>
        <w:rPr>
          <w:rFonts w:ascii="Times New Roman" w:hAnsi="Times New Roman"/>
          <w:sz w:val="28"/>
          <w:szCs w:val="28"/>
        </w:rPr>
      </w:pPr>
    </w:p>
    <w:p w14:paraId="3C56E20F" w14:textId="4587A3BE" w:rsidR="00A54342" w:rsidRPr="00A65CDA" w:rsidRDefault="007628BD" w:rsidP="007628BD">
      <w:pPr>
        <w:tabs>
          <w:tab w:val="left" w:pos="1134"/>
        </w:tabs>
        <w:ind w:left="1134" w:hanging="567"/>
        <w:jc w:val="both"/>
        <w:rPr>
          <w:rFonts w:ascii="Times New Roman" w:hAnsi="Times New Roman"/>
          <w:sz w:val="28"/>
          <w:szCs w:val="28"/>
        </w:rPr>
      </w:pPr>
      <w:r>
        <w:rPr>
          <w:rFonts w:ascii="Times New Roman" w:hAnsi="Times New Roman"/>
          <w:sz w:val="28"/>
          <w:szCs w:val="28"/>
        </w:rPr>
        <w:t>(k)</w:t>
      </w:r>
      <w:r>
        <w:rPr>
          <w:rFonts w:ascii="Times New Roman" w:hAnsi="Times New Roman"/>
          <w:sz w:val="28"/>
          <w:szCs w:val="28"/>
        </w:rPr>
        <w:tab/>
      </w:r>
      <w:r w:rsidR="00A54342" w:rsidRPr="00A65CDA">
        <w:rPr>
          <w:rFonts w:ascii="Times New Roman" w:hAnsi="Times New Roman"/>
          <w:sz w:val="28"/>
          <w:szCs w:val="28"/>
        </w:rPr>
        <w:t xml:space="preserve">to nominate to the </w:t>
      </w:r>
      <w:r w:rsidR="007D45F7">
        <w:rPr>
          <w:rFonts w:ascii="Times New Roman" w:hAnsi="Times New Roman"/>
          <w:sz w:val="28"/>
          <w:szCs w:val="28"/>
        </w:rPr>
        <w:t xml:space="preserve">Tikanga </w:t>
      </w:r>
      <w:proofErr w:type="spellStart"/>
      <w:r w:rsidR="007D45F7">
        <w:rPr>
          <w:rFonts w:ascii="Times New Roman" w:hAnsi="Times New Roman"/>
          <w:sz w:val="28"/>
          <w:szCs w:val="28"/>
        </w:rPr>
        <w:t>Pakeha</w:t>
      </w:r>
      <w:proofErr w:type="spellEnd"/>
      <w:r w:rsidR="007D45F7">
        <w:rPr>
          <w:rFonts w:ascii="Times New Roman" w:hAnsi="Times New Roman"/>
          <w:sz w:val="28"/>
          <w:szCs w:val="28"/>
        </w:rPr>
        <w:t xml:space="preserve"> Conference</w:t>
      </w:r>
      <w:r w:rsidR="00A54342" w:rsidRPr="00A65CDA">
        <w:rPr>
          <w:rFonts w:ascii="Times New Roman" w:hAnsi="Times New Roman"/>
          <w:sz w:val="28"/>
          <w:szCs w:val="28"/>
        </w:rPr>
        <w:t xml:space="preserve"> three persons for appointment by the General Synod / </w:t>
      </w:r>
      <w:proofErr w:type="spellStart"/>
      <w:r w:rsidR="00A54342" w:rsidRPr="00A65CDA">
        <w:rPr>
          <w:rFonts w:ascii="Times New Roman" w:hAnsi="Times New Roman"/>
          <w:sz w:val="28"/>
          <w:szCs w:val="28"/>
        </w:rPr>
        <w:t>te</w:t>
      </w:r>
      <w:proofErr w:type="spellEnd"/>
      <w:r w:rsidR="00A54342" w:rsidRPr="00A65CDA">
        <w:rPr>
          <w:rFonts w:ascii="Times New Roman" w:hAnsi="Times New Roman"/>
          <w:sz w:val="28"/>
          <w:szCs w:val="28"/>
        </w:rPr>
        <w:t xml:space="preserve"> </w:t>
      </w:r>
      <w:proofErr w:type="spellStart"/>
      <w:r w:rsidR="00A54342" w:rsidRPr="00A65CDA">
        <w:rPr>
          <w:rFonts w:ascii="Times New Roman" w:hAnsi="Times New Roman"/>
          <w:sz w:val="28"/>
          <w:szCs w:val="28"/>
        </w:rPr>
        <w:t>H</w:t>
      </w:r>
      <w:r w:rsidR="00AF130C">
        <w:rPr>
          <w:rFonts w:ascii="Times New Roman" w:hAnsi="Times New Roman"/>
          <w:sz w:val="28"/>
          <w:szCs w:val="28"/>
        </w:rPr>
        <w:t>ī</w:t>
      </w:r>
      <w:r w:rsidR="00A54342" w:rsidRPr="00A65CDA">
        <w:rPr>
          <w:rFonts w:ascii="Times New Roman" w:hAnsi="Times New Roman"/>
          <w:sz w:val="28"/>
          <w:szCs w:val="28"/>
        </w:rPr>
        <w:t>inota</w:t>
      </w:r>
      <w:proofErr w:type="spellEnd"/>
      <w:r w:rsidR="00A54342" w:rsidRPr="00A65CDA">
        <w:rPr>
          <w:rFonts w:ascii="Times New Roman" w:hAnsi="Times New Roman"/>
          <w:sz w:val="28"/>
          <w:szCs w:val="28"/>
        </w:rPr>
        <w:t xml:space="preserve"> </w:t>
      </w:r>
      <w:proofErr w:type="spellStart"/>
      <w:r w:rsidR="00A54342" w:rsidRPr="00A65CDA">
        <w:rPr>
          <w:rFonts w:ascii="Times New Roman" w:hAnsi="Times New Roman"/>
          <w:sz w:val="28"/>
          <w:szCs w:val="28"/>
        </w:rPr>
        <w:t>Whanui</w:t>
      </w:r>
      <w:proofErr w:type="spellEnd"/>
      <w:r w:rsidR="00A54342" w:rsidRPr="00A65CDA">
        <w:rPr>
          <w:rFonts w:ascii="Times New Roman" w:hAnsi="Times New Roman"/>
          <w:sz w:val="28"/>
          <w:szCs w:val="28"/>
        </w:rPr>
        <w:t xml:space="preserve"> to the Board, and to nominate to the </w:t>
      </w:r>
      <w:r w:rsidR="007D45F7">
        <w:rPr>
          <w:rFonts w:ascii="Times New Roman" w:hAnsi="Times New Roman"/>
          <w:sz w:val="28"/>
          <w:szCs w:val="28"/>
        </w:rPr>
        <w:t xml:space="preserve">Tikanga </w:t>
      </w:r>
      <w:proofErr w:type="spellStart"/>
      <w:r w:rsidR="007D45F7">
        <w:rPr>
          <w:rFonts w:ascii="Times New Roman" w:hAnsi="Times New Roman"/>
          <w:sz w:val="28"/>
          <w:szCs w:val="28"/>
        </w:rPr>
        <w:t>Pakeha</w:t>
      </w:r>
      <w:proofErr w:type="spellEnd"/>
      <w:r w:rsidR="007D45F7">
        <w:rPr>
          <w:rFonts w:ascii="Times New Roman" w:hAnsi="Times New Roman"/>
          <w:sz w:val="28"/>
          <w:szCs w:val="28"/>
        </w:rPr>
        <w:t xml:space="preserve"> Conference</w:t>
      </w:r>
      <w:r w:rsidR="00A54342" w:rsidRPr="00A65CDA">
        <w:rPr>
          <w:rFonts w:ascii="Times New Roman" w:hAnsi="Times New Roman"/>
          <w:sz w:val="28"/>
          <w:szCs w:val="28"/>
        </w:rPr>
        <w:t xml:space="preserve"> Co-ordinating Group such replacements and alternates as are required</w:t>
      </w:r>
    </w:p>
    <w:p w14:paraId="6C2B3B9A" w14:textId="6048EADA" w:rsidR="00A54342" w:rsidRPr="00A65CDA" w:rsidRDefault="007628BD" w:rsidP="007628BD">
      <w:pPr>
        <w:tabs>
          <w:tab w:val="left" w:pos="1134"/>
        </w:tabs>
        <w:ind w:left="1134" w:hanging="567"/>
        <w:jc w:val="both"/>
        <w:rPr>
          <w:rFonts w:ascii="Times New Roman" w:hAnsi="Times New Roman"/>
          <w:sz w:val="28"/>
          <w:szCs w:val="28"/>
        </w:rPr>
      </w:pPr>
      <w:r>
        <w:rPr>
          <w:rFonts w:ascii="Times New Roman" w:hAnsi="Times New Roman"/>
          <w:sz w:val="28"/>
          <w:szCs w:val="28"/>
        </w:rPr>
        <w:t>(l)</w:t>
      </w:r>
      <w:r>
        <w:rPr>
          <w:rFonts w:ascii="Times New Roman" w:hAnsi="Times New Roman"/>
          <w:sz w:val="28"/>
          <w:szCs w:val="28"/>
        </w:rPr>
        <w:tab/>
      </w:r>
      <w:r w:rsidR="00A54342" w:rsidRPr="00A65CDA">
        <w:rPr>
          <w:rFonts w:ascii="Times New Roman" w:hAnsi="Times New Roman"/>
          <w:sz w:val="28"/>
          <w:szCs w:val="28"/>
        </w:rPr>
        <w:t xml:space="preserve">to report to the </w:t>
      </w:r>
      <w:r w:rsidR="007D45F7">
        <w:rPr>
          <w:rFonts w:ascii="Times New Roman" w:hAnsi="Times New Roman"/>
          <w:sz w:val="28"/>
          <w:szCs w:val="28"/>
        </w:rPr>
        <w:t xml:space="preserve">Tikanga </w:t>
      </w:r>
      <w:proofErr w:type="spellStart"/>
      <w:r w:rsidR="007D45F7">
        <w:rPr>
          <w:rFonts w:ascii="Times New Roman" w:hAnsi="Times New Roman"/>
          <w:sz w:val="28"/>
          <w:szCs w:val="28"/>
        </w:rPr>
        <w:t>Pakeha</w:t>
      </w:r>
      <w:proofErr w:type="spellEnd"/>
      <w:r w:rsidR="007D45F7">
        <w:rPr>
          <w:rFonts w:ascii="Times New Roman" w:hAnsi="Times New Roman"/>
          <w:sz w:val="28"/>
          <w:szCs w:val="28"/>
        </w:rPr>
        <w:t xml:space="preserve"> Conference</w:t>
      </w:r>
      <w:r w:rsidR="00A54342" w:rsidRPr="00A65CDA">
        <w:rPr>
          <w:rFonts w:ascii="Times New Roman" w:hAnsi="Times New Roman"/>
          <w:sz w:val="28"/>
          <w:szCs w:val="28"/>
        </w:rPr>
        <w:t xml:space="preserve"> at each ordinary session, and at least once a year to the </w:t>
      </w:r>
      <w:r w:rsidR="007D45F7">
        <w:rPr>
          <w:rFonts w:ascii="Times New Roman" w:hAnsi="Times New Roman"/>
          <w:sz w:val="28"/>
          <w:szCs w:val="28"/>
        </w:rPr>
        <w:t xml:space="preserve">Tikanga </w:t>
      </w:r>
      <w:proofErr w:type="spellStart"/>
      <w:r w:rsidR="007D45F7">
        <w:rPr>
          <w:rFonts w:ascii="Times New Roman" w:hAnsi="Times New Roman"/>
          <w:sz w:val="28"/>
          <w:szCs w:val="28"/>
        </w:rPr>
        <w:t>Pakeha</w:t>
      </w:r>
      <w:proofErr w:type="spellEnd"/>
      <w:r w:rsidR="007D45F7">
        <w:rPr>
          <w:rFonts w:ascii="Times New Roman" w:hAnsi="Times New Roman"/>
          <w:sz w:val="28"/>
          <w:szCs w:val="28"/>
        </w:rPr>
        <w:t xml:space="preserve"> Conference</w:t>
      </w:r>
      <w:r w:rsidR="00A54342" w:rsidRPr="00A65CDA">
        <w:rPr>
          <w:rFonts w:ascii="Times New Roman" w:hAnsi="Times New Roman"/>
          <w:sz w:val="28"/>
          <w:szCs w:val="28"/>
        </w:rPr>
        <w:t xml:space="preserve"> Co-ordinating Group</w:t>
      </w:r>
    </w:p>
    <w:p w14:paraId="519A8133" w14:textId="77777777" w:rsidR="004A4AEA" w:rsidRDefault="004A4AEA" w:rsidP="007628BD">
      <w:pPr>
        <w:tabs>
          <w:tab w:val="left" w:pos="1134"/>
        </w:tabs>
        <w:ind w:left="1134" w:hanging="567"/>
        <w:jc w:val="both"/>
        <w:rPr>
          <w:rFonts w:ascii="Times New Roman" w:hAnsi="Times New Roman"/>
          <w:sz w:val="28"/>
          <w:szCs w:val="28"/>
        </w:rPr>
      </w:pPr>
    </w:p>
    <w:p w14:paraId="2F5B5DEA" w14:textId="77777777" w:rsidR="00A54342" w:rsidRPr="00A65CDA" w:rsidRDefault="007628BD" w:rsidP="007628BD">
      <w:pPr>
        <w:tabs>
          <w:tab w:val="left" w:pos="1134"/>
        </w:tabs>
        <w:ind w:left="1134" w:hanging="567"/>
        <w:jc w:val="both"/>
        <w:rPr>
          <w:rFonts w:ascii="Times New Roman" w:hAnsi="Times New Roman"/>
          <w:sz w:val="28"/>
          <w:szCs w:val="28"/>
        </w:rPr>
      </w:pPr>
      <w:r>
        <w:rPr>
          <w:rFonts w:ascii="Times New Roman" w:hAnsi="Times New Roman"/>
          <w:sz w:val="28"/>
          <w:szCs w:val="28"/>
        </w:rPr>
        <w:t>(m)</w:t>
      </w:r>
      <w:r>
        <w:rPr>
          <w:rFonts w:ascii="Times New Roman" w:hAnsi="Times New Roman"/>
          <w:sz w:val="28"/>
          <w:szCs w:val="28"/>
        </w:rPr>
        <w:tab/>
      </w:r>
      <w:r w:rsidR="00A54342" w:rsidRPr="00A65CDA">
        <w:rPr>
          <w:rFonts w:ascii="Times New Roman" w:hAnsi="Times New Roman"/>
          <w:sz w:val="28"/>
          <w:szCs w:val="28"/>
        </w:rPr>
        <w:t xml:space="preserve">to report to the Board annually on the use of resources received from the Board and information about </w:t>
      </w:r>
      <w:proofErr w:type="spellStart"/>
      <w:r w:rsidR="00A54342" w:rsidRPr="00A65CDA">
        <w:rPr>
          <w:rFonts w:ascii="Times New Roman" w:hAnsi="Times New Roman"/>
          <w:sz w:val="28"/>
          <w:szCs w:val="28"/>
        </w:rPr>
        <w:t>programmes</w:t>
      </w:r>
      <w:proofErr w:type="spellEnd"/>
    </w:p>
    <w:p w14:paraId="5F2EB26C" w14:textId="77777777" w:rsidR="00A54342" w:rsidRPr="00A65CDA" w:rsidRDefault="00A54342" w:rsidP="007628BD">
      <w:pPr>
        <w:tabs>
          <w:tab w:val="left" w:pos="1134"/>
        </w:tabs>
        <w:ind w:left="1134" w:hanging="567"/>
        <w:jc w:val="both"/>
        <w:rPr>
          <w:rFonts w:ascii="Times New Roman" w:hAnsi="Times New Roman"/>
          <w:sz w:val="28"/>
          <w:szCs w:val="28"/>
        </w:rPr>
      </w:pPr>
    </w:p>
    <w:p w14:paraId="1D7FBFF7" w14:textId="77777777" w:rsidR="00A54342" w:rsidRPr="00A65CDA" w:rsidRDefault="007628BD" w:rsidP="007628BD">
      <w:pPr>
        <w:tabs>
          <w:tab w:val="left" w:pos="1134"/>
        </w:tabs>
        <w:ind w:left="1134" w:hanging="567"/>
        <w:jc w:val="both"/>
        <w:rPr>
          <w:rFonts w:ascii="Times New Roman" w:hAnsi="Times New Roman"/>
          <w:sz w:val="28"/>
          <w:szCs w:val="28"/>
        </w:rPr>
      </w:pPr>
      <w:r>
        <w:rPr>
          <w:rFonts w:ascii="Times New Roman" w:hAnsi="Times New Roman"/>
          <w:sz w:val="28"/>
          <w:szCs w:val="28"/>
        </w:rPr>
        <w:t>(n)</w:t>
      </w:r>
      <w:r>
        <w:rPr>
          <w:rFonts w:ascii="Times New Roman" w:hAnsi="Times New Roman"/>
          <w:sz w:val="28"/>
          <w:szCs w:val="28"/>
        </w:rPr>
        <w:tab/>
      </w:r>
      <w:r w:rsidR="00A54342" w:rsidRPr="00A65CDA">
        <w:rPr>
          <w:rFonts w:ascii="Times New Roman" w:hAnsi="Times New Roman"/>
          <w:sz w:val="28"/>
          <w:szCs w:val="28"/>
        </w:rPr>
        <w:t xml:space="preserve">to advise the Board under the provisions of Title B Canon IX Clause 11.2 on any proposed appeal to parishes and other ministry units in the </w:t>
      </w:r>
      <w:smartTag w:uri="urn:schemas-microsoft-com:office:smarttags" w:element="country-region">
        <w:smartTag w:uri="urn:schemas-microsoft-com:office:smarttags" w:element="place">
          <w:r w:rsidR="00A54342" w:rsidRPr="00A65CDA">
            <w:rPr>
              <w:rFonts w:ascii="Times New Roman" w:hAnsi="Times New Roman"/>
              <w:sz w:val="28"/>
              <w:szCs w:val="28"/>
            </w:rPr>
            <w:t>New Zealand</w:t>
          </w:r>
        </w:smartTag>
      </w:smartTag>
      <w:r w:rsidR="00A54342" w:rsidRPr="00A65CDA">
        <w:rPr>
          <w:rFonts w:ascii="Times New Roman" w:hAnsi="Times New Roman"/>
          <w:sz w:val="28"/>
          <w:szCs w:val="28"/>
        </w:rPr>
        <w:t xml:space="preserve"> dioceses by bodies or groups associated with the Board or any Tikanga Missions Council</w:t>
      </w:r>
    </w:p>
    <w:p w14:paraId="48F41B54" w14:textId="77777777" w:rsidR="00A54342" w:rsidRPr="00A65CDA" w:rsidRDefault="00A54342" w:rsidP="007628BD">
      <w:pPr>
        <w:tabs>
          <w:tab w:val="left" w:pos="1134"/>
        </w:tabs>
        <w:ind w:left="1134" w:hanging="567"/>
        <w:jc w:val="both"/>
        <w:rPr>
          <w:rFonts w:ascii="Times New Roman" w:hAnsi="Times New Roman"/>
          <w:sz w:val="28"/>
          <w:szCs w:val="28"/>
        </w:rPr>
      </w:pPr>
    </w:p>
    <w:p w14:paraId="57C952FC" w14:textId="77777777" w:rsidR="00A54342" w:rsidRPr="00A65CDA" w:rsidRDefault="007628BD" w:rsidP="007628BD">
      <w:pPr>
        <w:tabs>
          <w:tab w:val="left" w:pos="1134"/>
        </w:tabs>
        <w:ind w:left="1134" w:hanging="567"/>
        <w:jc w:val="both"/>
        <w:rPr>
          <w:rFonts w:ascii="Times New Roman" w:hAnsi="Times New Roman"/>
          <w:sz w:val="28"/>
          <w:szCs w:val="28"/>
        </w:rPr>
      </w:pPr>
      <w:r>
        <w:rPr>
          <w:rFonts w:ascii="Times New Roman" w:hAnsi="Times New Roman"/>
          <w:sz w:val="28"/>
          <w:szCs w:val="28"/>
        </w:rPr>
        <w:t>(o)</w:t>
      </w:r>
      <w:r>
        <w:rPr>
          <w:rFonts w:ascii="Times New Roman" w:hAnsi="Times New Roman"/>
          <w:sz w:val="28"/>
          <w:szCs w:val="28"/>
        </w:rPr>
        <w:tab/>
      </w:r>
      <w:r w:rsidR="00A54342" w:rsidRPr="00A65CDA">
        <w:rPr>
          <w:rFonts w:ascii="Times New Roman" w:hAnsi="Times New Roman"/>
          <w:sz w:val="28"/>
          <w:szCs w:val="28"/>
        </w:rPr>
        <w:t>to cooperate with the Board in arranging deputation visits and generally to encourage the sharing of information on all matters common to the Board and the Tikanga Missions Council</w:t>
      </w:r>
      <w:r w:rsidR="005A03E8">
        <w:rPr>
          <w:rFonts w:ascii="Times New Roman" w:hAnsi="Times New Roman"/>
          <w:sz w:val="28"/>
          <w:szCs w:val="28"/>
        </w:rPr>
        <w:t>s</w:t>
      </w:r>
      <w:r w:rsidR="00A54342" w:rsidRPr="00A65CDA">
        <w:rPr>
          <w:rFonts w:ascii="Times New Roman" w:hAnsi="Times New Roman"/>
          <w:sz w:val="28"/>
          <w:szCs w:val="28"/>
        </w:rPr>
        <w:t>.</w:t>
      </w:r>
    </w:p>
    <w:p w14:paraId="618175D8" w14:textId="77777777" w:rsidR="00A54342" w:rsidRPr="00A65CDA" w:rsidRDefault="007628BD" w:rsidP="007628BD">
      <w:pPr>
        <w:tabs>
          <w:tab w:val="left" w:pos="1134"/>
        </w:tabs>
        <w:ind w:left="1134" w:hanging="567"/>
        <w:jc w:val="both"/>
        <w:rPr>
          <w:rFonts w:ascii="Times New Roman" w:hAnsi="Times New Roman"/>
          <w:sz w:val="28"/>
          <w:szCs w:val="28"/>
        </w:rPr>
      </w:pPr>
      <w:r>
        <w:rPr>
          <w:rFonts w:ascii="Times New Roman" w:hAnsi="Times New Roman"/>
          <w:sz w:val="28"/>
          <w:szCs w:val="28"/>
        </w:rPr>
        <w:tab/>
      </w:r>
      <w:r w:rsidR="003B43B9">
        <w:rPr>
          <w:rFonts w:ascii="Times New Roman" w:hAnsi="Times New Roman"/>
          <w:sz w:val="28"/>
          <w:szCs w:val="28"/>
        </w:rPr>
        <w:t>(</w:t>
      </w:r>
      <w:r w:rsidR="00A54342" w:rsidRPr="00A65CDA">
        <w:rPr>
          <w:rFonts w:ascii="Times New Roman" w:hAnsi="Times New Roman"/>
          <w:sz w:val="28"/>
          <w:szCs w:val="28"/>
        </w:rPr>
        <w:t>refer General Synod</w:t>
      </w:r>
      <w:r w:rsidR="00694E0E" w:rsidRPr="007628BD">
        <w:rPr>
          <w:rFonts w:ascii="Times New Roman" w:hAnsi="Times New Roman"/>
          <w:sz w:val="28"/>
          <w:szCs w:val="28"/>
        </w:rPr>
        <w:t>/</w:t>
      </w:r>
      <w:proofErr w:type="spellStart"/>
      <w:r w:rsidR="00694E0E" w:rsidRPr="007628BD">
        <w:rPr>
          <w:rFonts w:ascii="Times New Roman" w:hAnsi="Times New Roman"/>
          <w:sz w:val="28"/>
          <w:szCs w:val="28"/>
        </w:rPr>
        <w:t>te</w:t>
      </w:r>
      <w:proofErr w:type="spellEnd"/>
      <w:r w:rsidR="00694E0E" w:rsidRPr="007628BD">
        <w:rPr>
          <w:rFonts w:ascii="Times New Roman" w:hAnsi="Times New Roman"/>
          <w:sz w:val="28"/>
          <w:szCs w:val="28"/>
        </w:rPr>
        <w:t xml:space="preserve"> </w:t>
      </w:r>
      <w:proofErr w:type="spellStart"/>
      <w:r w:rsidR="00694E0E" w:rsidRPr="007628BD">
        <w:rPr>
          <w:rFonts w:ascii="Times New Roman" w:hAnsi="Times New Roman"/>
          <w:sz w:val="28"/>
          <w:szCs w:val="28"/>
        </w:rPr>
        <w:t>Hīnota</w:t>
      </w:r>
      <w:proofErr w:type="spellEnd"/>
      <w:r w:rsidR="00694E0E" w:rsidRPr="007628BD">
        <w:rPr>
          <w:rFonts w:ascii="Times New Roman" w:hAnsi="Times New Roman"/>
          <w:sz w:val="28"/>
          <w:szCs w:val="28"/>
        </w:rPr>
        <w:t xml:space="preserve"> </w:t>
      </w:r>
      <w:proofErr w:type="spellStart"/>
      <w:r w:rsidR="00694E0E" w:rsidRPr="007628BD">
        <w:rPr>
          <w:rFonts w:ascii="Times New Roman" w:hAnsi="Times New Roman"/>
          <w:sz w:val="28"/>
          <w:szCs w:val="28"/>
        </w:rPr>
        <w:t>Whānui</w:t>
      </w:r>
      <w:proofErr w:type="spellEnd"/>
      <w:r w:rsidR="00A54342" w:rsidRPr="00A65CDA">
        <w:rPr>
          <w:rFonts w:ascii="Times New Roman" w:hAnsi="Times New Roman"/>
          <w:sz w:val="28"/>
          <w:szCs w:val="28"/>
        </w:rPr>
        <w:t xml:space="preserve"> Title B Canon IX</w:t>
      </w:r>
      <w:r w:rsidR="003B43B9">
        <w:rPr>
          <w:rFonts w:ascii="Times New Roman" w:hAnsi="Times New Roman"/>
          <w:sz w:val="28"/>
          <w:szCs w:val="28"/>
        </w:rPr>
        <w:t>)</w:t>
      </w:r>
    </w:p>
    <w:p w14:paraId="3E92D9AD" w14:textId="77777777" w:rsidR="00A54342" w:rsidRDefault="00A54342">
      <w:pPr>
        <w:tabs>
          <w:tab w:val="left" w:pos="8352"/>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 w:val="left" w:pos="28800"/>
          <w:tab w:val="left" w:pos="29520"/>
          <w:tab w:val="left" w:pos="30240"/>
          <w:tab w:val="left" w:pos="30960"/>
        </w:tabs>
        <w:jc w:val="both"/>
        <w:rPr>
          <w:rFonts w:ascii="Times New Roman" w:hAnsi="Times New Roman"/>
          <w:sz w:val="28"/>
          <w:szCs w:val="28"/>
          <w:lang w:val="en-NZ"/>
        </w:rPr>
      </w:pPr>
    </w:p>
    <w:p w14:paraId="22B5A581" w14:textId="77777777" w:rsidR="005231BD" w:rsidRDefault="007628BD">
      <w:pPr>
        <w:tabs>
          <w:tab w:val="left" w:pos="8352"/>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 w:val="left" w:pos="28800"/>
          <w:tab w:val="left" w:pos="29520"/>
          <w:tab w:val="left" w:pos="30240"/>
          <w:tab w:val="left" w:pos="30960"/>
        </w:tabs>
        <w:jc w:val="both"/>
        <w:rPr>
          <w:rFonts w:ascii="Times New Roman" w:hAnsi="Times New Roman"/>
          <w:b/>
          <w:sz w:val="28"/>
          <w:szCs w:val="28"/>
          <w:lang w:val="en-NZ"/>
        </w:rPr>
      </w:pPr>
      <w:r>
        <w:rPr>
          <w:rFonts w:ascii="Times New Roman" w:hAnsi="Times New Roman"/>
          <w:b/>
          <w:sz w:val="28"/>
          <w:szCs w:val="28"/>
          <w:lang w:val="en-NZ"/>
        </w:rPr>
        <w:br w:type="page"/>
      </w:r>
    </w:p>
    <w:p w14:paraId="2D9B0FAB" w14:textId="77777777" w:rsidR="00C3605B" w:rsidRDefault="00C3605B">
      <w:pPr>
        <w:tabs>
          <w:tab w:val="left" w:pos="8352"/>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 w:val="left" w:pos="28800"/>
          <w:tab w:val="left" w:pos="29520"/>
          <w:tab w:val="left" w:pos="30240"/>
          <w:tab w:val="left" w:pos="30960"/>
        </w:tabs>
        <w:jc w:val="both"/>
        <w:rPr>
          <w:rFonts w:ascii="Times New Roman" w:hAnsi="Times New Roman"/>
          <w:b/>
          <w:sz w:val="28"/>
          <w:szCs w:val="28"/>
          <w:lang w:val="en-NZ"/>
        </w:rPr>
      </w:pPr>
      <w:r w:rsidRPr="00C3605B">
        <w:rPr>
          <w:rFonts w:ascii="Times New Roman" w:hAnsi="Times New Roman"/>
          <w:b/>
          <w:sz w:val="28"/>
          <w:szCs w:val="28"/>
          <w:lang w:val="en-NZ"/>
        </w:rPr>
        <w:t>STANDING RESOLUTIONS</w:t>
      </w:r>
    </w:p>
    <w:p w14:paraId="30B4E9BD" w14:textId="77777777" w:rsidR="00C3605B" w:rsidRPr="00C3605B" w:rsidRDefault="00C3605B">
      <w:pPr>
        <w:tabs>
          <w:tab w:val="left" w:pos="8352"/>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 w:val="left" w:pos="28800"/>
          <w:tab w:val="left" w:pos="29520"/>
          <w:tab w:val="left" w:pos="30240"/>
          <w:tab w:val="left" w:pos="30960"/>
        </w:tabs>
        <w:jc w:val="both"/>
        <w:rPr>
          <w:rFonts w:ascii="Times New Roman" w:hAnsi="Times New Roman"/>
          <w:b/>
          <w:sz w:val="28"/>
          <w:szCs w:val="28"/>
          <w:lang w:val="en-NZ"/>
        </w:rPr>
      </w:pPr>
    </w:p>
    <w:p w14:paraId="2777D09A" w14:textId="0B559401" w:rsidR="00484895" w:rsidRPr="00484895" w:rsidRDefault="00DB59A8" w:rsidP="00DB59A8">
      <w:pPr>
        <w:pStyle w:val="BodyText2"/>
        <w:tabs>
          <w:tab w:val="left" w:pos="-426"/>
          <w:tab w:val="right" w:pos="3544"/>
          <w:tab w:val="right" w:pos="4253"/>
          <w:tab w:val="right" w:pos="6804"/>
        </w:tabs>
        <w:spacing w:after="0" w:line="240" w:lineRule="auto"/>
        <w:ind w:left="567" w:hanging="567"/>
        <w:jc w:val="both"/>
        <w:rPr>
          <w:rFonts w:ascii="Times New Roman" w:hAnsi="Times New Roman"/>
          <w:b/>
          <w:sz w:val="28"/>
          <w:szCs w:val="28"/>
        </w:rPr>
      </w:pPr>
      <w:r>
        <w:rPr>
          <w:rFonts w:ascii="Times New Roman" w:hAnsi="Times New Roman"/>
          <w:b/>
          <w:sz w:val="28"/>
          <w:szCs w:val="28"/>
        </w:rPr>
        <w:t>1</w:t>
      </w:r>
      <w:r>
        <w:rPr>
          <w:rFonts w:ascii="Times New Roman" w:hAnsi="Times New Roman"/>
          <w:b/>
          <w:sz w:val="28"/>
          <w:szCs w:val="28"/>
        </w:rPr>
        <w:tab/>
      </w:r>
      <w:r w:rsidR="00484895" w:rsidRPr="00484895">
        <w:rPr>
          <w:rFonts w:ascii="Times New Roman" w:hAnsi="Times New Roman"/>
          <w:b/>
          <w:sz w:val="28"/>
          <w:szCs w:val="28"/>
        </w:rPr>
        <w:t xml:space="preserve">MĀORI LANGUAGE COMPETENCY </w:t>
      </w:r>
      <w:r w:rsidR="00484895">
        <w:rPr>
          <w:rFonts w:ascii="Times New Roman" w:hAnsi="Times New Roman"/>
          <w:b/>
          <w:sz w:val="28"/>
          <w:szCs w:val="28"/>
        </w:rPr>
        <w:t>GUIDELINES</w:t>
      </w:r>
      <w:r w:rsidR="00484895">
        <w:rPr>
          <w:rFonts w:ascii="Times New Roman" w:hAnsi="Times New Roman"/>
          <w:b/>
          <w:sz w:val="28"/>
          <w:szCs w:val="28"/>
        </w:rPr>
        <w:tab/>
      </w:r>
      <w:r w:rsidR="00484895">
        <w:rPr>
          <w:rFonts w:ascii="Times New Roman" w:hAnsi="Times New Roman"/>
          <w:b/>
          <w:sz w:val="28"/>
          <w:szCs w:val="28"/>
        </w:rPr>
        <w:tab/>
      </w:r>
      <w:r w:rsidR="00AB11CC">
        <w:rPr>
          <w:rFonts w:ascii="Times New Roman" w:hAnsi="Times New Roman"/>
          <w:b/>
          <w:sz w:val="28"/>
          <w:szCs w:val="28"/>
        </w:rPr>
        <w:t>IDC</w:t>
      </w:r>
      <w:r w:rsidR="00484895">
        <w:rPr>
          <w:rFonts w:ascii="Times New Roman" w:hAnsi="Times New Roman"/>
          <w:b/>
          <w:sz w:val="28"/>
          <w:szCs w:val="28"/>
        </w:rPr>
        <w:t xml:space="preserve"> ‘14</w:t>
      </w:r>
    </w:p>
    <w:p w14:paraId="3A8A6EB9" w14:textId="42AD1B0B" w:rsidR="00484895" w:rsidRPr="00484895" w:rsidRDefault="00DB59A8" w:rsidP="00DB59A8">
      <w:pPr>
        <w:pStyle w:val="BodyText2"/>
        <w:tabs>
          <w:tab w:val="left" w:pos="-426"/>
          <w:tab w:val="right" w:pos="3544"/>
          <w:tab w:val="right" w:pos="4253"/>
          <w:tab w:val="right" w:pos="6804"/>
        </w:tabs>
        <w:spacing w:after="0" w:line="240" w:lineRule="auto"/>
        <w:ind w:left="567" w:hanging="567"/>
        <w:jc w:val="both"/>
        <w:rPr>
          <w:rFonts w:ascii="Times New Roman" w:hAnsi="Times New Roman"/>
          <w:sz w:val="28"/>
          <w:szCs w:val="28"/>
        </w:rPr>
      </w:pPr>
      <w:r>
        <w:rPr>
          <w:rFonts w:ascii="Times New Roman" w:hAnsi="Times New Roman"/>
          <w:sz w:val="28"/>
          <w:szCs w:val="28"/>
        </w:rPr>
        <w:tab/>
      </w:r>
      <w:r w:rsidR="00484895">
        <w:rPr>
          <w:rFonts w:ascii="Times New Roman" w:hAnsi="Times New Roman"/>
          <w:sz w:val="28"/>
          <w:szCs w:val="28"/>
          <w:lang w:val="en-NZ"/>
        </w:rPr>
        <w:t>The</w:t>
      </w:r>
      <w:r w:rsidR="00484895" w:rsidRPr="00484895">
        <w:rPr>
          <w:rFonts w:ascii="Times New Roman" w:hAnsi="Times New Roman"/>
          <w:sz w:val="28"/>
          <w:szCs w:val="28"/>
          <w:lang w:val="en-NZ"/>
        </w:rPr>
        <w:t xml:space="preserve"> </w:t>
      </w:r>
      <w:r w:rsidR="007D45F7">
        <w:rPr>
          <w:rFonts w:ascii="Times New Roman" w:hAnsi="Times New Roman"/>
          <w:sz w:val="28"/>
          <w:szCs w:val="28"/>
          <w:lang w:val="en-NZ"/>
        </w:rPr>
        <w:t xml:space="preserve">Tikanga </w:t>
      </w:r>
      <w:proofErr w:type="spellStart"/>
      <w:r w:rsidR="007D45F7">
        <w:rPr>
          <w:rFonts w:ascii="Times New Roman" w:hAnsi="Times New Roman"/>
          <w:sz w:val="28"/>
          <w:szCs w:val="28"/>
          <w:lang w:val="en-NZ"/>
        </w:rPr>
        <w:t>Pakeha</w:t>
      </w:r>
      <w:proofErr w:type="spellEnd"/>
      <w:r w:rsidR="007D45F7">
        <w:rPr>
          <w:rFonts w:ascii="Times New Roman" w:hAnsi="Times New Roman"/>
          <w:sz w:val="28"/>
          <w:szCs w:val="28"/>
          <w:lang w:val="en-NZ"/>
        </w:rPr>
        <w:t xml:space="preserve"> Conference</w:t>
      </w:r>
      <w:r w:rsidR="00484895" w:rsidRPr="00484895">
        <w:rPr>
          <w:rFonts w:ascii="Times New Roman" w:hAnsi="Times New Roman"/>
          <w:sz w:val="28"/>
          <w:szCs w:val="28"/>
          <w:lang w:val="en-NZ"/>
        </w:rPr>
        <w:t xml:space="preserve"> adopts as a Standing Resolution the following set of Guidelines</w:t>
      </w:r>
      <w:r w:rsidR="00484895" w:rsidRPr="00484895">
        <w:rPr>
          <w:rFonts w:ascii="Times New Roman" w:hAnsi="Times New Roman"/>
          <w:sz w:val="28"/>
          <w:szCs w:val="28"/>
        </w:rPr>
        <w:t xml:space="preserve"> for Māori Language Competency:   </w:t>
      </w:r>
    </w:p>
    <w:p w14:paraId="6BC693AF" w14:textId="77777777" w:rsidR="00484895" w:rsidRPr="00484895" w:rsidRDefault="00484895" w:rsidP="00DB59A8">
      <w:pPr>
        <w:pStyle w:val="BodyText2"/>
        <w:tabs>
          <w:tab w:val="left" w:pos="-426"/>
          <w:tab w:val="right" w:pos="3544"/>
          <w:tab w:val="right" w:pos="4253"/>
          <w:tab w:val="right" w:pos="6804"/>
        </w:tabs>
        <w:spacing w:after="0" w:line="240" w:lineRule="auto"/>
        <w:ind w:left="567" w:hanging="567"/>
        <w:jc w:val="both"/>
        <w:rPr>
          <w:rFonts w:ascii="Times New Roman" w:hAnsi="Times New Roman"/>
          <w:sz w:val="28"/>
          <w:szCs w:val="28"/>
        </w:rPr>
      </w:pPr>
      <w:r w:rsidRPr="00484895">
        <w:rPr>
          <w:rFonts w:ascii="Times New Roman" w:hAnsi="Times New Roman"/>
          <w:sz w:val="28"/>
          <w:szCs w:val="28"/>
        </w:rPr>
        <w:t>(1)</w:t>
      </w:r>
      <w:r w:rsidRPr="00484895">
        <w:rPr>
          <w:rFonts w:ascii="Times New Roman" w:hAnsi="Times New Roman"/>
          <w:sz w:val="28"/>
          <w:szCs w:val="28"/>
        </w:rPr>
        <w:tab/>
        <w:t xml:space="preserve">for ordained persons in Tikanga </w:t>
      </w:r>
      <w:proofErr w:type="spellStart"/>
      <w:r w:rsidRPr="00484895">
        <w:rPr>
          <w:rFonts w:ascii="Times New Roman" w:hAnsi="Times New Roman"/>
          <w:sz w:val="28"/>
          <w:szCs w:val="28"/>
        </w:rPr>
        <w:t>Pākehā</w:t>
      </w:r>
      <w:proofErr w:type="spellEnd"/>
      <w:r w:rsidRPr="00484895">
        <w:rPr>
          <w:rFonts w:ascii="Times New Roman" w:hAnsi="Times New Roman"/>
          <w:sz w:val="28"/>
          <w:szCs w:val="28"/>
        </w:rPr>
        <w:t xml:space="preserve"> in respect of competency in Māori Language and culture, and</w:t>
      </w:r>
    </w:p>
    <w:p w14:paraId="3C1C90AB" w14:textId="77777777" w:rsidR="00484895" w:rsidRPr="00484895" w:rsidRDefault="00484895" w:rsidP="00DB59A8">
      <w:pPr>
        <w:pStyle w:val="BodyText2"/>
        <w:tabs>
          <w:tab w:val="left" w:pos="-426"/>
        </w:tabs>
        <w:spacing w:after="0" w:line="240" w:lineRule="auto"/>
        <w:ind w:left="567" w:hanging="567"/>
        <w:jc w:val="both"/>
        <w:rPr>
          <w:rFonts w:ascii="Times New Roman" w:hAnsi="Times New Roman"/>
          <w:sz w:val="28"/>
          <w:szCs w:val="28"/>
        </w:rPr>
      </w:pPr>
      <w:r w:rsidRPr="00484895">
        <w:rPr>
          <w:rFonts w:ascii="Times New Roman" w:hAnsi="Times New Roman"/>
          <w:sz w:val="28"/>
          <w:szCs w:val="28"/>
        </w:rPr>
        <w:t>(2)</w:t>
      </w:r>
      <w:r w:rsidRPr="00484895">
        <w:rPr>
          <w:rFonts w:ascii="Times New Roman" w:hAnsi="Times New Roman"/>
          <w:sz w:val="28"/>
          <w:szCs w:val="28"/>
        </w:rPr>
        <w:tab/>
        <w:t xml:space="preserve">for Tikanga </w:t>
      </w:r>
      <w:proofErr w:type="spellStart"/>
      <w:proofErr w:type="gramStart"/>
      <w:r w:rsidRPr="00484895">
        <w:rPr>
          <w:rFonts w:ascii="Times New Roman" w:hAnsi="Times New Roman"/>
          <w:sz w:val="28"/>
          <w:szCs w:val="28"/>
        </w:rPr>
        <w:t>Pākehā</w:t>
      </w:r>
      <w:proofErr w:type="spellEnd"/>
      <w:r w:rsidRPr="00484895">
        <w:rPr>
          <w:rFonts w:ascii="Times New Roman" w:hAnsi="Times New Roman"/>
          <w:sz w:val="28"/>
          <w:szCs w:val="28"/>
        </w:rPr>
        <w:t xml:space="preserve"> as a whole, particularly</w:t>
      </w:r>
      <w:proofErr w:type="gramEnd"/>
      <w:r w:rsidRPr="00484895">
        <w:rPr>
          <w:rFonts w:ascii="Times New Roman" w:hAnsi="Times New Roman"/>
          <w:sz w:val="28"/>
          <w:szCs w:val="28"/>
        </w:rPr>
        <w:t xml:space="preserve"> for those in licensed lay ministry.  </w:t>
      </w:r>
    </w:p>
    <w:p w14:paraId="2EE6BFC5" w14:textId="77777777" w:rsidR="00484895" w:rsidRPr="00484895" w:rsidRDefault="00484895" w:rsidP="00484895">
      <w:pPr>
        <w:tabs>
          <w:tab w:val="left" w:pos="851"/>
          <w:tab w:val="left" w:pos="993"/>
          <w:tab w:val="left" w:pos="1800"/>
          <w:tab w:val="left" w:pos="3119"/>
          <w:tab w:val="left" w:pos="3402"/>
        </w:tabs>
        <w:ind w:left="567" w:hanging="645"/>
        <w:jc w:val="both"/>
        <w:rPr>
          <w:rFonts w:ascii="Times New Roman" w:hAnsi="Times New Roman"/>
          <w:b/>
          <w:sz w:val="28"/>
          <w:szCs w:val="28"/>
        </w:rPr>
      </w:pPr>
      <w:r w:rsidRPr="00484895">
        <w:rPr>
          <w:rFonts w:ascii="Times New Roman" w:hAnsi="Times New Roman"/>
          <w:b/>
          <w:sz w:val="28"/>
          <w:szCs w:val="28"/>
        </w:rPr>
        <w:t>Guidelines</w:t>
      </w:r>
    </w:p>
    <w:p w14:paraId="6557C5A0" w14:textId="77777777" w:rsidR="00484895" w:rsidRPr="00484895" w:rsidRDefault="00484895" w:rsidP="00484895">
      <w:pPr>
        <w:tabs>
          <w:tab w:val="left" w:pos="993"/>
        </w:tabs>
        <w:ind w:left="567" w:hanging="645"/>
        <w:jc w:val="both"/>
        <w:rPr>
          <w:rFonts w:ascii="Times New Roman" w:hAnsi="Times New Roman"/>
          <w:b/>
          <w:i/>
          <w:sz w:val="28"/>
          <w:szCs w:val="28"/>
        </w:rPr>
      </w:pPr>
      <w:r w:rsidRPr="00484895">
        <w:rPr>
          <w:rFonts w:ascii="Times New Roman" w:hAnsi="Times New Roman"/>
          <w:b/>
          <w:i/>
          <w:sz w:val="28"/>
          <w:szCs w:val="28"/>
        </w:rPr>
        <w:t>In Language:</w:t>
      </w:r>
    </w:p>
    <w:p w14:paraId="73457BE4" w14:textId="77777777" w:rsidR="00484895" w:rsidRPr="00484895" w:rsidRDefault="00484895" w:rsidP="00484895">
      <w:pPr>
        <w:ind w:left="1134" w:hanging="567"/>
        <w:jc w:val="both"/>
        <w:rPr>
          <w:rFonts w:ascii="Times New Roman" w:hAnsi="Times New Roman"/>
          <w:sz w:val="28"/>
          <w:szCs w:val="28"/>
        </w:rPr>
      </w:pPr>
      <w:r w:rsidRPr="00484895">
        <w:rPr>
          <w:rFonts w:ascii="Times New Roman" w:hAnsi="Times New Roman"/>
          <w:sz w:val="28"/>
          <w:szCs w:val="28"/>
        </w:rPr>
        <w:t>1</w:t>
      </w:r>
      <w:r w:rsidRPr="00484895">
        <w:rPr>
          <w:rFonts w:ascii="Times New Roman" w:hAnsi="Times New Roman"/>
          <w:sz w:val="28"/>
          <w:szCs w:val="28"/>
        </w:rPr>
        <w:tab/>
        <w:t>Correct pronunciation of Māori words.</w:t>
      </w:r>
    </w:p>
    <w:p w14:paraId="4BAEC1D4" w14:textId="77777777" w:rsidR="00484895" w:rsidRPr="00484895" w:rsidRDefault="00484895" w:rsidP="00484895">
      <w:pPr>
        <w:ind w:left="1134" w:hanging="567"/>
        <w:jc w:val="both"/>
        <w:rPr>
          <w:rFonts w:ascii="Times New Roman" w:hAnsi="Times New Roman"/>
          <w:sz w:val="28"/>
          <w:szCs w:val="28"/>
        </w:rPr>
      </w:pPr>
      <w:r w:rsidRPr="00484895">
        <w:rPr>
          <w:rFonts w:ascii="Times New Roman" w:hAnsi="Times New Roman"/>
          <w:sz w:val="28"/>
          <w:szCs w:val="28"/>
        </w:rPr>
        <w:t>2</w:t>
      </w:r>
      <w:r w:rsidRPr="00484895">
        <w:rPr>
          <w:rFonts w:ascii="Times New Roman" w:hAnsi="Times New Roman"/>
          <w:sz w:val="28"/>
          <w:szCs w:val="28"/>
        </w:rPr>
        <w:tab/>
        <w:t xml:space="preserve">Confident participation in liturgical Māori as found in A New Zealand Prayer Book – He Karakia </w:t>
      </w:r>
      <w:proofErr w:type="spellStart"/>
      <w:r w:rsidRPr="00484895">
        <w:rPr>
          <w:rFonts w:ascii="Times New Roman" w:hAnsi="Times New Roman"/>
          <w:sz w:val="28"/>
          <w:szCs w:val="28"/>
        </w:rPr>
        <w:t>Mihinare</w:t>
      </w:r>
      <w:proofErr w:type="spellEnd"/>
      <w:r w:rsidRPr="00484895">
        <w:rPr>
          <w:rFonts w:ascii="Times New Roman" w:hAnsi="Times New Roman"/>
          <w:sz w:val="28"/>
          <w:szCs w:val="28"/>
        </w:rPr>
        <w:t xml:space="preserve"> o Aotearoa</w:t>
      </w:r>
    </w:p>
    <w:p w14:paraId="0A4EC05B" w14:textId="77777777" w:rsidR="00484895" w:rsidRPr="00484895" w:rsidRDefault="00484895" w:rsidP="00484895">
      <w:pPr>
        <w:ind w:left="1134" w:hanging="567"/>
        <w:jc w:val="both"/>
        <w:rPr>
          <w:rFonts w:ascii="Times New Roman" w:hAnsi="Times New Roman"/>
          <w:sz w:val="28"/>
          <w:szCs w:val="28"/>
        </w:rPr>
      </w:pPr>
      <w:r w:rsidRPr="00484895">
        <w:rPr>
          <w:rFonts w:ascii="Times New Roman" w:hAnsi="Times New Roman"/>
          <w:sz w:val="28"/>
          <w:szCs w:val="28"/>
        </w:rPr>
        <w:t>3</w:t>
      </w:r>
      <w:r w:rsidRPr="00484895">
        <w:rPr>
          <w:rFonts w:ascii="Times New Roman" w:hAnsi="Times New Roman"/>
          <w:sz w:val="28"/>
          <w:szCs w:val="28"/>
        </w:rPr>
        <w:tab/>
        <w:t>Familiarity with greetings and salutations</w:t>
      </w:r>
    </w:p>
    <w:p w14:paraId="0A360A79" w14:textId="77777777" w:rsidR="00484895" w:rsidRPr="00484895" w:rsidRDefault="00484895" w:rsidP="00484895">
      <w:pPr>
        <w:ind w:left="1134" w:hanging="567"/>
        <w:jc w:val="both"/>
        <w:rPr>
          <w:rFonts w:ascii="Times New Roman" w:hAnsi="Times New Roman"/>
          <w:sz w:val="28"/>
          <w:szCs w:val="28"/>
        </w:rPr>
      </w:pPr>
      <w:r w:rsidRPr="00484895">
        <w:rPr>
          <w:rFonts w:ascii="Times New Roman" w:hAnsi="Times New Roman"/>
          <w:sz w:val="28"/>
          <w:szCs w:val="28"/>
        </w:rPr>
        <w:t>4</w:t>
      </w:r>
      <w:r w:rsidRPr="00484895">
        <w:rPr>
          <w:rFonts w:ascii="Times New Roman" w:hAnsi="Times New Roman"/>
          <w:sz w:val="28"/>
          <w:szCs w:val="28"/>
        </w:rPr>
        <w:tab/>
        <w:t xml:space="preserve">Familiarity with a selection of well-known </w:t>
      </w:r>
      <w:proofErr w:type="spellStart"/>
      <w:r w:rsidRPr="00484895">
        <w:rPr>
          <w:rFonts w:ascii="Times New Roman" w:hAnsi="Times New Roman"/>
          <w:sz w:val="28"/>
          <w:szCs w:val="28"/>
        </w:rPr>
        <w:t>waiata</w:t>
      </w:r>
      <w:proofErr w:type="spellEnd"/>
      <w:r w:rsidRPr="00484895">
        <w:rPr>
          <w:rFonts w:ascii="Times New Roman" w:hAnsi="Times New Roman"/>
          <w:sz w:val="28"/>
          <w:szCs w:val="28"/>
        </w:rPr>
        <w:t xml:space="preserve"> and himene</w:t>
      </w:r>
    </w:p>
    <w:p w14:paraId="563C8C43" w14:textId="77777777" w:rsidR="00484895" w:rsidRPr="00484895" w:rsidRDefault="00484895" w:rsidP="00484895">
      <w:pPr>
        <w:ind w:left="1134" w:hanging="567"/>
        <w:jc w:val="both"/>
        <w:rPr>
          <w:rFonts w:ascii="Times New Roman" w:hAnsi="Times New Roman"/>
          <w:sz w:val="28"/>
          <w:szCs w:val="28"/>
        </w:rPr>
      </w:pPr>
      <w:r w:rsidRPr="00484895">
        <w:rPr>
          <w:rFonts w:ascii="Times New Roman" w:hAnsi="Times New Roman"/>
          <w:sz w:val="28"/>
          <w:szCs w:val="28"/>
        </w:rPr>
        <w:t>5</w:t>
      </w:r>
      <w:r w:rsidRPr="00484895">
        <w:rPr>
          <w:rFonts w:ascii="Times New Roman" w:hAnsi="Times New Roman"/>
          <w:sz w:val="28"/>
          <w:szCs w:val="28"/>
        </w:rPr>
        <w:tab/>
        <w:t>Construct and deliver a simple mihi</w:t>
      </w:r>
    </w:p>
    <w:p w14:paraId="6BDDCB0B" w14:textId="77777777" w:rsidR="00484895" w:rsidRPr="00484895" w:rsidRDefault="00484895" w:rsidP="00484895">
      <w:pPr>
        <w:ind w:left="1134" w:hanging="567"/>
        <w:jc w:val="both"/>
        <w:rPr>
          <w:rFonts w:ascii="Times New Roman" w:hAnsi="Times New Roman"/>
          <w:sz w:val="28"/>
          <w:szCs w:val="28"/>
        </w:rPr>
      </w:pPr>
      <w:r w:rsidRPr="00484895">
        <w:rPr>
          <w:rFonts w:ascii="Times New Roman" w:hAnsi="Times New Roman"/>
          <w:sz w:val="28"/>
          <w:szCs w:val="28"/>
        </w:rPr>
        <w:t>6</w:t>
      </w:r>
      <w:r w:rsidRPr="00484895">
        <w:rPr>
          <w:rFonts w:ascii="Times New Roman" w:hAnsi="Times New Roman"/>
          <w:sz w:val="28"/>
          <w:szCs w:val="28"/>
        </w:rPr>
        <w:tab/>
        <w:t>Ability to deliver an intelligible public reading of Scripture in Māori</w:t>
      </w:r>
    </w:p>
    <w:p w14:paraId="36C343A2" w14:textId="77777777" w:rsidR="00484895" w:rsidRPr="00484895" w:rsidRDefault="00484895" w:rsidP="00484895">
      <w:pPr>
        <w:ind w:left="1134" w:hanging="567"/>
        <w:jc w:val="both"/>
        <w:rPr>
          <w:rFonts w:ascii="Times New Roman" w:hAnsi="Times New Roman"/>
          <w:sz w:val="28"/>
          <w:szCs w:val="28"/>
        </w:rPr>
      </w:pPr>
      <w:r w:rsidRPr="00484895">
        <w:rPr>
          <w:rFonts w:ascii="Times New Roman" w:hAnsi="Times New Roman"/>
          <w:sz w:val="28"/>
          <w:szCs w:val="28"/>
        </w:rPr>
        <w:t>7</w:t>
      </w:r>
      <w:r w:rsidRPr="00484895">
        <w:rPr>
          <w:rFonts w:ascii="Times New Roman" w:hAnsi="Times New Roman"/>
          <w:sz w:val="28"/>
          <w:szCs w:val="28"/>
        </w:rPr>
        <w:tab/>
        <w:t>Confidence and competence to conduct liturgies in Māori in their entirety.</w:t>
      </w:r>
    </w:p>
    <w:p w14:paraId="7C066135" w14:textId="77777777" w:rsidR="00484895" w:rsidRPr="00484895" w:rsidRDefault="00484895" w:rsidP="00484895">
      <w:pPr>
        <w:tabs>
          <w:tab w:val="left" w:pos="993"/>
        </w:tabs>
        <w:ind w:left="993" w:hanging="426"/>
        <w:jc w:val="both"/>
        <w:rPr>
          <w:rFonts w:ascii="Times New Roman" w:hAnsi="Times New Roman"/>
          <w:b/>
          <w:i/>
          <w:sz w:val="28"/>
          <w:szCs w:val="28"/>
        </w:rPr>
      </w:pPr>
    </w:p>
    <w:p w14:paraId="1BCC39C6" w14:textId="77777777" w:rsidR="00484895" w:rsidRPr="00484895" w:rsidRDefault="00484895" w:rsidP="00484895">
      <w:pPr>
        <w:tabs>
          <w:tab w:val="left" w:pos="993"/>
        </w:tabs>
        <w:ind w:left="993" w:hanging="993"/>
        <w:jc w:val="both"/>
        <w:rPr>
          <w:rFonts w:ascii="Times New Roman" w:hAnsi="Times New Roman"/>
          <w:b/>
          <w:i/>
          <w:sz w:val="28"/>
          <w:szCs w:val="28"/>
        </w:rPr>
      </w:pPr>
      <w:r w:rsidRPr="00484895">
        <w:rPr>
          <w:rFonts w:ascii="Times New Roman" w:hAnsi="Times New Roman"/>
          <w:b/>
          <w:i/>
          <w:sz w:val="28"/>
          <w:szCs w:val="28"/>
        </w:rPr>
        <w:t>In Culture:</w:t>
      </w:r>
    </w:p>
    <w:p w14:paraId="04D11CCD" w14:textId="77777777" w:rsidR="00484895" w:rsidRPr="00484895" w:rsidRDefault="00484895" w:rsidP="00484895">
      <w:pPr>
        <w:ind w:left="1134" w:hanging="567"/>
        <w:jc w:val="both"/>
        <w:rPr>
          <w:rFonts w:ascii="Times New Roman" w:hAnsi="Times New Roman"/>
          <w:sz w:val="28"/>
          <w:szCs w:val="28"/>
        </w:rPr>
      </w:pPr>
      <w:r w:rsidRPr="00484895">
        <w:rPr>
          <w:rFonts w:ascii="Times New Roman" w:hAnsi="Times New Roman"/>
          <w:sz w:val="28"/>
          <w:szCs w:val="28"/>
        </w:rPr>
        <w:t>1</w:t>
      </w:r>
      <w:r w:rsidRPr="00484895">
        <w:rPr>
          <w:rFonts w:ascii="Times New Roman" w:hAnsi="Times New Roman"/>
          <w:sz w:val="28"/>
          <w:szCs w:val="28"/>
        </w:rPr>
        <w:tab/>
        <w:t>Awareness of and respect for the status of Māori culture in this country</w:t>
      </w:r>
    </w:p>
    <w:p w14:paraId="654A9CF7" w14:textId="77777777" w:rsidR="00484895" w:rsidRPr="00484895" w:rsidRDefault="00484895" w:rsidP="00484895">
      <w:pPr>
        <w:ind w:left="1134" w:hanging="567"/>
        <w:jc w:val="both"/>
        <w:rPr>
          <w:rFonts w:ascii="Times New Roman" w:hAnsi="Times New Roman"/>
          <w:sz w:val="28"/>
          <w:szCs w:val="28"/>
        </w:rPr>
      </w:pPr>
      <w:r w:rsidRPr="00484895">
        <w:rPr>
          <w:rFonts w:ascii="Times New Roman" w:hAnsi="Times New Roman"/>
          <w:sz w:val="28"/>
          <w:szCs w:val="28"/>
        </w:rPr>
        <w:t>2</w:t>
      </w:r>
      <w:r w:rsidRPr="00484895">
        <w:rPr>
          <w:rFonts w:ascii="Times New Roman" w:hAnsi="Times New Roman"/>
          <w:sz w:val="28"/>
          <w:szCs w:val="28"/>
        </w:rPr>
        <w:tab/>
        <w:t>Prepare for a Marae visit</w:t>
      </w:r>
    </w:p>
    <w:p w14:paraId="7A74AE48" w14:textId="77777777" w:rsidR="00484895" w:rsidRPr="00484895" w:rsidRDefault="00484895" w:rsidP="00484895">
      <w:pPr>
        <w:ind w:left="1134" w:hanging="567"/>
        <w:jc w:val="both"/>
        <w:rPr>
          <w:rFonts w:ascii="Times New Roman" w:hAnsi="Times New Roman"/>
          <w:sz w:val="28"/>
          <w:szCs w:val="28"/>
        </w:rPr>
      </w:pPr>
      <w:r w:rsidRPr="00484895">
        <w:rPr>
          <w:rFonts w:ascii="Times New Roman" w:hAnsi="Times New Roman"/>
          <w:sz w:val="28"/>
          <w:szCs w:val="28"/>
        </w:rPr>
        <w:t>3</w:t>
      </w:r>
      <w:r w:rsidRPr="00484895">
        <w:rPr>
          <w:rFonts w:ascii="Times New Roman" w:hAnsi="Times New Roman"/>
          <w:sz w:val="28"/>
          <w:szCs w:val="28"/>
        </w:rPr>
        <w:tab/>
        <w:t>Participate in a Marae visit and engage in reflection on it</w:t>
      </w:r>
    </w:p>
    <w:p w14:paraId="694EF857" w14:textId="77777777" w:rsidR="00484895" w:rsidRPr="00484895" w:rsidRDefault="00484895" w:rsidP="00484895">
      <w:pPr>
        <w:ind w:left="1134" w:hanging="567"/>
        <w:jc w:val="both"/>
        <w:rPr>
          <w:rFonts w:ascii="Times New Roman" w:hAnsi="Times New Roman"/>
          <w:sz w:val="28"/>
          <w:szCs w:val="28"/>
        </w:rPr>
      </w:pPr>
      <w:r w:rsidRPr="00484895">
        <w:rPr>
          <w:rFonts w:ascii="Times New Roman" w:hAnsi="Times New Roman"/>
          <w:sz w:val="28"/>
          <w:szCs w:val="28"/>
        </w:rPr>
        <w:t>4</w:t>
      </w:r>
      <w:r w:rsidRPr="00484895">
        <w:rPr>
          <w:rFonts w:ascii="Times New Roman" w:hAnsi="Times New Roman"/>
          <w:sz w:val="28"/>
          <w:szCs w:val="28"/>
        </w:rPr>
        <w:tab/>
        <w:t>Worship with local Māori in their setting</w:t>
      </w:r>
    </w:p>
    <w:p w14:paraId="159A08EF" w14:textId="77777777" w:rsidR="00484895" w:rsidRPr="00484895" w:rsidRDefault="00484895" w:rsidP="00484895">
      <w:pPr>
        <w:ind w:left="1134" w:hanging="567"/>
        <w:jc w:val="both"/>
        <w:rPr>
          <w:rFonts w:ascii="Times New Roman" w:hAnsi="Times New Roman"/>
          <w:sz w:val="28"/>
          <w:szCs w:val="28"/>
        </w:rPr>
      </w:pPr>
      <w:r w:rsidRPr="00484895">
        <w:rPr>
          <w:rFonts w:ascii="Times New Roman" w:hAnsi="Times New Roman"/>
          <w:sz w:val="28"/>
          <w:szCs w:val="28"/>
        </w:rPr>
        <w:t>5</w:t>
      </w:r>
      <w:r w:rsidRPr="00484895">
        <w:rPr>
          <w:rFonts w:ascii="Times New Roman" w:hAnsi="Times New Roman"/>
          <w:sz w:val="28"/>
          <w:szCs w:val="28"/>
        </w:rPr>
        <w:tab/>
        <w:t xml:space="preserve">Readiness to participate in </w:t>
      </w:r>
      <w:proofErr w:type="spellStart"/>
      <w:r w:rsidRPr="00484895">
        <w:rPr>
          <w:rFonts w:ascii="Times New Roman" w:hAnsi="Times New Roman"/>
          <w:sz w:val="28"/>
          <w:szCs w:val="28"/>
        </w:rPr>
        <w:t>Tangi</w:t>
      </w:r>
      <w:proofErr w:type="spellEnd"/>
      <w:r w:rsidRPr="00484895">
        <w:rPr>
          <w:rFonts w:ascii="Times New Roman" w:hAnsi="Times New Roman"/>
          <w:sz w:val="28"/>
          <w:szCs w:val="28"/>
        </w:rPr>
        <w:t xml:space="preserve"> if called upon so to do</w:t>
      </w:r>
    </w:p>
    <w:p w14:paraId="51557ECE" w14:textId="77777777" w:rsidR="00484895" w:rsidRPr="00484895" w:rsidRDefault="00484895" w:rsidP="00484895">
      <w:pPr>
        <w:ind w:left="1134" w:hanging="567"/>
        <w:jc w:val="both"/>
        <w:rPr>
          <w:rFonts w:ascii="Times New Roman" w:hAnsi="Times New Roman"/>
          <w:sz w:val="28"/>
          <w:szCs w:val="28"/>
        </w:rPr>
      </w:pPr>
      <w:r w:rsidRPr="00484895">
        <w:rPr>
          <w:rFonts w:ascii="Times New Roman" w:hAnsi="Times New Roman"/>
          <w:sz w:val="28"/>
          <w:szCs w:val="28"/>
        </w:rPr>
        <w:t>6</w:t>
      </w:r>
      <w:r w:rsidRPr="00484895">
        <w:rPr>
          <w:rFonts w:ascii="Times New Roman" w:hAnsi="Times New Roman"/>
          <w:sz w:val="28"/>
          <w:szCs w:val="28"/>
        </w:rPr>
        <w:tab/>
        <w:t>Gain an understanding of local Māori history and current concerns</w:t>
      </w:r>
    </w:p>
    <w:p w14:paraId="57EE97B3" w14:textId="77777777" w:rsidR="00484895" w:rsidRPr="00484895" w:rsidRDefault="00484895" w:rsidP="00484895">
      <w:pPr>
        <w:ind w:left="1134" w:hanging="567"/>
        <w:jc w:val="both"/>
        <w:rPr>
          <w:rFonts w:ascii="Times New Roman" w:hAnsi="Times New Roman"/>
          <w:sz w:val="28"/>
          <w:szCs w:val="28"/>
        </w:rPr>
      </w:pPr>
      <w:r w:rsidRPr="00484895">
        <w:rPr>
          <w:rFonts w:ascii="Times New Roman" w:hAnsi="Times New Roman"/>
          <w:sz w:val="28"/>
          <w:szCs w:val="28"/>
        </w:rPr>
        <w:t>7</w:t>
      </w:r>
      <w:r w:rsidRPr="00484895">
        <w:rPr>
          <w:rFonts w:ascii="Times New Roman" w:hAnsi="Times New Roman"/>
          <w:sz w:val="28"/>
          <w:szCs w:val="28"/>
        </w:rPr>
        <w:tab/>
        <w:t>Gain a basic understanding of Tribal demography</w:t>
      </w:r>
    </w:p>
    <w:p w14:paraId="773E9952" w14:textId="77777777" w:rsidR="00484895" w:rsidRDefault="00484895" w:rsidP="00CB597A">
      <w:pPr>
        <w:pStyle w:val="ListParagraph"/>
        <w:widowControl w:val="0"/>
        <w:overflowPunct/>
        <w:autoSpaceDE/>
        <w:adjustRightInd/>
        <w:spacing w:before="2"/>
        <w:ind w:left="567" w:right="74" w:hanging="567"/>
        <w:jc w:val="both"/>
        <w:rPr>
          <w:rFonts w:ascii="Times New Roman" w:hAnsi="Times New Roman"/>
          <w:b/>
          <w:sz w:val="28"/>
          <w:szCs w:val="28"/>
        </w:rPr>
      </w:pPr>
    </w:p>
    <w:p w14:paraId="378CE330" w14:textId="21AE183B" w:rsidR="00097E82" w:rsidRDefault="00097E82">
      <w:pPr>
        <w:rPr>
          <w:rFonts w:ascii="Times New Roman" w:hAnsi="Times New Roman"/>
          <w:b/>
          <w:sz w:val="28"/>
          <w:szCs w:val="28"/>
          <w:lang w:val="en-NZ" w:eastAsia="en-GB"/>
        </w:rPr>
      </w:pPr>
      <w:r>
        <w:rPr>
          <w:rFonts w:ascii="Times New Roman" w:hAnsi="Times New Roman"/>
          <w:b/>
          <w:sz w:val="28"/>
          <w:szCs w:val="28"/>
        </w:rPr>
        <w:br w:type="page"/>
      </w:r>
    </w:p>
    <w:p w14:paraId="32F480C7" w14:textId="380A993E" w:rsidR="005B4FEB" w:rsidRDefault="00484895" w:rsidP="00CB597A">
      <w:pPr>
        <w:pStyle w:val="ListParagraph"/>
        <w:widowControl w:val="0"/>
        <w:overflowPunct/>
        <w:autoSpaceDE/>
        <w:adjustRightInd/>
        <w:spacing w:before="2"/>
        <w:ind w:left="567" w:right="74" w:hanging="567"/>
        <w:jc w:val="both"/>
        <w:rPr>
          <w:rFonts w:ascii="Times New Roman" w:hAnsi="Times New Roman"/>
          <w:b/>
          <w:sz w:val="28"/>
          <w:szCs w:val="28"/>
        </w:rPr>
      </w:pPr>
      <w:r>
        <w:rPr>
          <w:rFonts w:ascii="Times New Roman" w:hAnsi="Times New Roman"/>
          <w:b/>
          <w:sz w:val="28"/>
          <w:szCs w:val="28"/>
        </w:rPr>
        <w:t>2</w:t>
      </w:r>
      <w:r w:rsidR="00CB597A">
        <w:rPr>
          <w:rFonts w:ascii="Times New Roman" w:hAnsi="Times New Roman"/>
          <w:b/>
          <w:sz w:val="28"/>
          <w:szCs w:val="28"/>
        </w:rPr>
        <w:tab/>
        <w:t>PROCEDURES FOR CREATING A REGULATION FOR COMMON PRACTICE</w:t>
      </w:r>
      <w:r w:rsidR="00CB597A">
        <w:rPr>
          <w:rFonts w:ascii="Times New Roman" w:hAnsi="Times New Roman"/>
          <w:b/>
          <w:sz w:val="28"/>
          <w:szCs w:val="28"/>
        </w:rPr>
        <w:tab/>
      </w:r>
      <w:r w:rsidR="00CB597A">
        <w:rPr>
          <w:rFonts w:ascii="Times New Roman" w:hAnsi="Times New Roman"/>
          <w:b/>
          <w:sz w:val="28"/>
          <w:szCs w:val="28"/>
        </w:rPr>
        <w:tab/>
      </w:r>
      <w:r w:rsidR="00CB597A">
        <w:rPr>
          <w:rFonts w:ascii="Times New Roman" w:hAnsi="Times New Roman"/>
          <w:b/>
          <w:sz w:val="28"/>
          <w:szCs w:val="28"/>
        </w:rPr>
        <w:tab/>
      </w:r>
      <w:r w:rsidR="00CB597A">
        <w:rPr>
          <w:rFonts w:ascii="Times New Roman" w:hAnsi="Times New Roman"/>
          <w:b/>
          <w:sz w:val="28"/>
          <w:szCs w:val="28"/>
        </w:rPr>
        <w:tab/>
      </w:r>
      <w:r w:rsidR="00CB597A">
        <w:rPr>
          <w:rFonts w:ascii="Times New Roman" w:hAnsi="Times New Roman"/>
          <w:b/>
          <w:sz w:val="28"/>
          <w:szCs w:val="28"/>
        </w:rPr>
        <w:tab/>
      </w:r>
      <w:r w:rsidR="00AB11CC">
        <w:rPr>
          <w:rFonts w:ascii="Times New Roman" w:hAnsi="Times New Roman"/>
          <w:b/>
          <w:sz w:val="28"/>
          <w:szCs w:val="28"/>
        </w:rPr>
        <w:tab/>
      </w:r>
      <w:r w:rsidR="00AB11CC">
        <w:rPr>
          <w:rFonts w:ascii="Times New Roman" w:hAnsi="Times New Roman"/>
          <w:b/>
          <w:sz w:val="28"/>
          <w:szCs w:val="28"/>
        </w:rPr>
        <w:tab/>
      </w:r>
      <w:r w:rsidR="00CB597A">
        <w:rPr>
          <w:rFonts w:ascii="Times New Roman" w:hAnsi="Times New Roman"/>
          <w:b/>
          <w:sz w:val="28"/>
          <w:szCs w:val="28"/>
        </w:rPr>
        <w:tab/>
      </w:r>
      <w:r w:rsidR="00CB597A">
        <w:rPr>
          <w:rFonts w:ascii="Times New Roman" w:hAnsi="Times New Roman"/>
          <w:b/>
          <w:sz w:val="28"/>
          <w:szCs w:val="28"/>
        </w:rPr>
        <w:tab/>
        <w:t xml:space="preserve"> </w:t>
      </w:r>
      <w:r w:rsidR="00AB11CC">
        <w:rPr>
          <w:rFonts w:ascii="Times New Roman" w:hAnsi="Times New Roman"/>
          <w:b/>
          <w:sz w:val="28"/>
          <w:szCs w:val="28"/>
        </w:rPr>
        <w:t>IDC</w:t>
      </w:r>
      <w:r w:rsidR="00CB597A" w:rsidRPr="00BC7C22">
        <w:rPr>
          <w:rFonts w:ascii="Times New Roman" w:hAnsi="Times New Roman"/>
          <w:b/>
          <w:sz w:val="28"/>
          <w:szCs w:val="28"/>
        </w:rPr>
        <w:t xml:space="preserve"> '96</w:t>
      </w:r>
    </w:p>
    <w:p w14:paraId="68FD320D" w14:textId="77777777" w:rsidR="005B4FEB" w:rsidRDefault="005B4FEB" w:rsidP="00693DBC">
      <w:pPr>
        <w:pStyle w:val="ListParagraph"/>
        <w:widowControl w:val="0"/>
        <w:overflowPunct/>
        <w:autoSpaceDE/>
        <w:adjustRightInd/>
        <w:spacing w:before="2"/>
        <w:ind w:left="546" w:right="74" w:hanging="546"/>
        <w:jc w:val="both"/>
        <w:rPr>
          <w:rFonts w:ascii="Times New Roman" w:hAnsi="Times New Roman"/>
          <w:b/>
          <w:sz w:val="28"/>
          <w:szCs w:val="28"/>
        </w:rPr>
      </w:pPr>
    </w:p>
    <w:p w14:paraId="5475FBCE" w14:textId="77777777" w:rsidR="005B4FEB" w:rsidRPr="00BC7C22" w:rsidRDefault="005B4FEB" w:rsidP="005B4FEB">
      <w:pPr>
        <w:ind w:left="540"/>
        <w:jc w:val="both"/>
        <w:rPr>
          <w:rFonts w:ascii="Times New Roman" w:hAnsi="Times New Roman"/>
          <w:sz w:val="28"/>
          <w:szCs w:val="28"/>
          <w:lang w:val="en-NZ"/>
        </w:rPr>
      </w:pPr>
      <w:r w:rsidRPr="00BC7C22">
        <w:rPr>
          <w:rFonts w:ascii="Times New Roman" w:hAnsi="Times New Roman"/>
          <w:sz w:val="28"/>
          <w:szCs w:val="28"/>
          <w:lang w:val="en-NZ"/>
        </w:rPr>
        <w:t>WHEREAS it is expedient that certain procedures and practices should apply within all the New Zealand Dioceses of the Anglican Church in Aotearoa, New Zealand and Polynesia, and</w:t>
      </w:r>
    </w:p>
    <w:p w14:paraId="4D49FAEE" w14:textId="77777777" w:rsidR="005B4FEB" w:rsidRPr="00BC7C22" w:rsidRDefault="005B4FEB" w:rsidP="005B4FEB">
      <w:pPr>
        <w:ind w:left="540" w:hanging="720"/>
        <w:jc w:val="both"/>
        <w:rPr>
          <w:rFonts w:ascii="Times New Roman" w:hAnsi="Times New Roman"/>
          <w:sz w:val="28"/>
          <w:szCs w:val="28"/>
          <w:lang w:val="en-NZ"/>
        </w:rPr>
      </w:pPr>
    </w:p>
    <w:p w14:paraId="2A2C6849" w14:textId="77777777" w:rsidR="005B4FEB" w:rsidRPr="00BC7C22" w:rsidRDefault="005B4FEB" w:rsidP="005B4FEB">
      <w:pPr>
        <w:ind w:left="540"/>
        <w:jc w:val="both"/>
        <w:rPr>
          <w:rFonts w:ascii="Times New Roman" w:hAnsi="Times New Roman"/>
          <w:sz w:val="28"/>
          <w:szCs w:val="28"/>
          <w:lang w:val="en-NZ"/>
        </w:rPr>
      </w:pPr>
      <w:r w:rsidRPr="00BC7C22">
        <w:rPr>
          <w:rFonts w:ascii="Times New Roman" w:hAnsi="Times New Roman"/>
          <w:sz w:val="28"/>
          <w:szCs w:val="28"/>
          <w:lang w:val="en-NZ"/>
        </w:rPr>
        <w:t>WHEREAS, under the provisions of Title B Canon XXII, representatives of the several Dioceses in New Zealand meet in conference between ordinary sessions of the General Synod/</w:t>
      </w:r>
      <w:proofErr w:type="spellStart"/>
      <w:r w:rsidRPr="00BC7C22">
        <w:rPr>
          <w:rFonts w:ascii="Times New Roman" w:hAnsi="Times New Roman"/>
          <w:sz w:val="28"/>
          <w:szCs w:val="28"/>
          <w:lang w:val="en-NZ"/>
        </w:rPr>
        <w:t>te</w:t>
      </w:r>
      <w:proofErr w:type="spellEnd"/>
      <w:r w:rsidRPr="00BC7C22">
        <w:rPr>
          <w:rFonts w:ascii="Times New Roman" w:hAnsi="Times New Roman"/>
          <w:sz w:val="28"/>
          <w:szCs w:val="28"/>
          <w:lang w:val="en-NZ"/>
        </w:rPr>
        <w:t xml:space="preserve"> </w:t>
      </w:r>
      <w:proofErr w:type="spellStart"/>
      <w:r w:rsidRPr="00BC7C22">
        <w:rPr>
          <w:rFonts w:ascii="Times New Roman" w:hAnsi="Times New Roman"/>
          <w:sz w:val="28"/>
          <w:szCs w:val="28"/>
          <w:lang w:val="en-NZ"/>
        </w:rPr>
        <w:t>H</w:t>
      </w:r>
      <w:r>
        <w:rPr>
          <w:rFonts w:ascii="Times New Roman" w:hAnsi="Times New Roman"/>
          <w:sz w:val="28"/>
          <w:szCs w:val="28"/>
          <w:lang w:val="en-NZ"/>
        </w:rPr>
        <w:t>ī</w:t>
      </w:r>
      <w:r w:rsidRPr="00BC7C22">
        <w:rPr>
          <w:rFonts w:ascii="Times New Roman" w:hAnsi="Times New Roman"/>
          <w:sz w:val="28"/>
          <w:szCs w:val="28"/>
          <w:lang w:val="en-NZ"/>
        </w:rPr>
        <w:t>nota</w:t>
      </w:r>
      <w:proofErr w:type="spellEnd"/>
      <w:r w:rsidRPr="00BC7C22">
        <w:rPr>
          <w:rFonts w:ascii="Times New Roman" w:hAnsi="Times New Roman"/>
          <w:sz w:val="28"/>
          <w:szCs w:val="28"/>
          <w:lang w:val="en-NZ"/>
        </w:rPr>
        <w:t xml:space="preserve"> </w:t>
      </w:r>
      <w:proofErr w:type="spellStart"/>
      <w:r w:rsidRPr="00BC7C22">
        <w:rPr>
          <w:rFonts w:ascii="Times New Roman" w:hAnsi="Times New Roman"/>
          <w:sz w:val="28"/>
          <w:szCs w:val="28"/>
          <w:lang w:val="en-NZ"/>
        </w:rPr>
        <w:t>Wh</w:t>
      </w:r>
      <w:r>
        <w:rPr>
          <w:rFonts w:ascii="Times New Roman" w:hAnsi="Times New Roman"/>
          <w:sz w:val="28"/>
          <w:szCs w:val="28"/>
          <w:lang w:val="en-NZ"/>
        </w:rPr>
        <w:t>ā</w:t>
      </w:r>
      <w:r w:rsidRPr="00BC7C22">
        <w:rPr>
          <w:rFonts w:ascii="Times New Roman" w:hAnsi="Times New Roman"/>
          <w:sz w:val="28"/>
          <w:szCs w:val="28"/>
          <w:lang w:val="en-NZ"/>
        </w:rPr>
        <w:t>nui</w:t>
      </w:r>
      <w:proofErr w:type="spellEnd"/>
      <w:r w:rsidRPr="00BC7C22">
        <w:rPr>
          <w:rFonts w:ascii="Times New Roman" w:hAnsi="Times New Roman"/>
          <w:sz w:val="28"/>
          <w:szCs w:val="28"/>
          <w:lang w:val="en-NZ"/>
        </w:rPr>
        <w:t xml:space="preserve"> to consider, </w:t>
      </w:r>
      <w:r w:rsidRPr="00BC7C22">
        <w:rPr>
          <w:rFonts w:ascii="Times New Roman" w:hAnsi="Times New Roman"/>
          <w:i/>
          <w:sz w:val="28"/>
          <w:szCs w:val="28"/>
          <w:lang w:val="en-NZ"/>
        </w:rPr>
        <w:t xml:space="preserve">inter alia, </w:t>
      </w:r>
      <w:r w:rsidRPr="00BC7C22">
        <w:rPr>
          <w:rFonts w:ascii="Times New Roman" w:hAnsi="Times New Roman"/>
          <w:sz w:val="28"/>
          <w:szCs w:val="28"/>
          <w:lang w:val="en-NZ"/>
        </w:rPr>
        <w:t>matters affecting them severally and together,</w:t>
      </w:r>
    </w:p>
    <w:p w14:paraId="04A97A9C" w14:textId="77777777" w:rsidR="005B4FEB" w:rsidRPr="00BC7C22" w:rsidRDefault="005B4FEB" w:rsidP="005B4FEB">
      <w:pPr>
        <w:ind w:left="540" w:hanging="720"/>
        <w:jc w:val="both"/>
        <w:rPr>
          <w:rFonts w:ascii="Times New Roman" w:hAnsi="Times New Roman"/>
          <w:sz w:val="28"/>
          <w:szCs w:val="28"/>
          <w:lang w:val="en-NZ"/>
        </w:rPr>
      </w:pPr>
    </w:p>
    <w:p w14:paraId="74D16E16" w14:textId="601910F3" w:rsidR="005B4FEB" w:rsidRPr="00BC7C22" w:rsidRDefault="005B4FEB" w:rsidP="005B4FEB">
      <w:pPr>
        <w:ind w:left="540" w:hanging="11"/>
        <w:jc w:val="both"/>
        <w:rPr>
          <w:rFonts w:ascii="Times New Roman" w:hAnsi="Times New Roman"/>
          <w:sz w:val="28"/>
          <w:szCs w:val="28"/>
          <w:lang w:val="en-NZ"/>
        </w:rPr>
      </w:pPr>
      <w:smartTag w:uri="urn:schemas-microsoft-com:office:smarttags" w:element="stockticker">
        <w:r w:rsidRPr="00BC7C22">
          <w:rPr>
            <w:rFonts w:ascii="Times New Roman" w:hAnsi="Times New Roman"/>
            <w:sz w:val="28"/>
            <w:szCs w:val="28"/>
            <w:lang w:val="en-NZ"/>
          </w:rPr>
          <w:t>NOW</w:t>
        </w:r>
      </w:smartTag>
      <w:r w:rsidRPr="00BC7C22">
        <w:rPr>
          <w:rFonts w:ascii="Times New Roman" w:hAnsi="Times New Roman"/>
          <w:sz w:val="28"/>
          <w:szCs w:val="28"/>
          <w:lang w:val="en-NZ"/>
        </w:rPr>
        <w:t xml:space="preserve"> THEREFORE this </w:t>
      </w:r>
      <w:r w:rsidR="007D45F7">
        <w:rPr>
          <w:rFonts w:ascii="Times New Roman" w:hAnsi="Times New Roman"/>
          <w:sz w:val="28"/>
          <w:szCs w:val="28"/>
          <w:lang w:val="en-NZ"/>
        </w:rPr>
        <w:t xml:space="preserve">Tikanga </w:t>
      </w:r>
      <w:proofErr w:type="spellStart"/>
      <w:r w:rsidR="007D45F7">
        <w:rPr>
          <w:rFonts w:ascii="Times New Roman" w:hAnsi="Times New Roman"/>
          <w:sz w:val="28"/>
          <w:szCs w:val="28"/>
          <w:lang w:val="en-NZ"/>
        </w:rPr>
        <w:t>Pakeha</w:t>
      </w:r>
      <w:proofErr w:type="spellEnd"/>
      <w:r w:rsidR="007D45F7">
        <w:rPr>
          <w:rFonts w:ascii="Times New Roman" w:hAnsi="Times New Roman"/>
          <w:sz w:val="28"/>
          <w:szCs w:val="28"/>
          <w:lang w:val="en-NZ"/>
        </w:rPr>
        <w:t xml:space="preserve"> Conference</w:t>
      </w:r>
      <w:r w:rsidRPr="00BC7C22">
        <w:rPr>
          <w:rFonts w:ascii="Times New Roman" w:hAnsi="Times New Roman"/>
          <w:sz w:val="28"/>
          <w:szCs w:val="28"/>
          <w:lang w:val="en-NZ"/>
        </w:rPr>
        <w:t xml:space="preserve"> of the Dioceses in </w:t>
      </w:r>
      <w:smartTag w:uri="urn:schemas-microsoft-com:office:smarttags" w:element="country-region">
        <w:smartTag w:uri="urn:schemas-microsoft-com:office:smarttags" w:element="place">
          <w:r w:rsidRPr="00BC7C22">
            <w:rPr>
              <w:rFonts w:ascii="Times New Roman" w:hAnsi="Times New Roman"/>
              <w:sz w:val="28"/>
              <w:szCs w:val="28"/>
              <w:lang w:val="en-NZ"/>
            </w:rPr>
            <w:t>New Zealand</w:t>
          </w:r>
        </w:smartTag>
      </w:smartTag>
      <w:r w:rsidRPr="00BC7C22">
        <w:rPr>
          <w:rFonts w:ascii="Times New Roman" w:hAnsi="Times New Roman"/>
          <w:sz w:val="28"/>
          <w:szCs w:val="28"/>
          <w:lang w:val="en-NZ"/>
        </w:rPr>
        <w:t xml:space="preserve"> here resolves that:</w:t>
      </w:r>
    </w:p>
    <w:p w14:paraId="217943C5" w14:textId="77777777" w:rsidR="005B4FEB" w:rsidRPr="00BC7C22" w:rsidRDefault="005B4FEB" w:rsidP="005B4FEB">
      <w:pPr>
        <w:rPr>
          <w:rFonts w:ascii="Times New Roman" w:hAnsi="Times New Roman"/>
          <w:sz w:val="28"/>
          <w:szCs w:val="28"/>
          <w:lang w:val="en-NZ"/>
        </w:rPr>
      </w:pPr>
    </w:p>
    <w:p w14:paraId="4429A71F" w14:textId="00418827" w:rsidR="005B4FEB" w:rsidRPr="00BC7C22" w:rsidRDefault="00CB597A" w:rsidP="00CB597A">
      <w:pPr>
        <w:tabs>
          <w:tab w:val="left" w:pos="720"/>
          <w:tab w:val="left" w:pos="1134"/>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ind w:left="567" w:hanging="567"/>
        <w:jc w:val="both"/>
        <w:rPr>
          <w:rFonts w:ascii="Times New Roman" w:hAnsi="Times New Roman"/>
          <w:sz w:val="28"/>
          <w:szCs w:val="28"/>
          <w:lang w:val="en-NZ"/>
        </w:rPr>
      </w:pPr>
      <w:r>
        <w:rPr>
          <w:rFonts w:ascii="Times New Roman" w:hAnsi="Times New Roman"/>
          <w:sz w:val="28"/>
          <w:szCs w:val="28"/>
          <w:lang w:val="en-NZ"/>
        </w:rPr>
        <w:t>(1)</w:t>
      </w:r>
      <w:r>
        <w:rPr>
          <w:rFonts w:ascii="Times New Roman" w:hAnsi="Times New Roman"/>
          <w:sz w:val="28"/>
          <w:szCs w:val="28"/>
          <w:lang w:val="en-NZ"/>
        </w:rPr>
        <w:tab/>
      </w:r>
      <w:r w:rsidR="005B4FEB" w:rsidRPr="00BC7C22">
        <w:rPr>
          <w:rFonts w:ascii="Times New Roman" w:hAnsi="Times New Roman"/>
          <w:sz w:val="28"/>
          <w:szCs w:val="28"/>
          <w:lang w:val="en-NZ"/>
        </w:rPr>
        <w:t xml:space="preserve">Any Standing Resolution </w:t>
      </w:r>
      <w:r w:rsidR="005B4FEB">
        <w:rPr>
          <w:rFonts w:ascii="Times New Roman" w:hAnsi="Times New Roman"/>
          <w:sz w:val="28"/>
          <w:szCs w:val="28"/>
          <w:lang w:val="en-NZ"/>
        </w:rPr>
        <w:t>o</w:t>
      </w:r>
      <w:r w:rsidR="005B4FEB" w:rsidRPr="00BC7C22">
        <w:rPr>
          <w:rFonts w:ascii="Times New Roman" w:hAnsi="Times New Roman"/>
          <w:sz w:val="28"/>
          <w:szCs w:val="28"/>
          <w:lang w:val="en-NZ"/>
        </w:rPr>
        <w:t xml:space="preserve">f the </w:t>
      </w:r>
      <w:r w:rsidR="007D45F7">
        <w:rPr>
          <w:rFonts w:ascii="Times New Roman" w:hAnsi="Times New Roman"/>
          <w:sz w:val="28"/>
          <w:szCs w:val="28"/>
          <w:lang w:val="en-NZ"/>
        </w:rPr>
        <w:t xml:space="preserve">Tikanga </w:t>
      </w:r>
      <w:proofErr w:type="spellStart"/>
      <w:r w:rsidR="007D45F7">
        <w:rPr>
          <w:rFonts w:ascii="Times New Roman" w:hAnsi="Times New Roman"/>
          <w:sz w:val="28"/>
          <w:szCs w:val="28"/>
          <w:lang w:val="en-NZ"/>
        </w:rPr>
        <w:t>Pakeha</w:t>
      </w:r>
      <w:proofErr w:type="spellEnd"/>
      <w:r w:rsidR="007D45F7">
        <w:rPr>
          <w:rFonts w:ascii="Times New Roman" w:hAnsi="Times New Roman"/>
          <w:sz w:val="28"/>
          <w:szCs w:val="28"/>
          <w:lang w:val="en-NZ"/>
        </w:rPr>
        <w:t xml:space="preserve"> Conference</w:t>
      </w:r>
      <w:r w:rsidR="005B4FEB" w:rsidRPr="00BC7C22">
        <w:rPr>
          <w:rFonts w:ascii="Times New Roman" w:hAnsi="Times New Roman"/>
          <w:sz w:val="28"/>
          <w:szCs w:val="28"/>
          <w:lang w:val="en-NZ"/>
        </w:rPr>
        <w:t xml:space="preserve"> which the </w:t>
      </w:r>
      <w:r w:rsidR="007D45F7">
        <w:rPr>
          <w:rFonts w:ascii="Times New Roman" w:hAnsi="Times New Roman"/>
          <w:sz w:val="28"/>
          <w:szCs w:val="28"/>
          <w:lang w:val="en-NZ"/>
        </w:rPr>
        <w:t xml:space="preserve">Tikanga </w:t>
      </w:r>
      <w:proofErr w:type="spellStart"/>
      <w:r w:rsidR="007D45F7">
        <w:rPr>
          <w:rFonts w:ascii="Times New Roman" w:hAnsi="Times New Roman"/>
          <w:sz w:val="28"/>
          <w:szCs w:val="28"/>
          <w:lang w:val="en-NZ"/>
        </w:rPr>
        <w:t>Pakeha</w:t>
      </w:r>
      <w:proofErr w:type="spellEnd"/>
      <w:r w:rsidR="007D45F7">
        <w:rPr>
          <w:rFonts w:ascii="Times New Roman" w:hAnsi="Times New Roman"/>
          <w:sz w:val="28"/>
          <w:szCs w:val="28"/>
          <w:lang w:val="en-NZ"/>
        </w:rPr>
        <w:t xml:space="preserve"> Conference</w:t>
      </w:r>
      <w:r w:rsidR="005B4FEB" w:rsidRPr="00BC7C22">
        <w:rPr>
          <w:rFonts w:ascii="Times New Roman" w:hAnsi="Times New Roman"/>
          <w:sz w:val="28"/>
          <w:szCs w:val="28"/>
          <w:lang w:val="en-NZ"/>
        </w:rPr>
        <w:t xml:space="preserve"> adopts as a Regulation </w:t>
      </w:r>
      <w:r w:rsidR="005B4FEB">
        <w:rPr>
          <w:rFonts w:ascii="Times New Roman" w:hAnsi="Times New Roman"/>
          <w:sz w:val="28"/>
          <w:szCs w:val="28"/>
          <w:lang w:val="en-NZ"/>
        </w:rPr>
        <w:t>f</w:t>
      </w:r>
      <w:r w:rsidR="005B4FEB" w:rsidRPr="00BC7C22">
        <w:rPr>
          <w:rFonts w:ascii="Times New Roman" w:hAnsi="Times New Roman"/>
          <w:sz w:val="28"/>
          <w:szCs w:val="28"/>
          <w:lang w:val="en-NZ"/>
        </w:rPr>
        <w:t xml:space="preserve">or Common Practice shall apply and have effect in each Diocese in </w:t>
      </w:r>
      <w:smartTag w:uri="urn:schemas-microsoft-com:office:smarttags" w:element="country-region">
        <w:smartTag w:uri="urn:schemas-microsoft-com:office:smarttags" w:element="place">
          <w:r w:rsidR="005B4FEB" w:rsidRPr="00BC7C22">
            <w:rPr>
              <w:rFonts w:ascii="Times New Roman" w:hAnsi="Times New Roman"/>
              <w:sz w:val="28"/>
              <w:szCs w:val="28"/>
              <w:lang w:val="en-NZ"/>
            </w:rPr>
            <w:t>New Zealand</w:t>
          </w:r>
        </w:smartTag>
      </w:smartTag>
      <w:r w:rsidR="005B4FEB" w:rsidRPr="00BC7C22">
        <w:rPr>
          <w:rFonts w:ascii="Times New Roman" w:hAnsi="Times New Roman"/>
          <w:sz w:val="28"/>
          <w:szCs w:val="28"/>
          <w:lang w:val="en-NZ"/>
        </w:rPr>
        <w:t xml:space="preserve"> if the Synod of that Diocese shall resolve to adopt it and from a date to be set by that Diocese.</w:t>
      </w:r>
    </w:p>
    <w:p w14:paraId="0CFD1FD7" w14:textId="77777777" w:rsidR="005B4FEB" w:rsidRPr="00BC7C22" w:rsidRDefault="005B4FEB" w:rsidP="005B4FEB">
      <w:pPr>
        <w:tabs>
          <w:tab w:val="left" w:pos="576"/>
          <w:tab w:val="left" w:pos="720"/>
        </w:tabs>
        <w:jc w:val="both"/>
        <w:rPr>
          <w:rFonts w:ascii="Times New Roman" w:hAnsi="Times New Roman"/>
          <w:sz w:val="28"/>
          <w:szCs w:val="28"/>
          <w:lang w:val="en-NZ"/>
        </w:rPr>
      </w:pPr>
    </w:p>
    <w:p w14:paraId="65BB2AD5" w14:textId="395F5409" w:rsidR="005B4FEB" w:rsidRPr="00BC7C22" w:rsidRDefault="00CB597A" w:rsidP="00CB597A">
      <w:pPr>
        <w:tabs>
          <w:tab w:val="left" w:pos="720"/>
          <w:tab w:val="left" w:pos="1134"/>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ind w:left="567" w:hanging="567"/>
        <w:jc w:val="both"/>
        <w:rPr>
          <w:rFonts w:ascii="Times New Roman" w:hAnsi="Times New Roman"/>
          <w:sz w:val="28"/>
          <w:szCs w:val="28"/>
          <w:lang w:val="en-NZ"/>
        </w:rPr>
      </w:pPr>
      <w:r>
        <w:rPr>
          <w:rFonts w:ascii="Times New Roman" w:hAnsi="Times New Roman"/>
          <w:sz w:val="28"/>
          <w:szCs w:val="28"/>
          <w:lang w:val="en-NZ"/>
        </w:rPr>
        <w:t>(2)</w:t>
      </w:r>
      <w:r>
        <w:rPr>
          <w:rFonts w:ascii="Times New Roman" w:hAnsi="Times New Roman"/>
          <w:sz w:val="28"/>
          <w:szCs w:val="28"/>
          <w:lang w:val="en-NZ"/>
        </w:rPr>
        <w:tab/>
      </w:r>
      <w:r w:rsidR="005B4FEB" w:rsidRPr="00BC7C22">
        <w:rPr>
          <w:rFonts w:ascii="Times New Roman" w:hAnsi="Times New Roman"/>
          <w:sz w:val="28"/>
          <w:szCs w:val="28"/>
          <w:lang w:val="en-NZ"/>
        </w:rPr>
        <w:t xml:space="preserve">The text of any Regulation </w:t>
      </w:r>
      <w:r w:rsidR="005B4FEB">
        <w:rPr>
          <w:rFonts w:ascii="Times New Roman" w:hAnsi="Times New Roman"/>
          <w:sz w:val="28"/>
          <w:szCs w:val="28"/>
          <w:lang w:val="en-NZ"/>
        </w:rPr>
        <w:t>for</w:t>
      </w:r>
      <w:r w:rsidR="005B4FEB" w:rsidRPr="00BC7C22">
        <w:rPr>
          <w:rFonts w:ascii="Times New Roman" w:hAnsi="Times New Roman"/>
          <w:sz w:val="28"/>
          <w:szCs w:val="28"/>
          <w:lang w:val="en-NZ"/>
        </w:rPr>
        <w:t xml:space="preserve"> Common Practice adopted by the </w:t>
      </w:r>
      <w:r w:rsidR="007D45F7">
        <w:rPr>
          <w:rFonts w:ascii="Times New Roman" w:hAnsi="Times New Roman"/>
          <w:sz w:val="28"/>
          <w:szCs w:val="28"/>
          <w:lang w:val="en-NZ"/>
        </w:rPr>
        <w:t xml:space="preserve">Tikanga </w:t>
      </w:r>
      <w:proofErr w:type="spellStart"/>
      <w:r w:rsidR="007D45F7">
        <w:rPr>
          <w:rFonts w:ascii="Times New Roman" w:hAnsi="Times New Roman"/>
          <w:sz w:val="28"/>
          <w:szCs w:val="28"/>
          <w:lang w:val="en-NZ"/>
        </w:rPr>
        <w:t>Pakeha</w:t>
      </w:r>
      <w:proofErr w:type="spellEnd"/>
      <w:r w:rsidR="007D45F7">
        <w:rPr>
          <w:rFonts w:ascii="Times New Roman" w:hAnsi="Times New Roman"/>
          <w:sz w:val="28"/>
          <w:szCs w:val="28"/>
          <w:lang w:val="en-NZ"/>
        </w:rPr>
        <w:t xml:space="preserve"> Conference</w:t>
      </w:r>
      <w:r w:rsidR="005B4FEB" w:rsidRPr="00BC7C22">
        <w:rPr>
          <w:rFonts w:ascii="Times New Roman" w:hAnsi="Times New Roman"/>
          <w:sz w:val="28"/>
          <w:szCs w:val="28"/>
          <w:lang w:val="en-NZ"/>
        </w:rPr>
        <w:t xml:space="preserve"> shall be sent by the </w:t>
      </w:r>
      <w:r w:rsidR="007F72BC" w:rsidRPr="007F72BC">
        <w:rPr>
          <w:rFonts w:ascii="Times New Roman" w:hAnsi="Times New Roman"/>
          <w:sz w:val="28"/>
          <w:szCs w:val="28"/>
          <w:lang w:val="en-NZ"/>
        </w:rPr>
        <w:t xml:space="preserve"> </w:t>
      </w:r>
      <w:r w:rsidR="007D45F7">
        <w:rPr>
          <w:rFonts w:ascii="Times New Roman" w:hAnsi="Times New Roman"/>
          <w:sz w:val="28"/>
          <w:szCs w:val="28"/>
          <w:lang w:val="en-NZ"/>
        </w:rPr>
        <w:t xml:space="preserve">Tikanga </w:t>
      </w:r>
      <w:proofErr w:type="spellStart"/>
      <w:r w:rsidR="007D45F7">
        <w:rPr>
          <w:rFonts w:ascii="Times New Roman" w:hAnsi="Times New Roman"/>
          <w:sz w:val="28"/>
          <w:szCs w:val="28"/>
          <w:lang w:val="en-NZ"/>
        </w:rPr>
        <w:t>Pakeha</w:t>
      </w:r>
      <w:proofErr w:type="spellEnd"/>
      <w:r w:rsidR="007D45F7">
        <w:rPr>
          <w:rFonts w:ascii="Times New Roman" w:hAnsi="Times New Roman"/>
          <w:sz w:val="28"/>
          <w:szCs w:val="28"/>
          <w:lang w:val="en-NZ"/>
        </w:rPr>
        <w:t xml:space="preserve"> Conference</w:t>
      </w:r>
      <w:r w:rsidR="0096134D">
        <w:rPr>
          <w:rFonts w:ascii="Times New Roman" w:hAnsi="Times New Roman"/>
          <w:sz w:val="28"/>
          <w:szCs w:val="28"/>
          <w:lang w:val="en-NZ"/>
        </w:rPr>
        <w:t xml:space="preserve"> Administrator</w:t>
      </w:r>
      <w:r w:rsidR="005B4FEB" w:rsidRPr="00BC7C22">
        <w:rPr>
          <w:rFonts w:ascii="Times New Roman" w:hAnsi="Times New Roman"/>
          <w:sz w:val="28"/>
          <w:szCs w:val="28"/>
          <w:lang w:val="en-NZ"/>
        </w:rPr>
        <w:t xml:space="preserve"> to each New Zealand Diocese following the conclusion of the Conference which so adopted it, with a request that the Regulation be placed before the next Ordinary Session of the Diocesan Synod for adoption without amendment.</w:t>
      </w:r>
    </w:p>
    <w:p w14:paraId="58672244" w14:textId="77777777" w:rsidR="005B4FEB" w:rsidRPr="00BC7C22" w:rsidRDefault="005B4FEB" w:rsidP="00CB597A">
      <w:pPr>
        <w:tabs>
          <w:tab w:val="left" w:pos="720"/>
          <w:tab w:val="left" w:pos="1134"/>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ind w:left="567" w:hanging="567"/>
        <w:jc w:val="both"/>
        <w:rPr>
          <w:rFonts w:ascii="Times New Roman" w:hAnsi="Times New Roman"/>
          <w:sz w:val="28"/>
          <w:szCs w:val="28"/>
          <w:lang w:val="en-NZ"/>
        </w:rPr>
      </w:pPr>
    </w:p>
    <w:p w14:paraId="079A7255" w14:textId="2EF75124" w:rsidR="005B4FEB" w:rsidRPr="00BC7C22" w:rsidRDefault="00CB597A" w:rsidP="00CB597A">
      <w:pPr>
        <w:tabs>
          <w:tab w:val="left" w:pos="720"/>
          <w:tab w:val="left" w:pos="1134"/>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ind w:left="567" w:hanging="567"/>
        <w:jc w:val="both"/>
        <w:rPr>
          <w:rFonts w:ascii="Times New Roman" w:hAnsi="Times New Roman"/>
          <w:sz w:val="28"/>
          <w:szCs w:val="28"/>
          <w:lang w:val="en-NZ"/>
        </w:rPr>
      </w:pPr>
      <w:r>
        <w:rPr>
          <w:rFonts w:ascii="Times New Roman" w:hAnsi="Times New Roman"/>
          <w:sz w:val="28"/>
          <w:szCs w:val="28"/>
          <w:lang w:val="en-NZ"/>
        </w:rPr>
        <w:t>(3)</w:t>
      </w:r>
      <w:r>
        <w:rPr>
          <w:rFonts w:ascii="Times New Roman" w:hAnsi="Times New Roman"/>
          <w:sz w:val="28"/>
          <w:szCs w:val="28"/>
          <w:lang w:val="en-NZ"/>
        </w:rPr>
        <w:tab/>
      </w:r>
      <w:r w:rsidR="005B4FEB" w:rsidRPr="00BC7C22">
        <w:rPr>
          <w:rFonts w:ascii="Times New Roman" w:hAnsi="Times New Roman"/>
          <w:sz w:val="28"/>
          <w:szCs w:val="28"/>
          <w:lang w:val="en-NZ"/>
        </w:rPr>
        <w:t xml:space="preserve">Each New Zealand Diocese is hereby requested to notify </w:t>
      </w:r>
      <w:proofErr w:type="gramStart"/>
      <w:r w:rsidR="005B4FEB" w:rsidRPr="00BC7C22">
        <w:rPr>
          <w:rFonts w:ascii="Times New Roman" w:hAnsi="Times New Roman"/>
          <w:sz w:val="28"/>
          <w:szCs w:val="28"/>
          <w:lang w:val="en-NZ"/>
        </w:rPr>
        <w:t xml:space="preserve">the </w:t>
      </w:r>
      <w:r w:rsidR="007F72BC" w:rsidRPr="007F72BC">
        <w:rPr>
          <w:rFonts w:ascii="Times New Roman" w:hAnsi="Times New Roman"/>
          <w:sz w:val="28"/>
          <w:szCs w:val="28"/>
          <w:lang w:val="en-NZ"/>
        </w:rPr>
        <w:t xml:space="preserve"> </w:t>
      </w:r>
      <w:r w:rsidR="007D45F7">
        <w:rPr>
          <w:rFonts w:ascii="Times New Roman" w:hAnsi="Times New Roman"/>
          <w:sz w:val="28"/>
          <w:szCs w:val="28"/>
          <w:lang w:val="en-NZ"/>
        </w:rPr>
        <w:t>Tikanga</w:t>
      </w:r>
      <w:proofErr w:type="gramEnd"/>
      <w:r w:rsidR="007D45F7">
        <w:rPr>
          <w:rFonts w:ascii="Times New Roman" w:hAnsi="Times New Roman"/>
          <w:sz w:val="28"/>
          <w:szCs w:val="28"/>
          <w:lang w:val="en-NZ"/>
        </w:rPr>
        <w:t xml:space="preserve"> </w:t>
      </w:r>
      <w:proofErr w:type="spellStart"/>
      <w:r w:rsidR="007D45F7">
        <w:rPr>
          <w:rFonts w:ascii="Times New Roman" w:hAnsi="Times New Roman"/>
          <w:sz w:val="28"/>
          <w:szCs w:val="28"/>
          <w:lang w:val="en-NZ"/>
        </w:rPr>
        <w:t>Pakeha</w:t>
      </w:r>
      <w:proofErr w:type="spellEnd"/>
      <w:r w:rsidR="007D45F7">
        <w:rPr>
          <w:rFonts w:ascii="Times New Roman" w:hAnsi="Times New Roman"/>
          <w:sz w:val="28"/>
          <w:szCs w:val="28"/>
          <w:lang w:val="en-NZ"/>
        </w:rPr>
        <w:t xml:space="preserve"> Conference</w:t>
      </w:r>
      <w:r w:rsidR="007F72BC">
        <w:rPr>
          <w:rFonts w:ascii="Times New Roman" w:hAnsi="Times New Roman"/>
          <w:sz w:val="28"/>
          <w:szCs w:val="28"/>
          <w:lang w:val="en-NZ"/>
        </w:rPr>
        <w:t xml:space="preserve"> </w:t>
      </w:r>
      <w:r w:rsidR="0096134D">
        <w:rPr>
          <w:rFonts w:ascii="Times New Roman" w:hAnsi="Times New Roman"/>
          <w:sz w:val="28"/>
          <w:szCs w:val="28"/>
          <w:lang w:val="en-NZ"/>
        </w:rPr>
        <w:t>Administrator</w:t>
      </w:r>
      <w:r w:rsidR="005B4FEB" w:rsidRPr="00BC7C22">
        <w:rPr>
          <w:rFonts w:ascii="Times New Roman" w:hAnsi="Times New Roman"/>
          <w:sz w:val="28"/>
          <w:szCs w:val="28"/>
          <w:lang w:val="en-NZ"/>
        </w:rPr>
        <w:t xml:space="preserve"> whether or not the Synod of that Diocese has adopted any Regulation </w:t>
      </w:r>
      <w:r w:rsidR="005B4FEB">
        <w:rPr>
          <w:rFonts w:ascii="Times New Roman" w:hAnsi="Times New Roman"/>
          <w:sz w:val="28"/>
          <w:szCs w:val="28"/>
          <w:lang w:val="en-NZ"/>
        </w:rPr>
        <w:t>for</w:t>
      </w:r>
      <w:r w:rsidR="005B4FEB" w:rsidRPr="00BC7C22">
        <w:rPr>
          <w:rFonts w:ascii="Times New Roman" w:hAnsi="Times New Roman"/>
          <w:sz w:val="28"/>
          <w:szCs w:val="28"/>
          <w:lang w:val="en-NZ"/>
        </w:rPr>
        <w:t xml:space="preserve"> Common Practice promulgated by the </w:t>
      </w:r>
      <w:r w:rsidR="007D45F7">
        <w:rPr>
          <w:rFonts w:ascii="Times New Roman" w:hAnsi="Times New Roman"/>
          <w:sz w:val="28"/>
          <w:szCs w:val="28"/>
          <w:lang w:val="en-NZ"/>
        </w:rPr>
        <w:t xml:space="preserve">Tikanga </w:t>
      </w:r>
      <w:proofErr w:type="spellStart"/>
      <w:r w:rsidR="007D45F7">
        <w:rPr>
          <w:rFonts w:ascii="Times New Roman" w:hAnsi="Times New Roman"/>
          <w:sz w:val="28"/>
          <w:szCs w:val="28"/>
          <w:lang w:val="en-NZ"/>
        </w:rPr>
        <w:t>Pakeha</w:t>
      </w:r>
      <w:proofErr w:type="spellEnd"/>
      <w:r w:rsidR="007D45F7">
        <w:rPr>
          <w:rFonts w:ascii="Times New Roman" w:hAnsi="Times New Roman"/>
          <w:sz w:val="28"/>
          <w:szCs w:val="28"/>
          <w:lang w:val="en-NZ"/>
        </w:rPr>
        <w:t xml:space="preserve"> Conference</w:t>
      </w:r>
      <w:r w:rsidR="005B4FEB" w:rsidRPr="00BC7C22">
        <w:rPr>
          <w:rFonts w:ascii="Times New Roman" w:hAnsi="Times New Roman"/>
          <w:sz w:val="28"/>
          <w:szCs w:val="28"/>
          <w:lang w:val="en-NZ"/>
        </w:rPr>
        <w:t>.</w:t>
      </w:r>
    </w:p>
    <w:p w14:paraId="4B20E25F" w14:textId="77777777" w:rsidR="005B4FEB" w:rsidRPr="00BC7C22" w:rsidRDefault="005B4FEB" w:rsidP="00CB597A">
      <w:pPr>
        <w:tabs>
          <w:tab w:val="left" w:pos="720"/>
          <w:tab w:val="left" w:pos="1134"/>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ind w:left="567" w:hanging="567"/>
        <w:jc w:val="both"/>
        <w:rPr>
          <w:rFonts w:ascii="Times New Roman" w:hAnsi="Times New Roman"/>
          <w:sz w:val="28"/>
          <w:szCs w:val="28"/>
          <w:lang w:val="en-NZ"/>
        </w:rPr>
      </w:pPr>
    </w:p>
    <w:p w14:paraId="479938E4" w14:textId="50A3DE15" w:rsidR="005B4FEB" w:rsidRPr="00BC7C22" w:rsidRDefault="00CB597A" w:rsidP="00CB597A">
      <w:pPr>
        <w:tabs>
          <w:tab w:val="left" w:pos="720"/>
          <w:tab w:val="left" w:pos="1134"/>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ind w:left="567" w:hanging="567"/>
        <w:jc w:val="both"/>
        <w:rPr>
          <w:rFonts w:ascii="Times New Roman" w:hAnsi="Times New Roman"/>
          <w:sz w:val="28"/>
          <w:szCs w:val="28"/>
          <w:lang w:val="en-NZ"/>
        </w:rPr>
      </w:pPr>
      <w:r>
        <w:rPr>
          <w:rFonts w:ascii="Times New Roman" w:hAnsi="Times New Roman"/>
          <w:sz w:val="28"/>
          <w:szCs w:val="28"/>
          <w:lang w:val="en-NZ"/>
        </w:rPr>
        <w:t>(4)</w:t>
      </w:r>
      <w:r>
        <w:rPr>
          <w:rFonts w:ascii="Times New Roman" w:hAnsi="Times New Roman"/>
          <w:sz w:val="28"/>
          <w:szCs w:val="28"/>
          <w:lang w:val="en-NZ"/>
        </w:rPr>
        <w:tab/>
      </w:r>
      <w:r w:rsidR="005B4FEB" w:rsidRPr="00BC7C22">
        <w:rPr>
          <w:rFonts w:ascii="Times New Roman" w:hAnsi="Times New Roman"/>
          <w:sz w:val="28"/>
          <w:szCs w:val="28"/>
          <w:lang w:val="en-NZ"/>
        </w:rPr>
        <w:t xml:space="preserve">The text of every Regulation </w:t>
      </w:r>
      <w:r w:rsidR="005B4FEB">
        <w:rPr>
          <w:rFonts w:ascii="Times New Roman" w:hAnsi="Times New Roman"/>
          <w:sz w:val="28"/>
          <w:szCs w:val="28"/>
          <w:lang w:val="en-NZ"/>
        </w:rPr>
        <w:t>for</w:t>
      </w:r>
      <w:r w:rsidR="005B4FEB" w:rsidRPr="00BC7C22">
        <w:rPr>
          <w:rFonts w:ascii="Times New Roman" w:hAnsi="Times New Roman"/>
          <w:sz w:val="28"/>
          <w:szCs w:val="28"/>
          <w:lang w:val="en-NZ"/>
        </w:rPr>
        <w:t xml:space="preserve"> Common Practice adopted by the </w:t>
      </w:r>
      <w:r w:rsidR="007D45F7">
        <w:rPr>
          <w:rFonts w:ascii="Times New Roman" w:hAnsi="Times New Roman"/>
          <w:sz w:val="28"/>
          <w:szCs w:val="28"/>
          <w:lang w:val="en-NZ"/>
        </w:rPr>
        <w:t xml:space="preserve">Tikanga </w:t>
      </w:r>
      <w:proofErr w:type="spellStart"/>
      <w:r w:rsidR="007D45F7">
        <w:rPr>
          <w:rFonts w:ascii="Times New Roman" w:hAnsi="Times New Roman"/>
          <w:sz w:val="28"/>
          <w:szCs w:val="28"/>
          <w:lang w:val="en-NZ"/>
        </w:rPr>
        <w:t>Pakeha</w:t>
      </w:r>
      <w:proofErr w:type="spellEnd"/>
      <w:r w:rsidR="007D45F7">
        <w:rPr>
          <w:rFonts w:ascii="Times New Roman" w:hAnsi="Times New Roman"/>
          <w:sz w:val="28"/>
          <w:szCs w:val="28"/>
          <w:lang w:val="en-NZ"/>
        </w:rPr>
        <w:t xml:space="preserve"> Conference</w:t>
      </w:r>
      <w:r w:rsidR="005B4FEB" w:rsidRPr="00BC7C22">
        <w:rPr>
          <w:rFonts w:ascii="Times New Roman" w:hAnsi="Times New Roman"/>
          <w:sz w:val="28"/>
          <w:szCs w:val="28"/>
          <w:lang w:val="en-NZ"/>
        </w:rPr>
        <w:t xml:space="preserve"> shall be printed under that general heading in the list of Standing Resolutions of the </w:t>
      </w:r>
      <w:r w:rsidR="007D45F7">
        <w:rPr>
          <w:rFonts w:ascii="Times New Roman" w:hAnsi="Times New Roman"/>
          <w:sz w:val="28"/>
          <w:szCs w:val="28"/>
          <w:lang w:val="en-NZ"/>
        </w:rPr>
        <w:t xml:space="preserve">Tikanga </w:t>
      </w:r>
      <w:proofErr w:type="spellStart"/>
      <w:r w:rsidR="007D45F7">
        <w:rPr>
          <w:rFonts w:ascii="Times New Roman" w:hAnsi="Times New Roman"/>
          <w:sz w:val="28"/>
          <w:szCs w:val="28"/>
          <w:lang w:val="en-NZ"/>
        </w:rPr>
        <w:t>Pakeha</w:t>
      </w:r>
      <w:proofErr w:type="spellEnd"/>
      <w:r w:rsidR="007D45F7">
        <w:rPr>
          <w:rFonts w:ascii="Times New Roman" w:hAnsi="Times New Roman"/>
          <w:sz w:val="28"/>
          <w:szCs w:val="28"/>
          <w:lang w:val="en-NZ"/>
        </w:rPr>
        <w:t xml:space="preserve"> Conference</w:t>
      </w:r>
      <w:r w:rsidR="005B4FEB" w:rsidRPr="00BC7C22">
        <w:rPr>
          <w:rFonts w:ascii="Times New Roman" w:hAnsi="Times New Roman"/>
          <w:sz w:val="28"/>
          <w:szCs w:val="28"/>
          <w:lang w:val="en-NZ"/>
        </w:rPr>
        <w:t>, with a list of the dates of its adoption by the several New Zealand Dioceses.</w:t>
      </w:r>
    </w:p>
    <w:p w14:paraId="5C286F9F" w14:textId="77777777" w:rsidR="005B4FEB" w:rsidRPr="00BC7C22" w:rsidRDefault="005B4FEB" w:rsidP="00CB597A">
      <w:pPr>
        <w:tabs>
          <w:tab w:val="left" w:pos="720"/>
          <w:tab w:val="left" w:pos="1134"/>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ind w:left="567" w:hanging="567"/>
        <w:jc w:val="both"/>
        <w:rPr>
          <w:rFonts w:ascii="Times New Roman" w:hAnsi="Times New Roman"/>
          <w:sz w:val="28"/>
          <w:szCs w:val="28"/>
          <w:lang w:val="en-NZ"/>
        </w:rPr>
      </w:pPr>
    </w:p>
    <w:p w14:paraId="164F1D14" w14:textId="62BD9B71" w:rsidR="005B4FEB" w:rsidRPr="00BC7C22" w:rsidRDefault="00CB597A" w:rsidP="00CB597A">
      <w:pPr>
        <w:tabs>
          <w:tab w:val="left" w:pos="720"/>
          <w:tab w:val="left" w:pos="1134"/>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ind w:left="567" w:hanging="567"/>
        <w:jc w:val="both"/>
        <w:rPr>
          <w:rFonts w:ascii="Times New Roman" w:hAnsi="Times New Roman"/>
          <w:sz w:val="28"/>
          <w:szCs w:val="28"/>
          <w:lang w:val="en-NZ"/>
        </w:rPr>
      </w:pPr>
      <w:r>
        <w:rPr>
          <w:rFonts w:ascii="Times New Roman" w:hAnsi="Times New Roman"/>
          <w:sz w:val="28"/>
          <w:szCs w:val="28"/>
          <w:lang w:val="en-NZ"/>
        </w:rPr>
        <w:t>(5)</w:t>
      </w:r>
      <w:r>
        <w:rPr>
          <w:rFonts w:ascii="Times New Roman" w:hAnsi="Times New Roman"/>
          <w:sz w:val="28"/>
          <w:szCs w:val="28"/>
          <w:lang w:val="en-NZ"/>
        </w:rPr>
        <w:tab/>
      </w:r>
      <w:r w:rsidR="005B4FEB" w:rsidRPr="00BC7C22">
        <w:rPr>
          <w:rFonts w:ascii="Times New Roman" w:hAnsi="Times New Roman"/>
          <w:sz w:val="28"/>
          <w:szCs w:val="28"/>
          <w:lang w:val="en-NZ"/>
        </w:rPr>
        <w:t xml:space="preserve">When any Regulation </w:t>
      </w:r>
      <w:r w:rsidR="005B4FEB">
        <w:rPr>
          <w:rFonts w:ascii="Times New Roman" w:hAnsi="Times New Roman"/>
          <w:sz w:val="28"/>
          <w:szCs w:val="28"/>
          <w:lang w:val="en-NZ"/>
        </w:rPr>
        <w:t>for</w:t>
      </w:r>
      <w:r w:rsidR="005B4FEB" w:rsidRPr="00BC7C22">
        <w:rPr>
          <w:rFonts w:ascii="Times New Roman" w:hAnsi="Times New Roman"/>
          <w:sz w:val="28"/>
          <w:szCs w:val="28"/>
          <w:lang w:val="en-NZ"/>
        </w:rPr>
        <w:t xml:space="preserve"> Common Practice of the </w:t>
      </w:r>
      <w:r w:rsidR="007D45F7">
        <w:rPr>
          <w:rFonts w:ascii="Times New Roman" w:hAnsi="Times New Roman"/>
          <w:sz w:val="28"/>
          <w:szCs w:val="28"/>
          <w:lang w:val="en-NZ"/>
        </w:rPr>
        <w:t xml:space="preserve">Tikanga </w:t>
      </w:r>
      <w:proofErr w:type="spellStart"/>
      <w:r w:rsidR="007D45F7">
        <w:rPr>
          <w:rFonts w:ascii="Times New Roman" w:hAnsi="Times New Roman"/>
          <w:sz w:val="28"/>
          <w:szCs w:val="28"/>
          <w:lang w:val="en-NZ"/>
        </w:rPr>
        <w:t>Pakeha</w:t>
      </w:r>
      <w:proofErr w:type="spellEnd"/>
      <w:r w:rsidR="007D45F7">
        <w:rPr>
          <w:rFonts w:ascii="Times New Roman" w:hAnsi="Times New Roman"/>
          <w:sz w:val="28"/>
          <w:szCs w:val="28"/>
          <w:lang w:val="en-NZ"/>
        </w:rPr>
        <w:t xml:space="preserve"> Conference</w:t>
      </w:r>
      <w:r w:rsidR="005B4FEB" w:rsidRPr="00BC7C22">
        <w:rPr>
          <w:rFonts w:ascii="Times New Roman" w:hAnsi="Times New Roman"/>
          <w:sz w:val="28"/>
          <w:szCs w:val="28"/>
          <w:lang w:val="en-NZ"/>
        </w:rPr>
        <w:t xml:space="preserve"> shall have been adopted by the Synods of all the New Zealand Dioceses the </w:t>
      </w:r>
      <w:r w:rsidR="0096134D">
        <w:rPr>
          <w:rFonts w:ascii="Times New Roman" w:hAnsi="Times New Roman"/>
          <w:sz w:val="28"/>
          <w:szCs w:val="28"/>
          <w:lang w:val="en-NZ"/>
        </w:rPr>
        <w:t>Administrator</w:t>
      </w:r>
      <w:r w:rsidR="005B4FEB" w:rsidRPr="00BC7C22">
        <w:rPr>
          <w:rFonts w:ascii="Times New Roman" w:hAnsi="Times New Roman"/>
          <w:sz w:val="28"/>
          <w:szCs w:val="28"/>
          <w:lang w:val="en-NZ"/>
        </w:rPr>
        <w:t xml:space="preserve"> of the </w:t>
      </w:r>
      <w:r w:rsidR="007D45F7">
        <w:rPr>
          <w:rFonts w:ascii="Times New Roman" w:hAnsi="Times New Roman"/>
          <w:sz w:val="28"/>
          <w:szCs w:val="28"/>
          <w:lang w:val="en-NZ"/>
        </w:rPr>
        <w:t xml:space="preserve">Tikanga </w:t>
      </w:r>
      <w:proofErr w:type="spellStart"/>
      <w:r w:rsidR="007D45F7">
        <w:rPr>
          <w:rFonts w:ascii="Times New Roman" w:hAnsi="Times New Roman"/>
          <w:sz w:val="28"/>
          <w:szCs w:val="28"/>
          <w:lang w:val="en-NZ"/>
        </w:rPr>
        <w:t>Pakeha</w:t>
      </w:r>
      <w:proofErr w:type="spellEnd"/>
      <w:r w:rsidR="007D45F7">
        <w:rPr>
          <w:rFonts w:ascii="Times New Roman" w:hAnsi="Times New Roman"/>
          <w:sz w:val="28"/>
          <w:szCs w:val="28"/>
          <w:lang w:val="en-NZ"/>
        </w:rPr>
        <w:t xml:space="preserve"> Conference</w:t>
      </w:r>
      <w:r w:rsidR="005B4FEB" w:rsidRPr="00BC7C22">
        <w:rPr>
          <w:rFonts w:ascii="Times New Roman" w:hAnsi="Times New Roman"/>
          <w:sz w:val="28"/>
          <w:szCs w:val="28"/>
          <w:lang w:val="en-NZ"/>
        </w:rPr>
        <w:t xml:space="preserve"> shall within 28 days forward the text of that Regulation to the General Secretary of this Church in the same way as is required of other bodies by Standing Resolution 40 of the General Synod/</w:t>
      </w:r>
      <w:proofErr w:type="spellStart"/>
      <w:r w:rsidR="005B4FEB" w:rsidRPr="00BC7C22">
        <w:rPr>
          <w:rFonts w:ascii="Times New Roman" w:hAnsi="Times New Roman"/>
          <w:sz w:val="28"/>
          <w:szCs w:val="28"/>
          <w:lang w:val="en-NZ"/>
        </w:rPr>
        <w:t>te</w:t>
      </w:r>
      <w:proofErr w:type="spellEnd"/>
      <w:r w:rsidR="005B4FEB" w:rsidRPr="00BC7C22">
        <w:rPr>
          <w:rFonts w:ascii="Times New Roman" w:hAnsi="Times New Roman"/>
          <w:sz w:val="28"/>
          <w:szCs w:val="28"/>
          <w:lang w:val="en-NZ"/>
        </w:rPr>
        <w:t xml:space="preserve"> </w:t>
      </w:r>
      <w:proofErr w:type="spellStart"/>
      <w:r w:rsidR="005B4FEB" w:rsidRPr="00BC7C22">
        <w:rPr>
          <w:rFonts w:ascii="Times New Roman" w:hAnsi="Times New Roman"/>
          <w:sz w:val="28"/>
          <w:szCs w:val="28"/>
          <w:lang w:val="en-NZ"/>
        </w:rPr>
        <w:t>H</w:t>
      </w:r>
      <w:r w:rsidR="005B4FEB">
        <w:rPr>
          <w:rFonts w:ascii="Times New Roman" w:hAnsi="Times New Roman"/>
          <w:sz w:val="28"/>
          <w:szCs w:val="28"/>
          <w:lang w:val="en-NZ"/>
        </w:rPr>
        <w:t>ī</w:t>
      </w:r>
      <w:r w:rsidR="005B4FEB" w:rsidRPr="00BC7C22">
        <w:rPr>
          <w:rFonts w:ascii="Times New Roman" w:hAnsi="Times New Roman"/>
          <w:sz w:val="28"/>
          <w:szCs w:val="28"/>
          <w:lang w:val="en-NZ"/>
        </w:rPr>
        <w:t>nota</w:t>
      </w:r>
      <w:proofErr w:type="spellEnd"/>
      <w:r w:rsidR="005B4FEB" w:rsidRPr="00BC7C22">
        <w:rPr>
          <w:rFonts w:ascii="Times New Roman" w:hAnsi="Times New Roman"/>
          <w:sz w:val="28"/>
          <w:szCs w:val="28"/>
          <w:lang w:val="en-NZ"/>
        </w:rPr>
        <w:t xml:space="preserve"> </w:t>
      </w:r>
      <w:proofErr w:type="spellStart"/>
      <w:r w:rsidR="005B4FEB" w:rsidRPr="00BC7C22">
        <w:rPr>
          <w:rFonts w:ascii="Times New Roman" w:hAnsi="Times New Roman"/>
          <w:sz w:val="28"/>
          <w:szCs w:val="28"/>
          <w:lang w:val="en-NZ"/>
        </w:rPr>
        <w:t>Wh</w:t>
      </w:r>
      <w:r w:rsidR="005B4FEB">
        <w:rPr>
          <w:rFonts w:ascii="Times New Roman" w:hAnsi="Times New Roman"/>
          <w:sz w:val="28"/>
          <w:szCs w:val="28"/>
          <w:lang w:val="en-NZ"/>
        </w:rPr>
        <w:t>ā</w:t>
      </w:r>
      <w:r w:rsidR="005B4FEB" w:rsidRPr="00BC7C22">
        <w:rPr>
          <w:rFonts w:ascii="Times New Roman" w:hAnsi="Times New Roman"/>
          <w:sz w:val="28"/>
          <w:szCs w:val="28"/>
          <w:lang w:val="en-NZ"/>
        </w:rPr>
        <w:t>nul</w:t>
      </w:r>
      <w:proofErr w:type="spellEnd"/>
      <w:r w:rsidR="005B4FEB" w:rsidRPr="00BC7C22">
        <w:rPr>
          <w:rFonts w:ascii="Times New Roman" w:hAnsi="Times New Roman"/>
          <w:sz w:val="28"/>
          <w:szCs w:val="28"/>
          <w:lang w:val="en-NZ"/>
        </w:rPr>
        <w:t xml:space="preserve"> entitled </w:t>
      </w:r>
      <w:r w:rsidR="005B4FEB">
        <w:rPr>
          <w:rFonts w:ascii="Times New Roman" w:hAnsi="Times New Roman"/>
          <w:sz w:val="28"/>
          <w:szCs w:val="28"/>
          <w:lang w:val="en-NZ"/>
        </w:rPr>
        <w:t>‘</w:t>
      </w:r>
      <w:r w:rsidR="005B4FEB" w:rsidRPr="00BC7C22">
        <w:rPr>
          <w:rFonts w:ascii="Times New Roman" w:hAnsi="Times New Roman"/>
          <w:sz w:val="28"/>
          <w:szCs w:val="28"/>
          <w:lang w:val="en-NZ"/>
        </w:rPr>
        <w:t>Copies of Regulations</w:t>
      </w:r>
      <w:r w:rsidR="005B4FEB">
        <w:rPr>
          <w:rFonts w:ascii="Times New Roman" w:hAnsi="Times New Roman"/>
          <w:sz w:val="28"/>
          <w:szCs w:val="28"/>
          <w:lang w:val="en-NZ"/>
        </w:rPr>
        <w:t>’</w:t>
      </w:r>
      <w:r w:rsidR="005B4FEB" w:rsidRPr="00BC7C22">
        <w:rPr>
          <w:rFonts w:ascii="Times New Roman" w:hAnsi="Times New Roman"/>
          <w:sz w:val="28"/>
          <w:szCs w:val="28"/>
          <w:lang w:val="en-NZ"/>
        </w:rPr>
        <w:t>.</w:t>
      </w:r>
    </w:p>
    <w:p w14:paraId="741B3478" w14:textId="77777777" w:rsidR="005B4FEB" w:rsidRDefault="005B4FEB" w:rsidP="00CB597A">
      <w:pPr>
        <w:tabs>
          <w:tab w:val="left" w:pos="720"/>
          <w:tab w:val="left" w:pos="1134"/>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ind w:left="567" w:hanging="567"/>
        <w:jc w:val="both"/>
        <w:rPr>
          <w:rFonts w:ascii="Times New Roman" w:hAnsi="Times New Roman"/>
          <w:sz w:val="28"/>
          <w:szCs w:val="28"/>
          <w:lang w:val="en-NZ"/>
        </w:rPr>
      </w:pPr>
    </w:p>
    <w:p w14:paraId="52B8E63D" w14:textId="657A5E68" w:rsidR="00103E17" w:rsidRDefault="00CB597A" w:rsidP="00CB597A">
      <w:pPr>
        <w:tabs>
          <w:tab w:val="left" w:pos="720"/>
          <w:tab w:val="left" w:pos="1134"/>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ind w:left="567" w:hanging="567"/>
        <w:jc w:val="both"/>
        <w:rPr>
          <w:rFonts w:ascii="Times New Roman" w:hAnsi="Times New Roman"/>
          <w:sz w:val="28"/>
          <w:szCs w:val="28"/>
          <w:lang w:val="en-NZ"/>
        </w:rPr>
      </w:pPr>
      <w:r>
        <w:rPr>
          <w:rFonts w:ascii="Times New Roman" w:hAnsi="Times New Roman"/>
          <w:sz w:val="28"/>
          <w:szCs w:val="28"/>
          <w:lang w:val="en-NZ"/>
        </w:rPr>
        <w:t>(6)</w:t>
      </w:r>
      <w:r>
        <w:rPr>
          <w:rFonts w:ascii="Times New Roman" w:hAnsi="Times New Roman"/>
          <w:sz w:val="28"/>
          <w:szCs w:val="28"/>
          <w:lang w:val="en-NZ"/>
        </w:rPr>
        <w:tab/>
      </w:r>
      <w:r w:rsidR="005B4FEB" w:rsidRPr="00BC7C22">
        <w:rPr>
          <w:rFonts w:ascii="Times New Roman" w:hAnsi="Times New Roman"/>
          <w:sz w:val="28"/>
          <w:szCs w:val="28"/>
          <w:lang w:val="en-NZ"/>
        </w:rPr>
        <w:t xml:space="preserve">This Resolution shall be a Standing Resolution of the </w:t>
      </w:r>
      <w:r w:rsidR="007D45F7">
        <w:rPr>
          <w:rFonts w:ascii="Times New Roman" w:hAnsi="Times New Roman"/>
          <w:sz w:val="28"/>
          <w:szCs w:val="28"/>
          <w:lang w:val="en-NZ"/>
        </w:rPr>
        <w:t xml:space="preserve">Tikanga </w:t>
      </w:r>
      <w:proofErr w:type="spellStart"/>
      <w:r w:rsidR="007D45F7">
        <w:rPr>
          <w:rFonts w:ascii="Times New Roman" w:hAnsi="Times New Roman"/>
          <w:sz w:val="28"/>
          <w:szCs w:val="28"/>
          <w:lang w:val="en-NZ"/>
        </w:rPr>
        <w:t>Pakeha</w:t>
      </w:r>
      <w:proofErr w:type="spellEnd"/>
      <w:r w:rsidR="007D45F7">
        <w:rPr>
          <w:rFonts w:ascii="Times New Roman" w:hAnsi="Times New Roman"/>
          <w:sz w:val="28"/>
          <w:szCs w:val="28"/>
          <w:lang w:val="en-NZ"/>
        </w:rPr>
        <w:t xml:space="preserve"> Conference</w:t>
      </w:r>
      <w:r w:rsidR="005B4FEB" w:rsidRPr="00BC7C22">
        <w:rPr>
          <w:rFonts w:ascii="Times New Roman" w:hAnsi="Times New Roman"/>
          <w:sz w:val="28"/>
          <w:szCs w:val="28"/>
          <w:lang w:val="en-NZ"/>
        </w:rPr>
        <w:t xml:space="preserve"> unless and until it is rescinded by the </w:t>
      </w:r>
      <w:r w:rsidR="007D45F7">
        <w:rPr>
          <w:rFonts w:ascii="Times New Roman" w:hAnsi="Times New Roman"/>
          <w:sz w:val="28"/>
          <w:szCs w:val="28"/>
          <w:lang w:val="en-NZ"/>
        </w:rPr>
        <w:t xml:space="preserve">Tikanga </w:t>
      </w:r>
      <w:proofErr w:type="spellStart"/>
      <w:r w:rsidR="007D45F7">
        <w:rPr>
          <w:rFonts w:ascii="Times New Roman" w:hAnsi="Times New Roman"/>
          <w:sz w:val="28"/>
          <w:szCs w:val="28"/>
          <w:lang w:val="en-NZ"/>
        </w:rPr>
        <w:t>Pakeha</w:t>
      </w:r>
      <w:proofErr w:type="spellEnd"/>
      <w:r w:rsidR="007D45F7">
        <w:rPr>
          <w:rFonts w:ascii="Times New Roman" w:hAnsi="Times New Roman"/>
          <w:sz w:val="28"/>
          <w:szCs w:val="28"/>
          <w:lang w:val="en-NZ"/>
        </w:rPr>
        <w:t xml:space="preserve"> Conference</w:t>
      </w:r>
      <w:r w:rsidR="005B4FEB" w:rsidRPr="00BC7C22">
        <w:rPr>
          <w:rFonts w:ascii="Times New Roman" w:hAnsi="Times New Roman"/>
          <w:sz w:val="28"/>
          <w:szCs w:val="28"/>
          <w:lang w:val="en-NZ"/>
        </w:rPr>
        <w:t>."</w:t>
      </w:r>
      <w:r w:rsidR="005B4FEB">
        <w:rPr>
          <w:rFonts w:ascii="Times New Roman" w:hAnsi="Times New Roman"/>
          <w:sz w:val="28"/>
          <w:szCs w:val="28"/>
          <w:lang w:val="en-NZ"/>
        </w:rPr>
        <w:tab/>
      </w:r>
    </w:p>
    <w:p w14:paraId="47145283" w14:textId="77777777" w:rsidR="00DB59A8" w:rsidRDefault="00DB59A8" w:rsidP="00484895">
      <w:pPr>
        <w:ind w:left="567" w:hanging="567"/>
        <w:jc w:val="both"/>
        <w:rPr>
          <w:rFonts w:ascii="Times New Roman" w:hAnsi="Times New Roman"/>
          <w:b/>
          <w:bCs/>
          <w:sz w:val="28"/>
          <w:szCs w:val="28"/>
        </w:rPr>
      </w:pPr>
    </w:p>
    <w:p w14:paraId="71AE55E9" w14:textId="77777777" w:rsidR="00DB59A8" w:rsidRDefault="00DB59A8" w:rsidP="00484895">
      <w:pPr>
        <w:ind w:left="567" w:hanging="567"/>
        <w:jc w:val="both"/>
        <w:rPr>
          <w:rFonts w:ascii="Times New Roman" w:hAnsi="Times New Roman"/>
          <w:b/>
          <w:bCs/>
          <w:sz w:val="28"/>
          <w:szCs w:val="28"/>
        </w:rPr>
      </w:pPr>
    </w:p>
    <w:p w14:paraId="4822C22E" w14:textId="18503905" w:rsidR="005231BD" w:rsidRPr="005B568E" w:rsidRDefault="00484895" w:rsidP="00484895">
      <w:pPr>
        <w:ind w:left="567" w:hanging="567"/>
        <w:jc w:val="both"/>
        <w:rPr>
          <w:rFonts w:ascii="Times New Roman" w:hAnsi="Times New Roman"/>
          <w:b/>
          <w:bCs/>
          <w:w w:val="103"/>
          <w:sz w:val="28"/>
          <w:szCs w:val="28"/>
        </w:rPr>
      </w:pPr>
      <w:r>
        <w:rPr>
          <w:rFonts w:ascii="Times New Roman" w:hAnsi="Times New Roman"/>
          <w:b/>
          <w:bCs/>
          <w:sz w:val="28"/>
          <w:szCs w:val="28"/>
        </w:rPr>
        <w:t>3</w:t>
      </w:r>
      <w:r w:rsidR="00CB597A">
        <w:rPr>
          <w:rFonts w:ascii="Times New Roman" w:hAnsi="Times New Roman"/>
          <w:b/>
          <w:bCs/>
          <w:sz w:val="28"/>
          <w:szCs w:val="28"/>
        </w:rPr>
        <w:tab/>
      </w:r>
      <w:r w:rsidR="00CB597A" w:rsidRPr="005B568E">
        <w:rPr>
          <w:rFonts w:ascii="Times New Roman" w:hAnsi="Times New Roman"/>
          <w:b/>
          <w:bCs/>
          <w:sz w:val="28"/>
          <w:szCs w:val="28"/>
        </w:rPr>
        <w:t>SENIOR</w:t>
      </w:r>
      <w:r w:rsidR="00CB597A" w:rsidRPr="005B568E">
        <w:rPr>
          <w:rFonts w:ascii="Times New Roman" w:hAnsi="Times New Roman"/>
          <w:b/>
          <w:bCs/>
          <w:spacing w:val="11"/>
          <w:sz w:val="28"/>
          <w:szCs w:val="28"/>
        </w:rPr>
        <w:t xml:space="preserve"> </w:t>
      </w:r>
      <w:proofErr w:type="gramStart"/>
      <w:r w:rsidR="00CB597A" w:rsidRPr="005B568E">
        <w:rPr>
          <w:rFonts w:ascii="Times New Roman" w:hAnsi="Times New Roman"/>
          <w:b/>
          <w:bCs/>
          <w:sz w:val="28"/>
          <w:szCs w:val="28"/>
        </w:rPr>
        <w:t>BISHOP</w:t>
      </w:r>
      <w:proofErr w:type="gramEnd"/>
      <w:r w:rsidR="00CB597A" w:rsidRPr="005B568E">
        <w:rPr>
          <w:rFonts w:ascii="Times New Roman" w:hAnsi="Times New Roman"/>
          <w:b/>
          <w:bCs/>
          <w:sz w:val="28"/>
          <w:szCs w:val="28"/>
        </w:rPr>
        <w:t>:</w:t>
      </w:r>
      <w:r w:rsidR="00CB597A" w:rsidRPr="005B568E">
        <w:rPr>
          <w:rFonts w:ascii="Times New Roman" w:hAnsi="Times New Roman"/>
          <w:b/>
          <w:bCs/>
          <w:spacing w:val="26"/>
          <w:sz w:val="28"/>
          <w:szCs w:val="28"/>
        </w:rPr>
        <w:t xml:space="preserve"> </w:t>
      </w:r>
      <w:r w:rsidR="00CB597A" w:rsidRPr="005B568E">
        <w:rPr>
          <w:rFonts w:ascii="Times New Roman" w:hAnsi="Times New Roman"/>
          <w:b/>
          <w:bCs/>
          <w:sz w:val="28"/>
          <w:szCs w:val="28"/>
        </w:rPr>
        <w:t>TIKANGA</w:t>
      </w:r>
      <w:r w:rsidR="00CB597A" w:rsidRPr="005B568E">
        <w:rPr>
          <w:rFonts w:ascii="Times New Roman" w:hAnsi="Times New Roman"/>
          <w:b/>
          <w:bCs/>
          <w:spacing w:val="22"/>
          <w:sz w:val="28"/>
          <w:szCs w:val="28"/>
        </w:rPr>
        <w:t xml:space="preserve"> </w:t>
      </w:r>
      <w:r w:rsidR="00CB597A" w:rsidRPr="005B568E">
        <w:rPr>
          <w:rFonts w:ascii="Times New Roman" w:hAnsi="Times New Roman"/>
          <w:b/>
          <w:bCs/>
          <w:spacing w:val="-3"/>
          <w:sz w:val="28"/>
          <w:szCs w:val="28"/>
        </w:rPr>
        <w:t>P</w:t>
      </w:r>
      <w:r w:rsidR="00CB597A" w:rsidRPr="005B568E">
        <w:rPr>
          <w:rFonts w:ascii="Times New Roman" w:hAnsi="Times New Roman"/>
          <w:b/>
          <w:bCs/>
          <w:sz w:val="28"/>
          <w:szCs w:val="28"/>
        </w:rPr>
        <w:t xml:space="preserve">AKEHA   </w:t>
      </w:r>
      <w:r w:rsidR="00CB597A">
        <w:rPr>
          <w:rFonts w:ascii="Times New Roman" w:hAnsi="Times New Roman"/>
          <w:b/>
          <w:bCs/>
          <w:sz w:val="28"/>
          <w:szCs w:val="28"/>
        </w:rPr>
        <w:tab/>
      </w:r>
      <w:r w:rsidR="00CB597A">
        <w:rPr>
          <w:rFonts w:ascii="Times New Roman" w:hAnsi="Times New Roman"/>
          <w:b/>
          <w:bCs/>
          <w:sz w:val="28"/>
          <w:szCs w:val="28"/>
        </w:rPr>
        <w:tab/>
      </w:r>
      <w:r w:rsidR="00CB597A">
        <w:rPr>
          <w:rFonts w:ascii="Times New Roman" w:hAnsi="Times New Roman"/>
          <w:b/>
          <w:bCs/>
          <w:sz w:val="28"/>
          <w:szCs w:val="28"/>
        </w:rPr>
        <w:tab/>
      </w:r>
      <w:r w:rsidR="00BD4AA0">
        <w:rPr>
          <w:rFonts w:ascii="Times New Roman" w:hAnsi="Times New Roman"/>
          <w:b/>
          <w:bCs/>
          <w:sz w:val="28"/>
          <w:szCs w:val="28"/>
        </w:rPr>
        <w:t>I</w:t>
      </w:r>
      <w:r w:rsidR="003D1C70">
        <w:rPr>
          <w:rFonts w:ascii="Times New Roman" w:hAnsi="Times New Roman"/>
          <w:b/>
          <w:bCs/>
          <w:sz w:val="28"/>
          <w:szCs w:val="28"/>
        </w:rPr>
        <w:t>D</w:t>
      </w:r>
      <w:r w:rsidR="007D45F7">
        <w:rPr>
          <w:rFonts w:ascii="Times New Roman" w:hAnsi="Times New Roman"/>
          <w:b/>
          <w:bCs/>
          <w:sz w:val="28"/>
          <w:szCs w:val="28"/>
        </w:rPr>
        <w:t>C</w:t>
      </w:r>
      <w:r w:rsidR="00CB597A">
        <w:rPr>
          <w:rFonts w:ascii="Times New Roman" w:hAnsi="Times New Roman"/>
          <w:b/>
          <w:bCs/>
          <w:sz w:val="28"/>
          <w:szCs w:val="28"/>
        </w:rPr>
        <w:t xml:space="preserve"> ’13</w:t>
      </w:r>
      <w:r w:rsidR="00CB597A" w:rsidRPr="005B568E">
        <w:rPr>
          <w:rFonts w:ascii="Times New Roman" w:hAnsi="Times New Roman"/>
          <w:b/>
          <w:bCs/>
          <w:sz w:val="28"/>
          <w:szCs w:val="28"/>
        </w:rPr>
        <w:t xml:space="preserve"> </w:t>
      </w:r>
      <w:r w:rsidR="005231BD" w:rsidRPr="005B568E">
        <w:rPr>
          <w:rFonts w:ascii="Times New Roman" w:hAnsi="Times New Roman"/>
          <w:b/>
          <w:bCs/>
          <w:sz w:val="28"/>
          <w:szCs w:val="28"/>
        </w:rPr>
        <w:t xml:space="preserve"> </w:t>
      </w:r>
    </w:p>
    <w:p w14:paraId="78804655" w14:textId="5CF71EFB" w:rsidR="005231BD" w:rsidRDefault="005231BD" w:rsidP="00484895">
      <w:pPr>
        <w:pStyle w:val="ListParagraph"/>
        <w:widowControl w:val="0"/>
        <w:numPr>
          <w:ilvl w:val="1"/>
          <w:numId w:val="33"/>
        </w:numPr>
        <w:tabs>
          <w:tab w:val="left" w:pos="567"/>
        </w:tabs>
        <w:overflowPunct/>
        <w:autoSpaceDE/>
        <w:adjustRightInd/>
        <w:ind w:left="567" w:right="60" w:hanging="567"/>
        <w:jc w:val="both"/>
        <w:rPr>
          <w:rFonts w:ascii="Times New Roman" w:hAnsi="Times New Roman"/>
          <w:sz w:val="28"/>
          <w:szCs w:val="28"/>
        </w:rPr>
      </w:pPr>
      <w:r>
        <w:rPr>
          <w:rFonts w:ascii="Times New Roman" w:hAnsi="Times New Roman"/>
          <w:sz w:val="28"/>
          <w:szCs w:val="28"/>
        </w:rPr>
        <w:t xml:space="preserve">The bishops in active full-time Episcopal ministry in Tikanga </w:t>
      </w:r>
      <w:proofErr w:type="spellStart"/>
      <w:r>
        <w:rPr>
          <w:rFonts w:ascii="Times New Roman" w:hAnsi="Times New Roman"/>
          <w:sz w:val="28"/>
          <w:szCs w:val="28"/>
        </w:rPr>
        <w:t>Pakeha</w:t>
      </w:r>
      <w:proofErr w:type="spellEnd"/>
      <w:r>
        <w:rPr>
          <w:rFonts w:ascii="Times New Roman" w:hAnsi="Times New Roman"/>
          <w:sz w:val="28"/>
          <w:szCs w:val="28"/>
        </w:rPr>
        <w:t xml:space="preserve"> shall nominate one of their number to be the Senior Bishop of Tikanga </w:t>
      </w:r>
      <w:proofErr w:type="spellStart"/>
      <w:r>
        <w:rPr>
          <w:rFonts w:ascii="Times New Roman" w:hAnsi="Times New Roman"/>
          <w:sz w:val="28"/>
          <w:szCs w:val="28"/>
        </w:rPr>
        <w:t>Pakeha</w:t>
      </w:r>
      <w:proofErr w:type="spellEnd"/>
      <w:r>
        <w:rPr>
          <w:rFonts w:ascii="Times New Roman" w:hAnsi="Times New Roman"/>
          <w:sz w:val="28"/>
          <w:szCs w:val="28"/>
        </w:rPr>
        <w:t xml:space="preserve">. That nomination shall be subject to confirmation by the </w:t>
      </w:r>
      <w:r w:rsidR="007D45F7">
        <w:rPr>
          <w:rFonts w:ascii="Times New Roman" w:hAnsi="Times New Roman"/>
          <w:sz w:val="28"/>
          <w:szCs w:val="28"/>
        </w:rPr>
        <w:t xml:space="preserve">Tikanga </w:t>
      </w:r>
      <w:proofErr w:type="spellStart"/>
      <w:r w:rsidR="007D45F7">
        <w:rPr>
          <w:rFonts w:ascii="Times New Roman" w:hAnsi="Times New Roman"/>
          <w:sz w:val="28"/>
          <w:szCs w:val="28"/>
        </w:rPr>
        <w:t>Pakeha</w:t>
      </w:r>
      <w:proofErr w:type="spellEnd"/>
      <w:r w:rsidR="007D45F7">
        <w:rPr>
          <w:rFonts w:ascii="Times New Roman" w:hAnsi="Times New Roman"/>
          <w:sz w:val="28"/>
          <w:szCs w:val="28"/>
        </w:rPr>
        <w:t xml:space="preserve"> Conference</w:t>
      </w:r>
      <w:r>
        <w:rPr>
          <w:rFonts w:ascii="Times New Roman" w:hAnsi="Times New Roman"/>
          <w:sz w:val="28"/>
          <w:szCs w:val="28"/>
        </w:rPr>
        <w:t xml:space="preserve"> during a meeting. If such a nomination is not confirmed by the </w:t>
      </w:r>
      <w:r w:rsidR="007D45F7">
        <w:rPr>
          <w:rFonts w:ascii="Times New Roman" w:hAnsi="Times New Roman"/>
          <w:sz w:val="28"/>
          <w:szCs w:val="28"/>
        </w:rPr>
        <w:t xml:space="preserve">Tikanga </w:t>
      </w:r>
      <w:proofErr w:type="spellStart"/>
      <w:r w:rsidR="007D45F7">
        <w:rPr>
          <w:rFonts w:ascii="Times New Roman" w:hAnsi="Times New Roman"/>
          <w:sz w:val="28"/>
          <w:szCs w:val="28"/>
        </w:rPr>
        <w:t>Pakeha</w:t>
      </w:r>
      <w:proofErr w:type="spellEnd"/>
      <w:r w:rsidR="007D45F7">
        <w:rPr>
          <w:rFonts w:ascii="Times New Roman" w:hAnsi="Times New Roman"/>
          <w:sz w:val="28"/>
          <w:szCs w:val="28"/>
        </w:rPr>
        <w:t xml:space="preserve"> </w:t>
      </w:r>
      <w:proofErr w:type="gramStart"/>
      <w:r w:rsidR="007D45F7">
        <w:rPr>
          <w:rFonts w:ascii="Times New Roman" w:hAnsi="Times New Roman"/>
          <w:sz w:val="28"/>
          <w:szCs w:val="28"/>
        </w:rPr>
        <w:t>Conference</w:t>
      </w:r>
      <w:proofErr w:type="gramEnd"/>
      <w:r>
        <w:rPr>
          <w:rFonts w:ascii="Times New Roman" w:hAnsi="Times New Roman"/>
          <w:sz w:val="28"/>
          <w:szCs w:val="28"/>
        </w:rPr>
        <w:t xml:space="preserve"> then the process shall be repeated until nomination is confirmed. A meeting of the </w:t>
      </w:r>
      <w:r w:rsidR="007D45F7">
        <w:rPr>
          <w:rFonts w:ascii="Times New Roman" w:hAnsi="Times New Roman"/>
          <w:sz w:val="28"/>
          <w:szCs w:val="28"/>
        </w:rPr>
        <w:t xml:space="preserve">Tikanga </w:t>
      </w:r>
      <w:proofErr w:type="spellStart"/>
      <w:r w:rsidR="007D45F7">
        <w:rPr>
          <w:rFonts w:ascii="Times New Roman" w:hAnsi="Times New Roman"/>
          <w:sz w:val="28"/>
          <w:szCs w:val="28"/>
        </w:rPr>
        <w:t>Pakeha</w:t>
      </w:r>
      <w:proofErr w:type="spellEnd"/>
      <w:r w:rsidR="007D45F7">
        <w:rPr>
          <w:rFonts w:ascii="Times New Roman" w:hAnsi="Times New Roman"/>
          <w:sz w:val="28"/>
          <w:szCs w:val="28"/>
        </w:rPr>
        <w:t xml:space="preserve"> Conference</w:t>
      </w:r>
      <w:r>
        <w:rPr>
          <w:rFonts w:ascii="Times New Roman" w:hAnsi="Times New Roman"/>
          <w:sz w:val="28"/>
          <w:szCs w:val="28"/>
        </w:rPr>
        <w:t xml:space="preserve"> held predominantly for this purpose may be conducted by any means approved by the </w:t>
      </w:r>
      <w:r w:rsidR="007D45F7">
        <w:rPr>
          <w:rFonts w:ascii="Times New Roman" w:hAnsi="Times New Roman"/>
          <w:sz w:val="28"/>
          <w:szCs w:val="28"/>
        </w:rPr>
        <w:t xml:space="preserve">Tikanga </w:t>
      </w:r>
      <w:proofErr w:type="spellStart"/>
      <w:r w:rsidR="007D45F7">
        <w:rPr>
          <w:rFonts w:ascii="Times New Roman" w:hAnsi="Times New Roman"/>
          <w:sz w:val="28"/>
          <w:szCs w:val="28"/>
        </w:rPr>
        <w:t>Pakeha</w:t>
      </w:r>
      <w:proofErr w:type="spellEnd"/>
      <w:r w:rsidR="007D45F7">
        <w:rPr>
          <w:rFonts w:ascii="Times New Roman" w:hAnsi="Times New Roman"/>
          <w:sz w:val="28"/>
          <w:szCs w:val="28"/>
        </w:rPr>
        <w:t xml:space="preserve"> Conference</w:t>
      </w:r>
      <w:r>
        <w:rPr>
          <w:rFonts w:ascii="Times New Roman" w:hAnsi="Times New Roman"/>
          <w:sz w:val="28"/>
          <w:szCs w:val="28"/>
        </w:rPr>
        <w:t xml:space="preserve"> Co-ordinating Group including electronic means.</w:t>
      </w:r>
    </w:p>
    <w:p w14:paraId="6C173319" w14:textId="77777777" w:rsidR="005231BD" w:rsidRDefault="005231BD" w:rsidP="005231BD">
      <w:pPr>
        <w:spacing w:before="28"/>
        <w:ind w:right="60"/>
        <w:jc w:val="both"/>
        <w:rPr>
          <w:sz w:val="28"/>
          <w:szCs w:val="28"/>
        </w:rPr>
      </w:pPr>
    </w:p>
    <w:p w14:paraId="5110289D" w14:textId="4BE31939" w:rsidR="005231BD" w:rsidRDefault="005231BD" w:rsidP="00484895">
      <w:pPr>
        <w:pStyle w:val="ListParagraph"/>
        <w:widowControl w:val="0"/>
        <w:numPr>
          <w:ilvl w:val="1"/>
          <w:numId w:val="33"/>
        </w:numPr>
        <w:overflowPunct/>
        <w:autoSpaceDE/>
        <w:adjustRightInd/>
        <w:spacing w:before="2"/>
        <w:ind w:left="567" w:right="74" w:hanging="567"/>
        <w:rPr>
          <w:rFonts w:ascii="Times New Roman" w:hAnsi="Times New Roman"/>
          <w:sz w:val="28"/>
          <w:szCs w:val="28"/>
        </w:rPr>
      </w:pPr>
      <w:r>
        <w:rPr>
          <w:rFonts w:ascii="Times New Roman" w:hAnsi="Times New Roman"/>
          <w:sz w:val="28"/>
          <w:szCs w:val="28"/>
        </w:rPr>
        <w:t xml:space="preserve">Unless the </w:t>
      </w:r>
      <w:r w:rsidR="007D45F7">
        <w:rPr>
          <w:rFonts w:ascii="Times New Roman" w:hAnsi="Times New Roman"/>
          <w:sz w:val="28"/>
          <w:szCs w:val="28"/>
        </w:rPr>
        <w:t xml:space="preserve">Tikanga </w:t>
      </w:r>
      <w:proofErr w:type="spellStart"/>
      <w:r w:rsidR="007D45F7">
        <w:rPr>
          <w:rFonts w:ascii="Times New Roman" w:hAnsi="Times New Roman"/>
          <w:sz w:val="28"/>
          <w:szCs w:val="28"/>
        </w:rPr>
        <w:t>Pakeha</w:t>
      </w:r>
      <w:proofErr w:type="spellEnd"/>
      <w:r w:rsidR="007D45F7">
        <w:rPr>
          <w:rFonts w:ascii="Times New Roman" w:hAnsi="Times New Roman"/>
          <w:sz w:val="28"/>
          <w:szCs w:val="28"/>
        </w:rPr>
        <w:t xml:space="preserve"> Conference</w:t>
      </w:r>
      <w:r>
        <w:rPr>
          <w:rFonts w:ascii="Times New Roman" w:hAnsi="Times New Roman"/>
          <w:sz w:val="28"/>
          <w:szCs w:val="28"/>
        </w:rPr>
        <w:t xml:space="preserve"> otherwise decides at the time of appointment the term for the Senior Bishop shall expire on the last day of the third ordinary session of the General Synod/</w:t>
      </w:r>
      <w:proofErr w:type="spellStart"/>
      <w:r>
        <w:rPr>
          <w:rFonts w:ascii="Times New Roman" w:hAnsi="Times New Roman"/>
          <w:sz w:val="28"/>
          <w:szCs w:val="28"/>
        </w:rPr>
        <w:t>Te</w:t>
      </w:r>
      <w:proofErr w:type="spellEnd"/>
      <w:r>
        <w:rPr>
          <w:rFonts w:ascii="Times New Roman" w:hAnsi="Times New Roman"/>
          <w:sz w:val="28"/>
          <w:szCs w:val="28"/>
        </w:rPr>
        <w:t xml:space="preserve"> </w:t>
      </w:r>
      <w:proofErr w:type="spellStart"/>
      <w:r>
        <w:rPr>
          <w:rFonts w:ascii="Times New Roman" w:hAnsi="Times New Roman"/>
          <w:sz w:val="28"/>
          <w:szCs w:val="28"/>
        </w:rPr>
        <w:t>Hinota</w:t>
      </w:r>
      <w:proofErr w:type="spellEnd"/>
      <w:r>
        <w:rPr>
          <w:rFonts w:ascii="Times New Roman" w:hAnsi="Times New Roman"/>
          <w:sz w:val="28"/>
          <w:szCs w:val="28"/>
        </w:rPr>
        <w:t xml:space="preserve"> </w:t>
      </w:r>
      <w:proofErr w:type="spellStart"/>
      <w:r>
        <w:rPr>
          <w:rFonts w:ascii="Times New Roman" w:hAnsi="Times New Roman"/>
          <w:sz w:val="28"/>
          <w:szCs w:val="28"/>
        </w:rPr>
        <w:t>Whanui</w:t>
      </w:r>
      <w:proofErr w:type="spellEnd"/>
      <w:r>
        <w:rPr>
          <w:rFonts w:ascii="Times New Roman" w:hAnsi="Times New Roman"/>
          <w:sz w:val="28"/>
          <w:szCs w:val="28"/>
        </w:rPr>
        <w:t xml:space="preserve"> following the session of the General Synod/</w:t>
      </w:r>
      <w:proofErr w:type="spellStart"/>
      <w:r>
        <w:rPr>
          <w:rFonts w:ascii="Times New Roman" w:hAnsi="Times New Roman"/>
          <w:sz w:val="28"/>
          <w:szCs w:val="28"/>
        </w:rPr>
        <w:t>Te</w:t>
      </w:r>
      <w:proofErr w:type="spellEnd"/>
      <w:r>
        <w:rPr>
          <w:rFonts w:ascii="Times New Roman" w:hAnsi="Times New Roman"/>
          <w:sz w:val="28"/>
          <w:szCs w:val="28"/>
        </w:rPr>
        <w:t xml:space="preserve"> </w:t>
      </w:r>
      <w:proofErr w:type="spellStart"/>
      <w:r>
        <w:rPr>
          <w:rFonts w:ascii="Times New Roman" w:hAnsi="Times New Roman"/>
          <w:sz w:val="28"/>
          <w:szCs w:val="28"/>
        </w:rPr>
        <w:t>Hinota</w:t>
      </w:r>
      <w:proofErr w:type="spellEnd"/>
      <w:r>
        <w:rPr>
          <w:rFonts w:ascii="Times New Roman" w:hAnsi="Times New Roman"/>
          <w:sz w:val="28"/>
          <w:szCs w:val="28"/>
        </w:rPr>
        <w:t xml:space="preserve"> </w:t>
      </w:r>
      <w:proofErr w:type="spellStart"/>
      <w:r>
        <w:rPr>
          <w:rFonts w:ascii="Times New Roman" w:hAnsi="Times New Roman"/>
          <w:sz w:val="28"/>
          <w:szCs w:val="28"/>
        </w:rPr>
        <w:t>Whanui</w:t>
      </w:r>
      <w:proofErr w:type="spellEnd"/>
      <w:r>
        <w:rPr>
          <w:rFonts w:ascii="Times New Roman" w:hAnsi="Times New Roman"/>
          <w:sz w:val="28"/>
          <w:szCs w:val="28"/>
        </w:rPr>
        <w:t xml:space="preserve"> next held after the appointment.</w:t>
      </w:r>
    </w:p>
    <w:p w14:paraId="73F2E37A" w14:textId="77777777" w:rsidR="005231BD" w:rsidRDefault="005231BD" w:rsidP="00484895">
      <w:pPr>
        <w:spacing w:before="2"/>
        <w:ind w:left="567" w:right="74" w:hanging="567"/>
        <w:rPr>
          <w:sz w:val="28"/>
          <w:szCs w:val="28"/>
        </w:rPr>
      </w:pPr>
    </w:p>
    <w:p w14:paraId="480DB45C" w14:textId="77777777" w:rsidR="005231BD" w:rsidRDefault="005231BD" w:rsidP="00484895">
      <w:pPr>
        <w:pStyle w:val="ListParagraph"/>
        <w:widowControl w:val="0"/>
        <w:numPr>
          <w:ilvl w:val="1"/>
          <w:numId w:val="33"/>
        </w:numPr>
        <w:overflowPunct/>
        <w:autoSpaceDE/>
        <w:adjustRightInd/>
        <w:spacing w:line="254" w:lineRule="auto"/>
        <w:ind w:left="567" w:right="79" w:hanging="567"/>
        <w:jc w:val="both"/>
        <w:rPr>
          <w:rFonts w:ascii="Times New Roman" w:hAnsi="Times New Roman"/>
          <w:sz w:val="28"/>
          <w:szCs w:val="28"/>
        </w:rPr>
      </w:pPr>
      <w:r>
        <w:rPr>
          <w:rFonts w:ascii="Times New Roman" w:hAnsi="Times New Roman"/>
          <w:sz w:val="28"/>
          <w:szCs w:val="28"/>
        </w:rPr>
        <w:t xml:space="preserve">The Senior Bishop may delegate to another Tikanga </w:t>
      </w:r>
      <w:proofErr w:type="spellStart"/>
      <w:r>
        <w:rPr>
          <w:rFonts w:ascii="Times New Roman" w:hAnsi="Times New Roman"/>
          <w:sz w:val="28"/>
          <w:szCs w:val="28"/>
        </w:rPr>
        <w:t>Pakeha</w:t>
      </w:r>
      <w:proofErr w:type="spellEnd"/>
      <w:r>
        <w:rPr>
          <w:rFonts w:ascii="Times New Roman" w:hAnsi="Times New Roman"/>
          <w:sz w:val="28"/>
          <w:szCs w:val="28"/>
        </w:rPr>
        <w:t xml:space="preserve"> bishop in full-time active Episcopal ministry any of his or her functions within Tikanga </w:t>
      </w:r>
      <w:proofErr w:type="spellStart"/>
      <w:r>
        <w:rPr>
          <w:rFonts w:ascii="Times New Roman" w:hAnsi="Times New Roman"/>
          <w:sz w:val="28"/>
          <w:szCs w:val="28"/>
        </w:rPr>
        <w:t>Pakeha</w:t>
      </w:r>
      <w:proofErr w:type="spellEnd"/>
      <w:r>
        <w:rPr>
          <w:rFonts w:ascii="Times New Roman" w:hAnsi="Times New Roman"/>
          <w:sz w:val="28"/>
          <w:szCs w:val="28"/>
        </w:rPr>
        <w:t xml:space="preserve">.  If the Senior Bishop is unable to act because of illness, infirmity or absence, such functions within Tikanga </w:t>
      </w:r>
      <w:proofErr w:type="spellStart"/>
      <w:r>
        <w:rPr>
          <w:rFonts w:ascii="Times New Roman" w:hAnsi="Times New Roman"/>
          <w:sz w:val="28"/>
          <w:szCs w:val="28"/>
        </w:rPr>
        <w:t>Pakeha</w:t>
      </w:r>
      <w:proofErr w:type="spellEnd"/>
      <w:r>
        <w:rPr>
          <w:rFonts w:ascii="Times New Roman" w:hAnsi="Times New Roman"/>
          <w:sz w:val="28"/>
          <w:szCs w:val="28"/>
        </w:rPr>
        <w:t xml:space="preserve"> as have not been delegated shall be undertaken by another Tikanga </w:t>
      </w:r>
      <w:proofErr w:type="spellStart"/>
      <w:r>
        <w:rPr>
          <w:rFonts w:ascii="Times New Roman" w:hAnsi="Times New Roman"/>
          <w:sz w:val="28"/>
          <w:szCs w:val="28"/>
        </w:rPr>
        <w:t>Pakeha</w:t>
      </w:r>
      <w:proofErr w:type="spellEnd"/>
      <w:r>
        <w:rPr>
          <w:rFonts w:ascii="Times New Roman" w:hAnsi="Times New Roman"/>
          <w:sz w:val="28"/>
          <w:szCs w:val="28"/>
        </w:rPr>
        <w:t xml:space="preserve"> bishop in full-time active Episcopal ministry, who is resident, willing and able to act and who is senior as determined by the date of Episcopal ordination. Such Bishop shall be known as the Coordinating Bishop and shall not by virtue of office be part of any Primacy.</w:t>
      </w:r>
    </w:p>
    <w:p w14:paraId="50CCFCC5" w14:textId="77777777" w:rsidR="005231BD" w:rsidRDefault="005231BD" w:rsidP="00484895">
      <w:pPr>
        <w:pStyle w:val="ListParagraph"/>
        <w:spacing w:line="254" w:lineRule="auto"/>
        <w:ind w:left="567" w:right="79" w:hanging="567"/>
        <w:jc w:val="both"/>
        <w:rPr>
          <w:rFonts w:ascii="Times New Roman" w:hAnsi="Times New Roman"/>
          <w:sz w:val="28"/>
          <w:szCs w:val="28"/>
        </w:rPr>
      </w:pPr>
    </w:p>
    <w:p w14:paraId="6309F91E" w14:textId="6464C24C" w:rsidR="005231BD" w:rsidRDefault="005231BD" w:rsidP="00484895">
      <w:pPr>
        <w:pStyle w:val="ListParagraph"/>
        <w:widowControl w:val="0"/>
        <w:numPr>
          <w:ilvl w:val="1"/>
          <w:numId w:val="33"/>
        </w:numPr>
        <w:overflowPunct/>
        <w:autoSpaceDE/>
        <w:adjustRightInd/>
        <w:spacing w:before="2"/>
        <w:ind w:left="567" w:right="74" w:hanging="567"/>
        <w:jc w:val="both"/>
        <w:rPr>
          <w:rFonts w:ascii="Times New Roman" w:hAnsi="Times New Roman"/>
          <w:sz w:val="28"/>
          <w:szCs w:val="28"/>
        </w:rPr>
      </w:pPr>
      <w:r>
        <w:rPr>
          <w:rFonts w:ascii="Times New Roman" w:hAnsi="Times New Roman"/>
          <w:sz w:val="28"/>
          <w:szCs w:val="28"/>
        </w:rPr>
        <w:t xml:space="preserve">This  resolution  shall  be  a  Standing  Resolution  of  the  </w:t>
      </w:r>
      <w:r w:rsidR="004C00D1">
        <w:rPr>
          <w:rFonts w:ascii="Times New Roman" w:hAnsi="Times New Roman"/>
          <w:sz w:val="28"/>
          <w:szCs w:val="28"/>
        </w:rPr>
        <w:t xml:space="preserve">Tikanga </w:t>
      </w:r>
      <w:proofErr w:type="spellStart"/>
      <w:r w:rsidR="004C00D1">
        <w:rPr>
          <w:rFonts w:ascii="Times New Roman" w:hAnsi="Times New Roman"/>
          <w:sz w:val="28"/>
          <w:szCs w:val="28"/>
        </w:rPr>
        <w:t>Pakeha</w:t>
      </w:r>
      <w:proofErr w:type="spellEnd"/>
      <w:r w:rsidR="004C00D1">
        <w:rPr>
          <w:rFonts w:ascii="Times New Roman" w:hAnsi="Times New Roman"/>
          <w:sz w:val="28"/>
          <w:szCs w:val="28"/>
        </w:rPr>
        <w:t xml:space="preserve"> </w:t>
      </w:r>
      <w:r>
        <w:rPr>
          <w:rFonts w:ascii="Times New Roman" w:hAnsi="Times New Roman"/>
          <w:sz w:val="28"/>
          <w:szCs w:val="28"/>
        </w:rPr>
        <w:t xml:space="preserve">Conference unless and until rescinded by the </w:t>
      </w:r>
      <w:r w:rsidR="007D45F7">
        <w:rPr>
          <w:rFonts w:ascii="Times New Roman" w:hAnsi="Times New Roman"/>
          <w:sz w:val="28"/>
          <w:szCs w:val="28"/>
        </w:rPr>
        <w:t xml:space="preserve">Tikanga </w:t>
      </w:r>
      <w:proofErr w:type="spellStart"/>
      <w:r w:rsidR="007D45F7">
        <w:rPr>
          <w:rFonts w:ascii="Times New Roman" w:hAnsi="Times New Roman"/>
          <w:sz w:val="28"/>
          <w:szCs w:val="28"/>
        </w:rPr>
        <w:t>Pakeha</w:t>
      </w:r>
      <w:proofErr w:type="spellEnd"/>
      <w:r w:rsidR="007D45F7">
        <w:rPr>
          <w:rFonts w:ascii="Times New Roman" w:hAnsi="Times New Roman"/>
          <w:sz w:val="28"/>
          <w:szCs w:val="28"/>
        </w:rPr>
        <w:t xml:space="preserve"> Conference</w:t>
      </w:r>
      <w:r>
        <w:rPr>
          <w:rFonts w:ascii="Times New Roman" w:hAnsi="Times New Roman"/>
          <w:sz w:val="28"/>
          <w:szCs w:val="28"/>
        </w:rPr>
        <w:t>.</w:t>
      </w:r>
    </w:p>
    <w:p w14:paraId="10A6CECA" w14:textId="77777777" w:rsidR="005231BD" w:rsidRDefault="005231BD" w:rsidP="005231BD">
      <w:pPr>
        <w:pStyle w:val="ListParagraph"/>
        <w:widowControl w:val="0"/>
        <w:overflowPunct/>
        <w:autoSpaceDE/>
        <w:adjustRightInd/>
        <w:spacing w:before="2"/>
        <w:ind w:left="546" w:right="74" w:hanging="546"/>
        <w:jc w:val="both"/>
        <w:rPr>
          <w:rFonts w:ascii="Times New Roman" w:hAnsi="Times New Roman"/>
          <w:sz w:val="28"/>
          <w:szCs w:val="28"/>
        </w:rPr>
      </w:pPr>
    </w:p>
    <w:p w14:paraId="6A57DB85" w14:textId="77777777" w:rsidR="008E2E32" w:rsidRPr="006D0A11" w:rsidRDefault="00F647F3" w:rsidP="00103E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ind w:left="720" w:hanging="720"/>
        <w:jc w:val="both"/>
        <w:rPr>
          <w:rFonts w:ascii="Times New Roman" w:hAnsi="Times New Roman"/>
          <w:sz w:val="28"/>
          <w:szCs w:val="28"/>
        </w:rPr>
      </w:pPr>
      <w:r>
        <w:rPr>
          <w:rFonts w:ascii="Times New Roman" w:hAnsi="Times New Roman"/>
          <w:b/>
          <w:sz w:val="28"/>
          <w:szCs w:val="28"/>
        </w:rPr>
        <w:br w:type="page"/>
      </w:r>
      <w:r w:rsidR="008E2E32" w:rsidRPr="00AE3A68">
        <w:rPr>
          <w:rFonts w:ascii="Times New Roman" w:hAnsi="Times New Roman"/>
          <w:b/>
          <w:sz w:val="28"/>
          <w:szCs w:val="28"/>
        </w:rPr>
        <w:t>REGULATIONS FOR COMMON PRACTICE</w:t>
      </w:r>
    </w:p>
    <w:p w14:paraId="478D69BD" w14:textId="77777777" w:rsidR="00C57564" w:rsidRDefault="00C57564" w:rsidP="00693DBC">
      <w:pPr>
        <w:pStyle w:val="ListParagraph"/>
        <w:widowControl w:val="0"/>
        <w:overflowPunct/>
        <w:autoSpaceDE/>
        <w:adjustRightInd/>
        <w:spacing w:before="2"/>
        <w:ind w:left="546" w:right="74" w:hanging="546"/>
        <w:jc w:val="both"/>
        <w:rPr>
          <w:rFonts w:ascii="Times New Roman" w:hAnsi="Times New Roman"/>
          <w:sz w:val="28"/>
          <w:szCs w:val="28"/>
        </w:rPr>
      </w:pPr>
    </w:p>
    <w:p w14:paraId="171E4B22" w14:textId="77777777" w:rsidR="008E2E32" w:rsidRDefault="008E2E32" w:rsidP="005B568E">
      <w:pPr>
        <w:tabs>
          <w:tab w:val="left" w:pos="8064"/>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 w:val="left" w:pos="28800"/>
          <w:tab w:val="left" w:pos="29520"/>
          <w:tab w:val="left" w:pos="30240"/>
          <w:tab w:val="left" w:pos="30960"/>
        </w:tabs>
        <w:jc w:val="both"/>
        <w:rPr>
          <w:rFonts w:ascii="Times New Roman" w:hAnsi="Times New Roman"/>
          <w:b/>
          <w:sz w:val="28"/>
          <w:szCs w:val="28"/>
          <w:lang w:val="en-NZ"/>
        </w:rPr>
      </w:pPr>
    </w:p>
    <w:p w14:paraId="0035182B" w14:textId="77777777" w:rsidR="008E2E32" w:rsidRDefault="008E2E32" w:rsidP="005B568E">
      <w:pPr>
        <w:tabs>
          <w:tab w:val="left" w:pos="8064"/>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 w:val="left" w:pos="28800"/>
          <w:tab w:val="left" w:pos="29520"/>
          <w:tab w:val="left" w:pos="30240"/>
          <w:tab w:val="left" w:pos="30960"/>
        </w:tabs>
        <w:jc w:val="both"/>
        <w:rPr>
          <w:rFonts w:ascii="Times New Roman" w:hAnsi="Times New Roman"/>
          <w:b/>
          <w:sz w:val="28"/>
          <w:szCs w:val="28"/>
          <w:lang w:val="en-NZ"/>
        </w:rPr>
      </w:pPr>
    </w:p>
    <w:p w14:paraId="0FECE1AC" w14:textId="77777777" w:rsidR="008E2E32" w:rsidRDefault="008E2E32" w:rsidP="005B568E">
      <w:pPr>
        <w:tabs>
          <w:tab w:val="left" w:pos="8064"/>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 w:val="left" w:pos="28800"/>
          <w:tab w:val="left" w:pos="29520"/>
          <w:tab w:val="left" w:pos="30240"/>
          <w:tab w:val="left" w:pos="30960"/>
        </w:tabs>
        <w:jc w:val="both"/>
        <w:rPr>
          <w:rFonts w:ascii="Times New Roman" w:hAnsi="Times New Roman"/>
          <w:b/>
          <w:sz w:val="28"/>
          <w:szCs w:val="28"/>
          <w:lang w:val="en-NZ"/>
        </w:rPr>
      </w:pPr>
    </w:p>
    <w:p w14:paraId="0D9A31DF" w14:textId="77777777" w:rsidR="008E2E32" w:rsidRDefault="008E2E32" w:rsidP="005B568E">
      <w:pPr>
        <w:tabs>
          <w:tab w:val="left" w:pos="8064"/>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 w:val="left" w:pos="28800"/>
          <w:tab w:val="left" w:pos="29520"/>
          <w:tab w:val="left" w:pos="30240"/>
          <w:tab w:val="left" w:pos="30960"/>
        </w:tabs>
        <w:jc w:val="both"/>
        <w:rPr>
          <w:rFonts w:ascii="Times New Roman" w:hAnsi="Times New Roman"/>
          <w:b/>
          <w:sz w:val="28"/>
          <w:szCs w:val="28"/>
          <w:lang w:val="en-NZ"/>
        </w:rPr>
      </w:pPr>
    </w:p>
    <w:p w14:paraId="6F77E433" w14:textId="77777777" w:rsidR="008E2E32" w:rsidRDefault="008E2E32" w:rsidP="005B568E">
      <w:pPr>
        <w:tabs>
          <w:tab w:val="left" w:pos="8064"/>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 w:val="left" w:pos="28800"/>
          <w:tab w:val="left" w:pos="29520"/>
          <w:tab w:val="left" w:pos="30240"/>
          <w:tab w:val="left" w:pos="30960"/>
        </w:tabs>
        <w:jc w:val="both"/>
        <w:rPr>
          <w:rFonts w:ascii="Times New Roman" w:hAnsi="Times New Roman"/>
          <w:b/>
          <w:sz w:val="28"/>
          <w:szCs w:val="28"/>
          <w:lang w:val="en-NZ"/>
        </w:rPr>
      </w:pPr>
    </w:p>
    <w:p w14:paraId="657A60A8" w14:textId="77777777" w:rsidR="005B568E" w:rsidRDefault="00C57564" w:rsidP="005B568E">
      <w:pPr>
        <w:tabs>
          <w:tab w:val="left" w:pos="8064"/>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 w:val="left" w:pos="28800"/>
          <w:tab w:val="left" w:pos="29520"/>
          <w:tab w:val="left" w:pos="30240"/>
          <w:tab w:val="left" w:pos="30960"/>
        </w:tabs>
        <w:jc w:val="both"/>
        <w:rPr>
          <w:rFonts w:ascii="Times New Roman" w:hAnsi="Times New Roman"/>
          <w:b/>
          <w:sz w:val="28"/>
          <w:szCs w:val="28"/>
          <w:lang w:val="en-NZ"/>
        </w:rPr>
      </w:pPr>
      <w:r w:rsidRPr="000F4D19">
        <w:rPr>
          <w:rFonts w:ascii="Times New Roman" w:hAnsi="Times New Roman"/>
          <w:b/>
          <w:sz w:val="28"/>
          <w:szCs w:val="28"/>
          <w:lang w:val="en-NZ"/>
        </w:rPr>
        <w:t xml:space="preserve">SYNODICAL </w:t>
      </w:r>
      <w:r w:rsidR="005B568E" w:rsidRPr="000F4D19">
        <w:rPr>
          <w:rFonts w:ascii="Times New Roman" w:hAnsi="Times New Roman"/>
          <w:b/>
          <w:sz w:val="28"/>
          <w:szCs w:val="28"/>
          <w:lang w:val="en-NZ"/>
        </w:rPr>
        <w:t>CONFERENCE DECISIONS</w:t>
      </w:r>
    </w:p>
    <w:p w14:paraId="22DB013F" w14:textId="77777777" w:rsidR="005B568E" w:rsidRDefault="005B568E" w:rsidP="005B568E">
      <w:pPr>
        <w:tabs>
          <w:tab w:val="left" w:pos="8064"/>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 w:val="left" w:pos="28800"/>
          <w:tab w:val="left" w:pos="29520"/>
          <w:tab w:val="left" w:pos="30240"/>
          <w:tab w:val="left" w:pos="30960"/>
        </w:tabs>
        <w:jc w:val="both"/>
        <w:rPr>
          <w:rFonts w:ascii="Times New Roman" w:hAnsi="Times New Roman"/>
          <w:b/>
          <w:sz w:val="28"/>
          <w:szCs w:val="28"/>
          <w:lang w:val="en-NZ"/>
        </w:rPr>
      </w:pPr>
    </w:p>
    <w:p w14:paraId="46CB9D29" w14:textId="28A3E70B" w:rsidR="005B568E" w:rsidRPr="00014455" w:rsidRDefault="005B568E" w:rsidP="005B568E">
      <w:pPr>
        <w:rPr>
          <w:rFonts w:ascii="Times New Roman" w:hAnsi="Times New Roman"/>
          <w:b/>
          <w:sz w:val="28"/>
          <w:szCs w:val="28"/>
          <w:lang w:val="en-NZ"/>
        </w:rPr>
      </w:pPr>
      <w:r w:rsidRPr="00014455">
        <w:rPr>
          <w:rFonts w:ascii="Times New Roman" w:hAnsi="Times New Roman"/>
          <w:b/>
          <w:i/>
          <w:sz w:val="28"/>
          <w:szCs w:val="28"/>
          <w:lang w:val="en-NZ"/>
        </w:rPr>
        <w:t xml:space="preserve">Pursuant to Title </w:t>
      </w:r>
      <w:r>
        <w:rPr>
          <w:rFonts w:ascii="Times New Roman" w:hAnsi="Times New Roman"/>
          <w:b/>
          <w:i/>
          <w:sz w:val="28"/>
          <w:szCs w:val="28"/>
          <w:lang w:val="en-NZ"/>
        </w:rPr>
        <w:t>B</w:t>
      </w:r>
      <w:r w:rsidRPr="00014455">
        <w:rPr>
          <w:rFonts w:ascii="Times New Roman" w:hAnsi="Times New Roman"/>
          <w:b/>
          <w:i/>
          <w:sz w:val="28"/>
          <w:szCs w:val="28"/>
          <w:lang w:val="en-NZ"/>
        </w:rPr>
        <w:t xml:space="preserve"> Canon </w:t>
      </w:r>
      <w:r>
        <w:rPr>
          <w:rFonts w:ascii="Times New Roman" w:hAnsi="Times New Roman"/>
          <w:b/>
          <w:i/>
          <w:sz w:val="28"/>
          <w:szCs w:val="28"/>
          <w:lang w:val="en-NZ"/>
        </w:rPr>
        <w:t>XXII</w:t>
      </w:r>
      <w:r w:rsidRPr="00014455">
        <w:rPr>
          <w:rFonts w:ascii="Times New Roman" w:hAnsi="Times New Roman"/>
          <w:b/>
          <w:i/>
          <w:sz w:val="28"/>
          <w:szCs w:val="28"/>
          <w:lang w:val="en-NZ"/>
        </w:rPr>
        <w:t xml:space="preserve"> clause</w:t>
      </w:r>
      <w:r>
        <w:rPr>
          <w:rFonts w:ascii="Times New Roman" w:hAnsi="Times New Roman"/>
          <w:b/>
          <w:i/>
          <w:sz w:val="28"/>
          <w:szCs w:val="28"/>
          <w:lang w:val="en-NZ"/>
        </w:rPr>
        <w:t xml:space="preserve"> 2</w:t>
      </w:r>
      <w:r w:rsidRPr="00014455">
        <w:rPr>
          <w:rFonts w:ascii="Times New Roman" w:hAnsi="Times New Roman"/>
          <w:b/>
          <w:i/>
          <w:sz w:val="28"/>
          <w:szCs w:val="28"/>
          <w:lang w:val="en-NZ"/>
        </w:rPr>
        <w:t xml:space="preserve"> the </w:t>
      </w:r>
      <w:r w:rsidR="007D45F7">
        <w:rPr>
          <w:rFonts w:ascii="Times New Roman" w:hAnsi="Times New Roman"/>
          <w:b/>
          <w:i/>
          <w:sz w:val="28"/>
          <w:szCs w:val="28"/>
          <w:lang w:val="en-NZ"/>
        </w:rPr>
        <w:t xml:space="preserve">Tikanga </w:t>
      </w:r>
      <w:proofErr w:type="spellStart"/>
      <w:r w:rsidR="007D45F7">
        <w:rPr>
          <w:rFonts w:ascii="Times New Roman" w:hAnsi="Times New Roman"/>
          <w:b/>
          <w:i/>
          <w:sz w:val="28"/>
          <w:szCs w:val="28"/>
          <w:lang w:val="en-NZ"/>
        </w:rPr>
        <w:t>Pakeha</w:t>
      </w:r>
      <w:proofErr w:type="spellEnd"/>
      <w:r w:rsidR="007D45F7">
        <w:rPr>
          <w:rFonts w:ascii="Times New Roman" w:hAnsi="Times New Roman"/>
          <w:b/>
          <w:i/>
          <w:sz w:val="28"/>
          <w:szCs w:val="28"/>
          <w:lang w:val="en-NZ"/>
        </w:rPr>
        <w:t xml:space="preserve"> Conference</w:t>
      </w:r>
      <w:r>
        <w:rPr>
          <w:rFonts w:ascii="Times New Roman" w:hAnsi="Times New Roman"/>
          <w:b/>
          <w:i/>
          <w:sz w:val="28"/>
          <w:szCs w:val="28"/>
          <w:lang w:val="en-NZ"/>
        </w:rPr>
        <w:t>,</w:t>
      </w:r>
      <w:r w:rsidRPr="00014455">
        <w:rPr>
          <w:rFonts w:ascii="Times New Roman" w:hAnsi="Times New Roman"/>
          <w:b/>
          <w:i/>
          <w:sz w:val="28"/>
          <w:szCs w:val="28"/>
          <w:lang w:val="en-NZ"/>
        </w:rPr>
        <w:t xml:space="preserve"> acting in Synodical </w:t>
      </w:r>
      <w:r w:rsidRPr="00C776B4">
        <w:rPr>
          <w:rFonts w:ascii="Times New Roman" w:hAnsi="Times New Roman"/>
          <w:b/>
          <w:i/>
          <w:sz w:val="28"/>
          <w:szCs w:val="28"/>
          <w:lang w:val="en-NZ"/>
        </w:rPr>
        <w:t>Conference</w:t>
      </w:r>
      <w:r>
        <w:rPr>
          <w:rFonts w:ascii="Times New Roman" w:hAnsi="Times New Roman"/>
          <w:b/>
          <w:i/>
          <w:sz w:val="28"/>
          <w:szCs w:val="28"/>
          <w:lang w:val="en-NZ"/>
        </w:rPr>
        <w:t>,</w:t>
      </w:r>
      <w:r w:rsidRPr="00C776B4">
        <w:rPr>
          <w:rFonts w:ascii="Times New Roman" w:hAnsi="Times New Roman"/>
          <w:b/>
          <w:i/>
          <w:sz w:val="28"/>
          <w:szCs w:val="28"/>
          <w:lang w:val="en-NZ"/>
        </w:rPr>
        <w:t xml:space="preserve"> has</w:t>
      </w:r>
      <w:r>
        <w:rPr>
          <w:rFonts w:ascii="Times New Roman" w:hAnsi="Times New Roman"/>
          <w:b/>
          <w:sz w:val="28"/>
          <w:szCs w:val="28"/>
          <w:lang w:val="en-NZ"/>
        </w:rPr>
        <w:t xml:space="preserve"> </w:t>
      </w:r>
      <w:r w:rsidRPr="00014455">
        <w:rPr>
          <w:rFonts w:ascii="Times New Roman" w:hAnsi="Times New Roman"/>
          <w:b/>
          <w:i/>
          <w:sz w:val="28"/>
          <w:szCs w:val="28"/>
          <w:lang w:val="en-NZ"/>
        </w:rPr>
        <w:t>approve</w:t>
      </w:r>
      <w:r>
        <w:rPr>
          <w:rFonts w:ascii="Times New Roman" w:hAnsi="Times New Roman"/>
          <w:b/>
          <w:i/>
          <w:sz w:val="28"/>
          <w:szCs w:val="28"/>
          <w:lang w:val="en-NZ"/>
        </w:rPr>
        <w:t>d</w:t>
      </w:r>
      <w:r w:rsidRPr="00014455">
        <w:rPr>
          <w:rFonts w:ascii="Times New Roman" w:hAnsi="Times New Roman"/>
          <w:b/>
          <w:i/>
          <w:sz w:val="28"/>
          <w:szCs w:val="28"/>
          <w:lang w:val="en-NZ"/>
        </w:rPr>
        <w:t xml:space="preserve"> the following:</w:t>
      </w:r>
    </w:p>
    <w:p w14:paraId="0C590E7B" w14:textId="77777777" w:rsidR="005B568E" w:rsidRPr="000F4D19" w:rsidRDefault="005B568E" w:rsidP="005B568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ind w:left="567" w:hanging="567"/>
        <w:rPr>
          <w:rFonts w:ascii="Times New Roman" w:hAnsi="Times New Roman"/>
          <w:b/>
          <w:sz w:val="28"/>
          <w:szCs w:val="28"/>
          <w:lang w:val="en-NZ"/>
        </w:rPr>
      </w:pPr>
      <w:r>
        <w:rPr>
          <w:rFonts w:ascii="Times New Roman" w:hAnsi="Times New Roman"/>
          <w:b/>
          <w:sz w:val="28"/>
          <w:szCs w:val="28"/>
        </w:rPr>
        <w:tab/>
      </w:r>
      <w:r>
        <w:rPr>
          <w:rFonts w:ascii="Times New Roman" w:hAnsi="Times New Roman"/>
          <w:b/>
          <w:sz w:val="28"/>
          <w:szCs w:val="28"/>
        </w:rPr>
        <w:tab/>
      </w:r>
      <w:r>
        <w:rPr>
          <w:rFonts w:ascii="Times New Roman" w:hAnsi="Times New Roman"/>
          <w:b/>
          <w:sz w:val="28"/>
          <w:szCs w:val="28"/>
        </w:rPr>
        <w:tab/>
      </w:r>
      <w:r>
        <w:rPr>
          <w:rFonts w:ascii="Times New Roman" w:hAnsi="Times New Roman"/>
          <w:b/>
          <w:sz w:val="28"/>
          <w:szCs w:val="28"/>
        </w:rPr>
        <w:tab/>
      </w:r>
      <w:r>
        <w:rPr>
          <w:rFonts w:ascii="Times New Roman" w:hAnsi="Times New Roman"/>
          <w:b/>
          <w:sz w:val="28"/>
          <w:szCs w:val="28"/>
        </w:rPr>
        <w:tab/>
      </w:r>
      <w:r>
        <w:rPr>
          <w:rFonts w:ascii="Times New Roman" w:hAnsi="Times New Roman"/>
          <w:b/>
          <w:sz w:val="28"/>
          <w:szCs w:val="28"/>
        </w:rPr>
        <w:tab/>
      </w:r>
      <w:r>
        <w:rPr>
          <w:rFonts w:ascii="Times New Roman" w:hAnsi="Times New Roman"/>
          <w:b/>
          <w:sz w:val="28"/>
          <w:szCs w:val="28"/>
        </w:rPr>
        <w:tab/>
      </w:r>
      <w:r w:rsidRPr="000F4D19">
        <w:rPr>
          <w:rFonts w:ascii="Times New Roman" w:hAnsi="Times New Roman"/>
          <w:b/>
          <w:sz w:val="28"/>
          <w:szCs w:val="28"/>
          <w:lang w:val="en-NZ"/>
        </w:rPr>
        <w:t xml:space="preserve"> </w:t>
      </w:r>
    </w:p>
    <w:p w14:paraId="4F8D3D54" w14:textId="13108FB3" w:rsidR="005B568E" w:rsidRDefault="005B568E" w:rsidP="005B568E">
      <w:pPr>
        <w:pStyle w:val="Heading5"/>
        <w:tabs>
          <w:tab w:val="clear" w:pos="8064"/>
          <w:tab w:val="clear" w:pos="8640"/>
          <w:tab w:val="clear" w:pos="9360"/>
          <w:tab w:val="clear" w:pos="10080"/>
          <w:tab w:val="clear" w:pos="10800"/>
          <w:tab w:val="clear" w:pos="11520"/>
          <w:tab w:val="clear" w:pos="12240"/>
          <w:tab w:val="clear" w:pos="12960"/>
          <w:tab w:val="clear" w:pos="13680"/>
          <w:tab w:val="clear" w:pos="14400"/>
          <w:tab w:val="clear" w:pos="15120"/>
          <w:tab w:val="clear" w:pos="15840"/>
          <w:tab w:val="clear" w:pos="16560"/>
          <w:tab w:val="clear" w:pos="17280"/>
          <w:tab w:val="clear" w:pos="18000"/>
          <w:tab w:val="clear" w:pos="18720"/>
          <w:tab w:val="clear" w:pos="19440"/>
          <w:tab w:val="clear" w:pos="20160"/>
          <w:tab w:val="clear" w:pos="20880"/>
          <w:tab w:val="clear" w:pos="21600"/>
          <w:tab w:val="clear" w:pos="22320"/>
          <w:tab w:val="clear" w:pos="23040"/>
          <w:tab w:val="clear" w:pos="23760"/>
          <w:tab w:val="clear" w:pos="24480"/>
          <w:tab w:val="clear" w:pos="25200"/>
          <w:tab w:val="clear" w:pos="25920"/>
          <w:tab w:val="clear" w:pos="26640"/>
          <w:tab w:val="clear" w:pos="27360"/>
          <w:tab w:val="clear" w:pos="28080"/>
          <w:tab w:val="clear" w:pos="28800"/>
          <w:tab w:val="clear" w:pos="29520"/>
          <w:tab w:val="clear" w:pos="30240"/>
          <w:tab w:val="clear" w:pos="30960"/>
        </w:tabs>
        <w:ind w:left="567" w:hanging="567"/>
        <w:rPr>
          <w:rFonts w:ascii="Times New Roman" w:hAnsi="Times New Roman"/>
          <w:b/>
          <w:sz w:val="28"/>
          <w:szCs w:val="28"/>
          <w:u w:val="none"/>
        </w:rPr>
      </w:pPr>
      <w:r>
        <w:rPr>
          <w:rFonts w:ascii="Times New Roman" w:hAnsi="Times New Roman"/>
          <w:b/>
          <w:sz w:val="28"/>
          <w:szCs w:val="28"/>
          <w:u w:val="none"/>
        </w:rPr>
        <w:t>1</w:t>
      </w:r>
      <w:r>
        <w:rPr>
          <w:rFonts w:ascii="Times New Roman" w:hAnsi="Times New Roman"/>
          <w:b/>
          <w:sz w:val="28"/>
          <w:szCs w:val="28"/>
          <w:u w:val="none"/>
        </w:rPr>
        <w:tab/>
      </w:r>
      <w:r w:rsidRPr="000F4D19">
        <w:rPr>
          <w:rFonts w:ascii="Times New Roman" w:hAnsi="Times New Roman"/>
          <w:b/>
          <w:sz w:val="28"/>
          <w:szCs w:val="28"/>
          <w:u w:val="none"/>
        </w:rPr>
        <w:t xml:space="preserve">REVISED COMMON </w:t>
      </w:r>
      <w:r w:rsidRPr="009E19D8">
        <w:rPr>
          <w:rFonts w:ascii="Times New Roman" w:hAnsi="Times New Roman"/>
          <w:b/>
          <w:sz w:val="28"/>
          <w:szCs w:val="28"/>
          <w:u w:val="none"/>
        </w:rPr>
        <w:t>LECTIONARY</w:t>
      </w:r>
      <w:r w:rsidRPr="009E19D8">
        <w:rPr>
          <w:rFonts w:ascii="Times New Roman" w:hAnsi="Times New Roman"/>
          <w:sz w:val="28"/>
          <w:szCs w:val="28"/>
          <w:u w:val="none"/>
        </w:rPr>
        <w:t xml:space="preserve"> </w:t>
      </w:r>
      <w:r w:rsidR="007D45F7">
        <w:rPr>
          <w:rFonts w:ascii="Times New Roman" w:hAnsi="Times New Roman"/>
          <w:b/>
          <w:sz w:val="28"/>
          <w:szCs w:val="28"/>
          <w:u w:val="none"/>
        </w:rPr>
        <w:t>TPC</w:t>
      </w:r>
      <w:r w:rsidRPr="009E19D8">
        <w:rPr>
          <w:rFonts w:ascii="Times New Roman" w:hAnsi="Times New Roman"/>
          <w:b/>
          <w:sz w:val="28"/>
          <w:szCs w:val="28"/>
          <w:u w:val="none"/>
        </w:rPr>
        <w:t xml:space="preserve"> </w:t>
      </w:r>
    </w:p>
    <w:p w14:paraId="7876A5A4" w14:textId="1987A1AC" w:rsidR="005B568E" w:rsidRPr="009E19D8" w:rsidRDefault="005B568E" w:rsidP="005B568E">
      <w:pPr>
        <w:pStyle w:val="Heading5"/>
        <w:tabs>
          <w:tab w:val="clear" w:pos="8064"/>
          <w:tab w:val="clear" w:pos="8640"/>
          <w:tab w:val="clear" w:pos="9360"/>
          <w:tab w:val="clear" w:pos="10080"/>
          <w:tab w:val="clear" w:pos="10800"/>
          <w:tab w:val="clear" w:pos="11520"/>
          <w:tab w:val="clear" w:pos="12240"/>
          <w:tab w:val="clear" w:pos="12960"/>
          <w:tab w:val="clear" w:pos="13680"/>
          <w:tab w:val="clear" w:pos="14400"/>
          <w:tab w:val="clear" w:pos="15120"/>
          <w:tab w:val="clear" w:pos="15840"/>
          <w:tab w:val="clear" w:pos="16560"/>
          <w:tab w:val="clear" w:pos="17280"/>
          <w:tab w:val="clear" w:pos="18000"/>
          <w:tab w:val="clear" w:pos="18720"/>
          <w:tab w:val="clear" w:pos="19440"/>
          <w:tab w:val="clear" w:pos="20160"/>
          <w:tab w:val="clear" w:pos="20880"/>
          <w:tab w:val="clear" w:pos="21600"/>
          <w:tab w:val="clear" w:pos="22320"/>
          <w:tab w:val="clear" w:pos="23040"/>
          <w:tab w:val="clear" w:pos="23760"/>
          <w:tab w:val="clear" w:pos="24480"/>
          <w:tab w:val="clear" w:pos="25200"/>
          <w:tab w:val="clear" w:pos="25920"/>
          <w:tab w:val="clear" w:pos="26640"/>
          <w:tab w:val="clear" w:pos="27360"/>
          <w:tab w:val="clear" w:pos="28080"/>
          <w:tab w:val="clear" w:pos="28800"/>
          <w:tab w:val="clear" w:pos="29520"/>
          <w:tab w:val="clear" w:pos="30240"/>
          <w:tab w:val="clear" w:pos="30960"/>
        </w:tabs>
        <w:ind w:left="567" w:hanging="567"/>
        <w:jc w:val="right"/>
        <w:rPr>
          <w:rFonts w:ascii="Times New Roman" w:hAnsi="Times New Roman"/>
          <w:b/>
          <w:sz w:val="28"/>
          <w:szCs w:val="28"/>
          <w:u w:val="none"/>
        </w:rPr>
      </w:pPr>
      <w:r>
        <w:rPr>
          <w:rFonts w:ascii="Times New Roman" w:hAnsi="Times New Roman"/>
          <w:b/>
          <w:sz w:val="28"/>
          <w:szCs w:val="28"/>
          <w:u w:val="none"/>
        </w:rPr>
        <w:t xml:space="preserve">             </w:t>
      </w:r>
      <w:r w:rsidR="00AB11CC">
        <w:rPr>
          <w:rFonts w:ascii="Times New Roman" w:hAnsi="Times New Roman"/>
          <w:b/>
          <w:sz w:val="28"/>
          <w:szCs w:val="28"/>
        </w:rPr>
        <w:t>IDC</w:t>
      </w:r>
      <w:r w:rsidR="00AB11CC" w:rsidRPr="009E19D8">
        <w:rPr>
          <w:rFonts w:ascii="Times New Roman" w:hAnsi="Times New Roman"/>
          <w:b/>
          <w:sz w:val="28"/>
          <w:szCs w:val="28"/>
          <w:u w:val="none"/>
        </w:rPr>
        <w:t xml:space="preserve"> </w:t>
      </w:r>
      <w:r w:rsidRPr="009E19D8">
        <w:rPr>
          <w:rFonts w:ascii="Times New Roman" w:hAnsi="Times New Roman"/>
          <w:b/>
          <w:sz w:val="28"/>
          <w:szCs w:val="28"/>
          <w:u w:val="none"/>
        </w:rPr>
        <w:t>‘93, Synodical Conference</w:t>
      </w:r>
    </w:p>
    <w:p w14:paraId="7ABD7485" w14:textId="77777777" w:rsidR="005B568E" w:rsidRPr="004E328B" w:rsidRDefault="004A0782" w:rsidP="004A0782">
      <w:pPr>
        <w:tabs>
          <w:tab w:val="left" w:pos="720"/>
          <w:tab w:val="left" w:pos="1134"/>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ind w:left="567" w:hanging="567"/>
        <w:jc w:val="both"/>
        <w:rPr>
          <w:rFonts w:ascii="Times New Roman" w:hAnsi="Times New Roman"/>
          <w:sz w:val="28"/>
          <w:szCs w:val="28"/>
          <w:lang w:val="en-NZ"/>
        </w:rPr>
      </w:pPr>
      <w:r>
        <w:rPr>
          <w:rFonts w:ascii="Times New Roman" w:hAnsi="Times New Roman"/>
          <w:sz w:val="28"/>
          <w:szCs w:val="28"/>
          <w:lang w:val="en-NZ"/>
        </w:rPr>
        <w:t>(1)</w:t>
      </w:r>
      <w:r>
        <w:rPr>
          <w:rFonts w:ascii="Times New Roman" w:hAnsi="Times New Roman"/>
          <w:sz w:val="28"/>
          <w:szCs w:val="28"/>
          <w:lang w:val="en-NZ"/>
        </w:rPr>
        <w:tab/>
      </w:r>
      <w:r w:rsidR="005B568E" w:rsidRPr="004E328B">
        <w:rPr>
          <w:rFonts w:ascii="Times New Roman" w:hAnsi="Times New Roman"/>
          <w:sz w:val="28"/>
          <w:szCs w:val="28"/>
          <w:lang w:val="en-NZ"/>
        </w:rPr>
        <w:t>That the Revised Common Lectionary (</w:t>
      </w:r>
      <w:smartTag w:uri="urn:schemas-microsoft-com:office:smarttags" w:element="stockticker">
        <w:r w:rsidR="005B568E" w:rsidRPr="004E328B">
          <w:rPr>
            <w:rFonts w:ascii="Times New Roman" w:hAnsi="Times New Roman"/>
            <w:sz w:val="28"/>
            <w:szCs w:val="28"/>
            <w:lang w:val="en-NZ"/>
          </w:rPr>
          <w:t>RCL</w:t>
        </w:r>
      </w:smartTag>
      <w:r w:rsidR="005B568E" w:rsidRPr="004E328B">
        <w:rPr>
          <w:rFonts w:ascii="Times New Roman" w:hAnsi="Times New Roman"/>
          <w:sz w:val="28"/>
          <w:szCs w:val="28"/>
          <w:lang w:val="en-NZ"/>
        </w:rPr>
        <w:t xml:space="preserve">) be authorised for use as an optional alternative to the lectionaries which are formularies throughout Tikanga </w:t>
      </w:r>
      <w:proofErr w:type="spellStart"/>
      <w:r w:rsidR="005B568E">
        <w:rPr>
          <w:rFonts w:ascii="Times New Roman" w:hAnsi="Times New Roman"/>
          <w:sz w:val="28"/>
          <w:szCs w:val="28"/>
          <w:lang w:val="en-NZ"/>
        </w:rPr>
        <w:t>Pākehā</w:t>
      </w:r>
      <w:proofErr w:type="spellEnd"/>
      <w:r w:rsidR="005B568E" w:rsidRPr="004E328B">
        <w:rPr>
          <w:rFonts w:ascii="Times New Roman" w:hAnsi="Times New Roman"/>
          <w:sz w:val="28"/>
          <w:szCs w:val="28"/>
          <w:lang w:val="en-NZ"/>
        </w:rPr>
        <w:t>, and be recommended for use in Co-operating Parishes;</w:t>
      </w:r>
    </w:p>
    <w:p w14:paraId="512BFA8A" w14:textId="77777777" w:rsidR="005B568E" w:rsidRPr="004E328B" w:rsidRDefault="005B568E" w:rsidP="004A0782">
      <w:pPr>
        <w:ind w:left="567" w:hanging="567"/>
        <w:jc w:val="both"/>
        <w:rPr>
          <w:rFonts w:ascii="Times New Roman" w:hAnsi="Times New Roman"/>
          <w:sz w:val="28"/>
          <w:szCs w:val="28"/>
          <w:lang w:val="en-NZ"/>
        </w:rPr>
      </w:pPr>
    </w:p>
    <w:p w14:paraId="1F377373" w14:textId="57979FAF" w:rsidR="005B568E" w:rsidRPr="004E328B" w:rsidRDefault="004A0782" w:rsidP="004A0782">
      <w:pPr>
        <w:tabs>
          <w:tab w:val="left" w:pos="720"/>
          <w:tab w:val="left" w:pos="1134"/>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ind w:left="567" w:hanging="567"/>
        <w:jc w:val="both"/>
        <w:rPr>
          <w:rFonts w:ascii="Times New Roman" w:hAnsi="Times New Roman"/>
          <w:sz w:val="28"/>
          <w:szCs w:val="28"/>
          <w:lang w:val="en-NZ"/>
        </w:rPr>
      </w:pPr>
      <w:r>
        <w:rPr>
          <w:rFonts w:ascii="Times New Roman" w:hAnsi="Times New Roman"/>
          <w:sz w:val="28"/>
          <w:szCs w:val="28"/>
          <w:lang w:val="en-NZ"/>
        </w:rPr>
        <w:t>(2)</w:t>
      </w:r>
      <w:r>
        <w:rPr>
          <w:rFonts w:ascii="Times New Roman" w:hAnsi="Times New Roman"/>
          <w:sz w:val="28"/>
          <w:szCs w:val="28"/>
          <w:lang w:val="en-NZ"/>
        </w:rPr>
        <w:tab/>
      </w:r>
      <w:r w:rsidR="005B568E" w:rsidRPr="004E328B">
        <w:rPr>
          <w:rFonts w:ascii="Times New Roman" w:hAnsi="Times New Roman"/>
          <w:sz w:val="28"/>
          <w:szCs w:val="28"/>
          <w:lang w:val="en-NZ"/>
        </w:rPr>
        <w:t xml:space="preserve">That the Tikanga </w:t>
      </w:r>
      <w:proofErr w:type="spellStart"/>
      <w:r w:rsidR="005B568E">
        <w:rPr>
          <w:rFonts w:ascii="Times New Roman" w:hAnsi="Times New Roman"/>
          <w:sz w:val="28"/>
          <w:szCs w:val="28"/>
          <w:lang w:val="en-NZ"/>
        </w:rPr>
        <w:t>Pākehā</w:t>
      </w:r>
      <w:proofErr w:type="spellEnd"/>
      <w:r w:rsidR="005B568E" w:rsidRPr="004E328B">
        <w:rPr>
          <w:rFonts w:ascii="Times New Roman" w:hAnsi="Times New Roman"/>
          <w:sz w:val="28"/>
          <w:szCs w:val="28"/>
          <w:lang w:val="en-NZ"/>
        </w:rPr>
        <w:t xml:space="preserve"> Liturgical Commission be asked to evaluate the </w:t>
      </w:r>
      <w:smartTag w:uri="urn:schemas-microsoft-com:office:smarttags" w:element="stockticker">
        <w:r w:rsidR="005B568E" w:rsidRPr="004E328B">
          <w:rPr>
            <w:rFonts w:ascii="Times New Roman" w:hAnsi="Times New Roman"/>
            <w:sz w:val="28"/>
            <w:szCs w:val="28"/>
            <w:lang w:val="en-NZ"/>
          </w:rPr>
          <w:t>RCL</w:t>
        </w:r>
      </w:smartTag>
      <w:r w:rsidR="005B568E" w:rsidRPr="004E328B">
        <w:rPr>
          <w:rFonts w:ascii="Times New Roman" w:hAnsi="Times New Roman"/>
          <w:sz w:val="28"/>
          <w:szCs w:val="28"/>
          <w:lang w:val="en-NZ"/>
        </w:rPr>
        <w:t xml:space="preserve"> and report back to the next ordinary biennial meeting of the </w:t>
      </w:r>
      <w:r w:rsidR="007D45F7">
        <w:rPr>
          <w:rFonts w:ascii="Times New Roman" w:hAnsi="Times New Roman"/>
          <w:sz w:val="28"/>
          <w:szCs w:val="28"/>
          <w:lang w:val="en-NZ"/>
        </w:rPr>
        <w:t xml:space="preserve">Tikanga </w:t>
      </w:r>
      <w:proofErr w:type="spellStart"/>
      <w:r w:rsidR="007D45F7">
        <w:rPr>
          <w:rFonts w:ascii="Times New Roman" w:hAnsi="Times New Roman"/>
          <w:sz w:val="28"/>
          <w:szCs w:val="28"/>
          <w:lang w:val="en-NZ"/>
        </w:rPr>
        <w:t>Pakeha</w:t>
      </w:r>
      <w:proofErr w:type="spellEnd"/>
      <w:r w:rsidR="007D45F7">
        <w:rPr>
          <w:rFonts w:ascii="Times New Roman" w:hAnsi="Times New Roman"/>
          <w:sz w:val="28"/>
          <w:szCs w:val="28"/>
          <w:lang w:val="en-NZ"/>
        </w:rPr>
        <w:t xml:space="preserve"> Conference</w:t>
      </w:r>
      <w:r w:rsidR="005B568E" w:rsidRPr="004E328B">
        <w:rPr>
          <w:rFonts w:ascii="Times New Roman" w:hAnsi="Times New Roman"/>
          <w:sz w:val="28"/>
          <w:szCs w:val="28"/>
          <w:lang w:val="en-NZ"/>
        </w:rPr>
        <w:t xml:space="preserve"> with a view to recommending, or otherwise, that the </w:t>
      </w:r>
      <w:smartTag w:uri="urn:schemas-microsoft-com:office:smarttags" w:element="stockticker">
        <w:r w:rsidR="005B568E" w:rsidRPr="004E328B">
          <w:rPr>
            <w:rFonts w:ascii="Times New Roman" w:hAnsi="Times New Roman"/>
            <w:sz w:val="28"/>
            <w:szCs w:val="28"/>
            <w:lang w:val="en-NZ"/>
          </w:rPr>
          <w:t>RCL</w:t>
        </w:r>
      </w:smartTag>
      <w:r w:rsidR="005B568E" w:rsidRPr="004E328B">
        <w:rPr>
          <w:rFonts w:ascii="Times New Roman" w:hAnsi="Times New Roman"/>
          <w:sz w:val="28"/>
          <w:szCs w:val="28"/>
          <w:lang w:val="en-NZ"/>
        </w:rPr>
        <w:t xml:space="preserve"> be proposed to the General Synod</w:t>
      </w:r>
      <w:r w:rsidR="005B568E" w:rsidRPr="007B6468">
        <w:rPr>
          <w:rFonts w:ascii="Times New Roman" w:hAnsi="Times New Roman"/>
          <w:sz w:val="28"/>
          <w:szCs w:val="28"/>
          <w:lang w:val="en-NZ"/>
        </w:rPr>
        <w:t>/</w:t>
      </w:r>
      <w:proofErr w:type="spellStart"/>
      <w:r w:rsidR="005B568E" w:rsidRPr="007B6468">
        <w:rPr>
          <w:rFonts w:ascii="Times New Roman" w:hAnsi="Times New Roman"/>
          <w:sz w:val="28"/>
          <w:szCs w:val="28"/>
          <w:lang w:val="en-NZ"/>
        </w:rPr>
        <w:t>te</w:t>
      </w:r>
      <w:proofErr w:type="spellEnd"/>
      <w:r w:rsidR="005B568E" w:rsidRPr="007B6468">
        <w:rPr>
          <w:rFonts w:ascii="Times New Roman" w:hAnsi="Times New Roman"/>
          <w:sz w:val="28"/>
          <w:szCs w:val="28"/>
          <w:lang w:val="en-NZ"/>
        </w:rPr>
        <w:t xml:space="preserve"> </w:t>
      </w:r>
      <w:proofErr w:type="spellStart"/>
      <w:r w:rsidR="005B568E" w:rsidRPr="007B6468">
        <w:rPr>
          <w:rFonts w:ascii="Times New Roman" w:hAnsi="Times New Roman"/>
          <w:sz w:val="28"/>
          <w:szCs w:val="28"/>
          <w:lang w:val="en-NZ"/>
        </w:rPr>
        <w:t>H</w:t>
      </w:r>
      <w:r w:rsidR="005B568E">
        <w:rPr>
          <w:rFonts w:ascii="Times New Roman" w:hAnsi="Times New Roman"/>
          <w:sz w:val="28"/>
          <w:szCs w:val="28"/>
          <w:lang w:val="en-NZ"/>
        </w:rPr>
        <w:t>ī</w:t>
      </w:r>
      <w:r w:rsidR="005B568E" w:rsidRPr="007B6468">
        <w:rPr>
          <w:rFonts w:ascii="Times New Roman" w:hAnsi="Times New Roman"/>
          <w:sz w:val="28"/>
          <w:szCs w:val="28"/>
          <w:lang w:val="en-NZ"/>
        </w:rPr>
        <w:t>nota</w:t>
      </w:r>
      <w:proofErr w:type="spellEnd"/>
      <w:r w:rsidR="005B568E" w:rsidRPr="007B6468">
        <w:rPr>
          <w:rFonts w:ascii="Times New Roman" w:hAnsi="Times New Roman"/>
          <w:sz w:val="28"/>
          <w:szCs w:val="28"/>
          <w:lang w:val="en-NZ"/>
        </w:rPr>
        <w:t xml:space="preserve"> </w:t>
      </w:r>
      <w:proofErr w:type="spellStart"/>
      <w:r w:rsidR="005B568E" w:rsidRPr="007B6468">
        <w:rPr>
          <w:rFonts w:ascii="Times New Roman" w:hAnsi="Times New Roman"/>
          <w:sz w:val="28"/>
          <w:szCs w:val="28"/>
          <w:lang w:val="en-NZ"/>
        </w:rPr>
        <w:t>Wh</w:t>
      </w:r>
      <w:r w:rsidR="005B568E">
        <w:rPr>
          <w:rFonts w:ascii="Times New Roman" w:hAnsi="Times New Roman"/>
          <w:sz w:val="28"/>
          <w:szCs w:val="28"/>
          <w:lang w:val="en-NZ"/>
        </w:rPr>
        <w:t>ā</w:t>
      </w:r>
      <w:r w:rsidR="005B568E" w:rsidRPr="007B6468">
        <w:rPr>
          <w:rFonts w:ascii="Times New Roman" w:hAnsi="Times New Roman"/>
          <w:sz w:val="28"/>
          <w:szCs w:val="28"/>
          <w:lang w:val="en-NZ"/>
        </w:rPr>
        <w:t>nui</w:t>
      </w:r>
      <w:proofErr w:type="spellEnd"/>
      <w:r w:rsidR="005B568E" w:rsidRPr="004E328B">
        <w:rPr>
          <w:rFonts w:ascii="Times New Roman" w:hAnsi="Times New Roman"/>
          <w:sz w:val="28"/>
          <w:szCs w:val="28"/>
          <w:lang w:val="en-NZ"/>
        </w:rPr>
        <w:t xml:space="preserve"> as an additional Formulary of the Anglican Church in Aotearoa, New Zealand and Polynesia.</w:t>
      </w:r>
    </w:p>
    <w:p w14:paraId="2D54CB29" w14:textId="77777777" w:rsidR="005B568E" w:rsidRPr="004E328B" w:rsidRDefault="005B568E" w:rsidP="004A0782">
      <w:pPr>
        <w:tabs>
          <w:tab w:val="left" w:pos="1134"/>
        </w:tabs>
        <w:ind w:left="567" w:hanging="567"/>
        <w:jc w:val="both"/>
        <w:rPr>
          <w:rFonts w:ascii="Times New Roman" w:hAnsi="Times New Roman"/>
          <w:sz w:val="28"/>
          <w:szCs w:val="28"/>
          <w:lang w:val="en-NZ"/>
        </w:rPr>
      </w:pPr>
    </w:p>
    <w:p w14:paraId="2902A934" w14:textId="1C90E214" w:rsidR="005B568E" w:rsidRPr="004E328B" w:rsidRDefault="004A0782" w:rsidP="004A0782">
      <w:pPr>
        <w:tabs>
          <w:tab w:val="left" w:pos="720"/>
          <w:tab w:val="left" w:pos="1134"/>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ind w:left="567" w:hanging="567"/>
        <w:rPr>
          <w:rFonts w:ascii="Times New Roman" w:hAnsi="Times New Roman"/>
          <w:sz w:val="28"/>
          <w:szCs w:val="28"/>
          <w:lang w:val="en-NZ"/>
        </w:rPr>
      </w:pPr>
      <w:r>
        <w:rPr>
          <w:rFonts w:ascii="Times New Roman" w:hAnsi="Times New Roman"/>
          <w:sz w:val="28"/>
          <w:szCs w:val="28"/>
          <w:lang w:val="en-NZ"/>
        </w:rPr>
        <w:t>(3)</w:t>
      </w:r>
      <w:r>
        <w:rPr>
          <w:rFonts w:ascii="Times New Roman" w:hAnsi="Times New Roman"/>
          <w:sz w:val="28"/>
          <w:szCs w:val="28"/>
          <w:lang w:val="en-NZ"/>
        </w:rPr>
        <w:tab/>
      </w:r>
      <w:r w:rsidR="005B568E" w:rsidRPr="004E328B">
        <w:rPr>
          <w:rFonts w:ascii="Times New Roman" w:hAnsi="Times New Roman"/>
          <w:sz w:val="28"/>
          <w:szCs w:val="28"/>
          <w:lang w:val="en-NZ"/>
        </w:rPr>
        <w:t xml:space="preserve">That this authorisation </w:t>
      </w:r>
      <w:proofErr w:type="gramStart"/>
      <w:r w:rsidR="005B568E" w:rsidRPr="004E328B">
        <w:rPr>
          <w:rFonts w:ascii="Times New Roman" w:hAnsi="Times New Roman"/>
          <w:sz w:val="28"/>
          <w:szCs w:val="28"/>
          <w:lang w:val="en-NZ"/>
        </w:rPr>
        <w:t>remain</w:t>
      </w:r>
      <w:proofErr w:type="gramEnd"/>
      <w:r w:rsidR="005B568E" w:rsidRPr="004E328B">
        <w:rPr>
          <w:rFonts w:ascii="Times New Roman" w:hAnsi="Times New Roman"/>
          <w:sz w:val="28"/>
          <w:szCs w:val="28"/>
          <w:lang w:val="en-NZ"/>
        </w:rPr>
        <w:t xml:space="preserve"> in force until rescinded by the </w:t>
      </w:r>
      <w:r w:rsidR="007D45F7">
        <w:rPr>
          <w:rFonts w:ascii="Times New Roman" w:hAnsi="Times New Roman"/>
          <w:sz w:val="28"/>
          <w:szCs w:val="28"/>
          <w:lang w:val="en-NZ"/>
        </w:rPr>
        <w:t xml:space="preserve">Tikanga </w:t>
      </w:r>
      <w:proofErr w:type="spellStart"/>
      <w:r w:rsidR="007D45F7">
        <w:rPr>
          <w:rFonts w:ascii="Times New Roman" w:hAnsi="Times New Roman"/>
          <w:sz w:val="28"/>
          <w:szCs w:val="28"/>
          <w:lang w:val="en-NZ"/>
        </w:rPr>
        <w:t>Pakeha</w:t>
      </w:r>
      <w:proofErr w:type="spellEnd"/>
      <w:r w:rsidR="007D45F7">
        <w:rPr>
          <w:rFonts w:ascii="Times New Roman" w:hAnsi="Times New Roman"/>
          <w:sz w:val="28"/>
          <w:szCs w:val="28"/>
          <w:lang w:val="en-NZ"/>
        </w:rPr>
        <w:t xml:space="preserve"> Conference</w:t>
      </w:r>
      <w:r w:rsidR="005B568E" w:rsidRPr="004E328B">
        <w:rPr>
          <w:rFonts w:ascii="Times New Roman" w:hAnsi="Times New Roman"/>
          <w:sz w:val="28"/>
          <w:szCs w:val="28"/>
          <w:lang w:val="en-NZ"/>
        </w:rPr>
        <w:t>; and</w:t>
      </w:r>
    </w:p>
    <w:p w14:paraId="66220A67" w14:textId="77777777" w:rsidR="005B568E" w:rsidRPr="004E328B" w:rsidRDefault="005B568E" w:rsidP="004A0782">
      <w:pPr>
        <w:tabs>
          <w:tab w:val="left" w:pos="1134"/>
        </w:tabs>
        <w:ind w:left="567" w:hanging="567"/>
        <w:rPr>
          <w:rFonts w:ascii="Times New Roman" w:hAnsi="Times New Roman"/>
          <w:sz w:val="28"/>
          <w:szCs w:val="28"/>
          <w:lang w:val="en-NZ"/>
        </w:rPr>
      </w:pPr>
    </w:p>
    <w:p w14:paraId="42F5FB71" w14:textId="77777777" w:rsidR="005B568E" w:rsidRDefault="004A0782" w:rsidP="004A0782">
      <w:pPr>
        <w:tabs>
          <w:tab w:val="left" w:pos="720"/>
          <w:tab w:val="left" w:pos="1134"/>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ind w:left="567" w:hanging="567"/>
        <w:rPr>
          <w:rFonts w:ascii="Times New Roman" w:hAnsi="Times New Roman"/>
          <w:sz w:val="28"/>
          <w:szCs w:val="28"/>
          <w:lang w:val="en-NZ"/>
        </w:rPr>
      </w:pPr>
      <w:r>
        <w:rPr>
          <w:rFonts w:ascii="Times New Roman" w:hAnsi="Times New Roman"/>
          <w:sz w:val="28"/>
          <w:szCs w:val="28"/>
          <w:lang w:val="en-NZ"/>
        </w:rPr>
        <w:t>(4)</w:t>
      </w:r>
      <w:r>
        <w:rPr>
          <w:rFonts w:ascii="Times New Roman" w:hAnsi="Times New Roman"/>
          <w:sz w:val="28"/>
          <w:szCs w:val="28"/>
          <w:lang w:val="en-NZ"/>
        </w:rPr>
        <w:tab/>
      </w:r>
      <w:r w:rsidR="005B568E" w:rsidRPr="004E328B">
        <w:rPr>
          <w:rFonts w:ascii="Times New Roman" w:hAnsi="Times New Roman"/>
          <w:sz w:val="28"/>
          <w:szCs w:val="28"/>
          <w:lang w:val="en-NZ"/>
        </w:rPr>
        <w:t>That we infor</w:t>
      </w:r>
      <w:r w:rsidR="005B568E">
        <w:rPr>
          <w:rFonts w:ascii="Times New Roman" w:hAnsi="Times New Roman"/>
          <w:sz w:val="28"/>
          <w:szCs w:val="28"/>
          <w:lang w:val="en-NZ"/>
        </w:rPr>
        <w:t>m</w:t>
      </w:r>
      <w:r w:rsidR="005B568E" w:rsidRPr="004E328B">
        <w:rPr>
          <w:rFonts w:ascii="Times New Roman" w:hAnsi="Times New Roman"/>
          <w:sz w:val="28"/>
          <w:szCs w:val="28"/>
          <w:lang w:val="en-NZ"/>
        </w:rPr>
        <w:t xml:space="preserve"> the NCUC (Negotiating Churches Unity Council) of this authorisation</w:t>
      </w:r>
      <w:r w:rsidR="005B568E">
        <w:rPr>
          <w:rFonts w:ascii="Times New Roman" w:hAnsi="Times New Roman"/>
          <w:sz w:val="28"/>
          <w:szCs w:val="28"/>
          <w:lang w:val="en-NZ"/>
        </w:rPr>
        <w:tab/>
      </w:r>
      <w:r w:rsidR="005B568E">
        <w:rPr>
          <w:rFonts w:ascii="Times New Roman" w:hAnsi="Times New Roman"/>
          <w:sz w:val="28"/>
          <w:szCs w:val="28"/>
          <w:lang w:val="en-NZ"/>
        </w:rPr>
        <w:tab/>
      </w:r>
      <w:r w:rsidR="005B568E">
        <w:rPr>
          <w:rFonts w:ascii="Times New Roman" w:hAnsi="Times New Roman"/>
          <w:sz w:val="28"/>
          <w:szCs w:val="28"/>
          <w:lang w:val="en-NZ"/>
        </w:rPr>
        <w:tab/>
      </w:r>
      <w:r w:rsidR="005B568E">
        <w:rPr>
          <w:rFonts w:ascii="Times New Roman" w:hAnsi="Times New Roman"/>
          <w:sz w:val="28"/>
          <w:szCs w:val="28"/>
          <w:lang w:val="en-NZ"/>
        </w:rPr>
        <w:tab/>
      </w:r>
    </w:p>
    <w:p w14:paraId="71BBF8B6" w14:textId="77777777" w:rsidR="005B568E" w:rsidRPr="004E328B" w:rsidRDefault="005B568E" w:rsidP="005B568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ind w:left="567" w:hanging="567"/>
        <w:rPr>
          <w:rFonts w:ascii="Times New Roman" w:hAnsi="Times New Roman"/>
          <w:sz w:val="28"/>
          <w:szCs w:val="28"/>
          <w:lang w:val="en-NZ"/>
        </w:rPr>
      </w:pPr>
      <w:r>
        <w:rPr>
          <w:rFonts w:ascii="Times New Roman" w:hAnsi="Times New Roman"/>
          <w:sz w:val="28"/>
          <w:szCs w:val="28"/>
          <w:lang w:val="en-NZ"/>
        </w:rPr>
        <w:tab/>
      </w:r>
      <w:r>
        <w:rPr>
          <w:rFonts w:ascii="Times New Roman" w:hAnsi="Times New Roman"/>
          <w:sz w:val="28"/>
          <w:szCs w:val="28"/>
          <w:lang w:val="en-NZ"/>
        </w:rPr>
        <w:tab/>
      </w:r>
      <w:r>
        <w:rPr>
          <w:rFonts w:ascii="Times New Roman" w:hAnsi="Times New Roman"/>
          <w:sz w:val="28"/>
          <w:szCs w:val="28"/>
          <w:lang w:val="en-NZ"/>
        </w:rPr>
        <w:tab/>
      </w:r>
      <w:r>
        <w:rPr>
          <w:rFonts w:ascii="Times New Roman" w:hAnsi="Times New Roman"/>
          <w:sz w:val="28"/>
          <w:szCs w:val="28"/>
          <w:lang w:val="en-NZ"/>
        </w:rPr>
        <w:tab/>
      </w:r>
      <w:r>
        <w:rPr>
          <w:rFonts w:ascii="Times New Roman" w:hAnsi="Times New Roman"/>
          <w:sz w:val="28"/>
          <w:szCs w:val="28"/>
          <w:lang w:val="en-NZ"/>
        </w:rPr>
        <w:tab/>
      </w:r>
      <w:r>
        <w:rPr>
          <w:rFonts w:ascii="Times New Roman" w:hAnsi="Times New Roman"/>
          <w:sz w:val="28"/>
          <w:szCs w:val="28"/>
          <w:lang w:val="en-NZ"/>
        </w:rPr>
        <w:tab/>
      </w:r>
      <w:r>
        <w:rPr>
          <w:rFonts w:ascii="Times New Roman" w:hAnsi="Times New Roman"/>
          <w:sz w:val="28"/>
          <w:szCs w:val="28"/>
          <w:lang w:val="en-NZ"/>
        </w:rPr>
        <w:tab/>
      </w:r>
    </w:p>
    <w:p w14:paraId="53415614" w14:textId="1FF7CAEB" w:rsidR="005B568E" w:rsidRPr="004A0782" w:rsidRDefault="00ED2DAC" w:rsidP="00A21D58">
      <w:pPr>
        <w:jc w:val="center"/>
        <w:rPr>
          <w:rFonts w:ascii="Times New Roman" w:hAnsi="Times New Roman"/>
          <w:b/>
          <w:sz w:val="28"/>
          <w:szCs w:val="28"/>
          <w:lang w:val="en-NZ"/>
        </w:rPr>
      </w:pPr>
      <w:r>
        <w:rPr>
          <w:lang w:val="en-NZ"/>
        </w:rPr>
        <w:br w:type="page"/>
      </w:r>
      <w:r w:rsidR="004A0782" w:rsidRPr="004A0782">
        <w:rPr>
          <w:rFonts w:ascii="Times New Roman" w:hAnsi="Times New Roman"/>
          <w:b/>
          <w:sz w:val="28"/>
          <w:szCs w:val="28"/>
          <w:lang w:val="en-NZ"/>
        </w:rPr>
        <w:t xml:space="preserve">SCHEDULE OF PRIOR </w:t>
      </w:r>
      <w:r w:rsidR="00412E5C">
        <w:rPr>
          <w:rFonts w:ascii="Times New Roman" w:hAnsi="Times New Roman"/>
          <w:b/>
          <w:sz w:val="28"/>
          <w:szCs w:val="28"/>
        </w:rPr>
        <w:t>IDC</w:t>
      </w:r>
      <w:r w:rsidR="004A0782" w:rsidRPr="004A0782">
        <w:rPr>
          <w:rFonts w:ascii="Times New Roman" w:hAnsi="Times New Roman"/>
          <w:b/>
          <w:sz w:val="28"/>
          <w:szCs w:val="28"/>
          <w:lang w:val="en-NZ"/>
        </w:rPr>
        <w:t xml:space="preserve"> RESOLUTIONS NO LONGER INCLUDED IN REFERENCE MATERIAL.</w:t>
      </w:r>
    </w:p>
    <w:p w14:paraId="0C900FC4" w14:textId="77777777" w:rsidR="00ED2DAC" w:rsidRPr="004A0782" w:rsidRDefault="004A0782" w:rsidP="00A21D58">
      <w:pPr>
        <w:jc w:val="center"/>
        <w:rPr>
          <w:rFonts w:ascii="Times New Roman" w:hAnsi="Times New Roman"/>
          <w:b/>
          <w:sz w:val="28"/>
          <w:szCs w:val="28"/>
          <w:lang w:val="en-NZ"/>
        </w:rPr>
      </w:pPr>
      <w:r>
        <w:rPr>
          <w:rFonts w:ascii="Times New Roman" w:hAnsi="Times New Roman"/>
          <w:b/>
          <w:sz w:val="28"/>
          <w:szCs w:val="28"/>
          <w:lang w:val="en-NZ"/>
        </w:rPr>
        <w:t>(</w:t>
      </w:r>
      <w:r w:rsidR="00ED2DAC" w:rsidRPr="004A0782">
        <w:rPr>
          <w:rFonts w:ascii="Times New Roman" w:hAnsi="Times New Roman"/>
          <w:b/>
          <w:sz w:val="28"/>
          <w:szCs w:val="28"/>
          <w:lang w:val="en-NZ"/>
        </w:rPr>
        <w:t>year reference is the year of passing the resolution</w:t>
      </w:r>
      <w:r>
        <w:rPr>
          <w:rFonts w:ascii="Times New Roman" w:hAnsi="Times New Roman"/>
          <w:b/>
          <w:sz w:val="28"/>
          <w:szCs w:val="28"/>
          <w:lang w:val="en-NZ"/>
        </w:rPr>
        <w:t>)</w:t>
      </w:r>
    </w:p>
    <w:p w14:paraId="0DB98528" w14:textId="77777777" w:rsidR="00ED2DAC" w:rsidRPr="004A0782" w:rsidRDefault="00ED2DAC" w:rsidP="00A21D58">
      <w:pPr>
        <w:jc w:val="center"/>
        <w:rPr>
          <w:rFonts w:ascii="Times New Roman" w:hAnsi="Times New Roman"/>
          <w:b/>
          <w:sz w:val="28"/>
          <w:szCs w:val="28"/>
          <w:lang w:val="en-NZ"/>
        </w:rPr>
      </w:pPr>
    </w:p>
    <w:p w14:paraId="213616CA" w14:textId="77777777" w:rsidR="00ED2DAC" w:rsidRPr="004A0782" w:rsidRDefault="00ED2DAC" w:rsidP="00A21D58">
      <w:pPr>
        <w:jc w:val="center"/>
        <w:rPr>
          <w:rFonts w:ascii="Times New Roman" w:hAnsi="Times New Roman"/>
          <w:sz w:val="28"/>
          <w:szCs w:val="28"/>
          <w:lang w:val="en-NZ"/>
        </w:rPr>
      </w:pPr>
    </w:p>
    <w:p w14:paraId="33151342" w14:textId="0F6AB1D3" w:rsidR="00ED2DAC" w:rsidRPr="004A0782" w:rsidRDefault="00361893" w:rsidP="00ED2DAC">
      <w:pPr>
        <w:rPr>
          <w:rFonts w:ascii="Times New Roman" w:hAnsi="Times New Roman"/>
          <w:sz w:val="28"/>
          <w:szCs w:val="28"/>
          <w:lang w:val="en-NZ"/>
        </w:rPr>
      </w:pPr>
      <w:r w:rsidRPr="004A0782">
        <w:rPr>
          <w:rFonts w:ascii="Times New Roman" w:hAnsi="Times New Roman"/>
          <w:sz w:val="28"/>
          <w:szCs w:val="28"/>
          <w:lang w:val="en-NZ"/>
        </w:rPr>
        <w:t>ABC Guide to Safety</w:t>
      </w:r>
      <w:r w:rsidRPr="004A0782">
        <w:rPr>
          <w:rFonts w:ascii="Times New Roman" w:hAnsi="Times New Roman"/>
          <w:sz w:val="28"/>
          <w:szCs w:val="28"/>
          <w:lang w:val="en-NZ"/>
        </w:rPr>
        <w:tab/>
      </w:r>
      <w:r w:rsidRPr="004A0782">
        <w:rPr>
          <w:rFonts w:ascii="Times New Roman" w:hAnsi="Times New Roman"/>
          <w:sz w:val="28"/>
          <w:szCs w:val="28"/>
          <w:lang w:val="en-NZ"/>
        </w:rPr>
        <w:tab/>
      </w:r>
      <w:r w:rsidRPr="004A0782">
        <w:rPr>
          <w:rFonts w:ascii="Times New Roman" w:hAnsi="Times New Roman"/>
          <w:sz w:val="28"/>
          <w:szCs w:val="28"/>
          <w:lang w:val="en-NZ"/>
        </w:rPr>
        <w:tab/>
      </w:r>
      <w:r w:rsidRPr="004A0782">
        <w:rPr>
          <w:rFonts w:ascii="Times New Roman" w:hAnsi="Times New Roman"/>
          <w:sz w:val="28"/>
          <w:szCs w:val="28"/>
          <w:lang w:val="en-NZ"/>
        </w:rPr>
        <w:tab/>
      </w:r>
      <w:r w:rsidRPr="004A0782">
        <w:rPr>
          <w:rFonts w:ascii="Times New Roman" w:hAnsi="Times New Roman"/>
          <w:sz w:val="28"/>
          <w:szCs w:val="28"/>
          <w:lang w:val="en-NZ"/>
        </w:rPr>
        <w:tab/>
      </w:r>
      <w:r w:rsidR="006A2C55" w:rsidRPr="004A0782">
        <w:rPr>
          <w:rFonts w:ascii="Times New Roman" w:hAnsi="Times New Roman"/>
          <w:sz w:val="28"/>
          <w:szCs w:val="28"/>
          <w:lang w:val="en-NZ"/>
        </w:rPr>
        <w:tab/>
      </w:r>
      <w:r w:rsidR="004A0782">
        <w:rPr>
          <w:rFonts w:ascii="Times New Roman" w:hAnsi="Times New Roman"/>
          <w:sz w:val="28"/>
          <w:szCs w:val="28"/>
          <w:lang w:val="en-NZ"/>
        </w:rPr>
        <w:tab/>
      </w:r>
      <w:bookmarkStart w:id="6" w:name="_Hlk520901771"/>
      <w:r w:rsidR="00412E5C">
        <w:rPr>
          <w:rFonts w:ascii="Times New Roman" w:hAnsi="Times New Roman"/>
          <w:sz w:val="28"/>
          <w:szCs w:val="28"/>
          <w:lang w:val="en-NZ"/>
        </w:rPr>
        <w:t>ID</w:t>
      </w:r>
      <w:r w:rsidR="007D45F7">
        <w:rPr>
          <w:rFonts w:ascii="Times New Roman" w:hAnsi="Times New Roman"/>
          <w:sz w:val="28"/>
          <w:szCs w:val="28"/>
          <w:lang w:val="en-NZ"/>
        </w:rPr>
        <w:t>C</w:t>
      </w:r>
      <w:bookmarkEnd w:id="6"/>
      <w:r w:rsidRPr="004A0782">
        <w:rPr>
          <w:rFonts w:ascii="Times New Roman" w:hAnsi="Times New Roman"/>
          <w:sz w:val="28"/>
          <w:szCs w:val="28"/>
          <w:lang w:val="en-NZ"/>
        </w:rPr>
        <w:t xml:space="preserve"> ‘04</w:t>
      </w:r>
    </w:p>
    <w:p w14:paraId="4A909694" w14:textId="77777777" w:rsidR="00361893" w:rsidRPr="004A0782" w:rsidRDefault="00361893" w:rsidP="00ED2DAC">
      <w:pPr>
        <w:rPr>
          <w:rFonts w:ascii="Times New Roman" w:hAnsi="Times New Roman"/>
          <w:sz w:val="28"/>
          <w:szCs w:val="28"/>
          <w:lang w:val="en-NZ"/>
        </w:rPr>
      </w:pPr>
    </w:p>
    <w:p w14:paraId="27ED902C" w14:textId="09E41A45" w:rsidR="00361893" w:rsidRPr="004A0782" w:rsidRDefault="00361893" w:rsidP="00ED2DAC">
      <w:pPr>
        <w:rPr>
          <w:rFonts w:ascii="Times New Roman" w:hAnsi="Times New Roman"/>
          <w:sz w:val="28"/>
          <w:szCs w:val="28"/>
          <w:lang w:val="en-NZ"/>
        </w:rPr>
      </w:pPr>
      <w:r w:rsidRPr="004A0782">
        <w:rPr>
          <w:rFonts w:ascii="Times New Roman" w:hAnsi="Times New Roman"/>
          <w:sz w:val="28"/>
          <w:szCs w:val="28"/>
          <w:lang w:val="en-NZ"/>
        </w:rPr>
        <w:t>Clergy Housing Tax</w:t>
      </w:r>
      <w:r w:rsidRPr="004A0782">
        <w:rPr>
          <w:rFonts w:ascii="Times New Roman" w:hAnsi="Times New Roman"/>
          <w:sz w:val="28"/>
          <w:szCs w:val="28"/>
          <w:lang w:val="en-NZ"/>
        </w:rPr>
        <w:tab/>
      </w:r>
      <w:r w:rsidRPr="004A0782">
        <w:rPr>
          <w:rFonts w:ascii="Times New Roman" w:hAnsi="Times New Roman"/>
          <w:sz w:val="28"/>
          <w:szCs w:val="28"/>
          <w:lang w:val="en-NZ"/>
        </w:rPr>
        <w:tab/>
      </w:r>
      <w:r w:rsidRPr="004A0782">
        <w:rPr>
          <w:rFonts w:ascii="Times New Roman" w:hAnsi="Times New Roman"/>
          <w:sz w:val="28"/>
          <w:szCs w:val="28"/>
          <w:lang w:val="en-NZ"/>
        </w:rPr>
        <w:tab/>
      </w:r>
      <w:r w:rsidRPr="004A0782">
        <w:rPr>
          <w:rFonts w:ascii="Times New Roman" w:hAnsi="Times New Roman"/>
          <w:sz w:val="28"/>
          <w:szCs w:val="28"/>
          <w:lang w:val="en-NZ"/>
        </w:rPr>
        <w:tab/>
      </w:r>
      <w:r w:rsidRPr="004A0782">
        <w:rPr>
          <w:rFonts w:ascii="Times New Roman" w:hAnsi="Times New Roman"/>
          <w:sz w:val="28"/>
          <w:szCs w:val="28"/>
          <w:lang w:val="en-NZ"/>
        </w:rPr>
        <w:tab/>
      </w:r>
      <w:r w:rsidRPr="004A0782">
        <w:rPr>
          <w:rFonts w:ascii="Times New Roman" w:hAnsi="Times New Roman"/>
          <w:sz w:val="28"/>
          <w:szCs w:val="28"/>
          <w:lang w:val="en-NZ"/>
        </w:rPr>
        <w:tab/>
      </w:r>
      <w:r w:rsidR="006A2C55" w:rsidRPr="004A0782">
        <w:rPr>
          <w:rFonts w:ascii="Times New Roman" w:hAnsi="Times New Roman"/>
          <w:sz w:val="28"/>
          <w:szCs w:val="28"/>
          <w:lang w:val="en-NZ"/>
        </w:rPr>
        <w:tab/>
      </w:r>
      <w:r w:rsidR="00412E5C">
        <w:rPr>
          <w:rFonts w:ascii="Times New Roman" w:hAnsi="Times New Roman"/>
          <w:sz w:val="28"/>
          <w:szCs w:val="28"/>
          <w:lang w:val="en-NZ"/>
        </w:rPr>
        <w:t>IDC</w:t>
      </w:r>
      <w:r w:rsidR="00412E5C" w:rsidRPr="004A0782">
        <w:rPr>
          <w:rFonts w:ascii="Times New Roman" w:hAnsi="Times New Roman"/>
          <w:sz w:val="28"/>
          <w:szCs w:val="28"/>
          <w:lang w:val="en-NZ"/>
        </w:rPr>
        <w:t xml:space="preserve"> </w:t>
      </w:r>
      <w:r w:rsidRPr="004A0782">
        <w:rPr>
          <w:rFonts w:ascii="Times New Roman" w:hAnsi="Times New Roman"/>
          <w:sz w:val="28"/>
          <w:szCs w:val="28"/>
          <w:lang w:val="en-NZ"/>
        </w:rPr>
        <w:t>‘00</w:t>
      </w:r>
    </w:p>
    <w:p w14:paraId="5FC0AABE" w14:textId="77777777" w:rsidR="00361893" w:rsidRPr="004A0782" w:rsidRDefault="00361893" w:rsidP="00ED2DAC">
      <w:pPr>
        <w:rPr>
          <w:rFonts w:ascii="Times New Roman" w:hAnsi="Times New Roman"/>
          <w:sz w:val="28"/>
          <w:szCs w:val="28"/>
          <w:lang w:val="en-NZ"/>
        </w:rPr>
      </w:pPr>
    </w:p>
    <w:p w14:paraId="7D633527" w14:textId="46E32CD4" w:rsidR="00361893" w:rsidRPr="004A0782" w:rsidRDefault="00361893" w:rsidP="00ED2DAC">
      <w:pPr>
        <w:rPr>
          <w:rFonts w:ascii="Times New Roman" w:hAnsi="Times New Roman"/>
          <w:sz w:val="28"/>
          <w:szCs w:val="28"/>
          <w:lang w:val="en-NZ"/>
        </w:rPr>
      </w:pPr>
      <w:r w:rsidRPr="004A0782">
        <w:rPr>
          <w:rFonts w:ascii="Times New Roman" w:hAnsi="Times New Roman"/>
          <w:sz w:val="28"/>
          <w:szCs w:val="28"/>
          <w:lang w:val="en-NZ"/>
        </w:rPr>
        <w:t xml:space="preserve">Dean, Tikanga </w:t>
      </w:r>
      <w:proofErr w:type="spellStart"/>
      <w:r w:rsidRPr="004A0782">
        <w:rPr>
          <w:rFonts w:ascii="Times New Roman" w:hAnsi="Times New Roman"/>
          <w:sz w:val="28"/>
          <w:szCs w:val="28"/>
          <w:lang w:val="en-NZ"/>
        </w:rPr>
        <w:t>Pakeha</w:t>
      </w:r>
      <w:proofErr w:type="spellEnd"/>
      <w:r w:rsidRPr="004A0782">
        <w:rPr>
          <w:rFonts w:ascii="Times New Roman" w:hAnsi="Times New Roman"/>
          <w:sz w:val="28"/>
          <w:szCs w:val="28"/>
          <w:lang w:val="en-NZ"/>
        </w:rPr>
        <w:t>, of St John</w:t>
      </w:r>
      <w:r w:rsidR="009B45FF">
        <w:rPr>
          <w:rFonts w:ascii="Times New Roman" w:hAnsi="Times New Roman"/>
          <w:sz w:val="28"/>
          <w:szCs w:val="28"/>
          <w:lang w:val="en-NZ"/>
        </w:rPr>
        <w:t>’</w:t>
      </w:r>
      <w:r w:rsidRPr="004A0782">
        <w:rPr>
          <w:rFonts w:ascii="Times New Roman" w:hAnsi="Times New Roman"/>
          <w:sz w:val="28"/>
          <w:szCs w:val="28"/>
          <w:lang w:val="en-NZ"/>
        </w:rPr>
        <w:t xml:space="preserve">s College </w:t>
      </w:r>
      <w:r w:rsidRPr="004A0782">
        <w:rPr>
          <w:rFonts w:ascii="Times New Roman" w:hAnsi="Times New Roman"/>
          <w:sz w:val="28"/>
          <w:szCs w:val="28"/>
          <w:lang w:val="en-NZ"/>
        </w:rPr>
        <w:tab/>
      </w:r>
      <w:r w:rsidRPr="004A0782">
        <w:rPr>
          <w:rFonts w:ascii="Times New Roman" w:hAnsi="Times New Roman"/>
          <w:sz w:val="28"/>
          <w:szCs w:val="28"/>
          <w:lang w:val="en-NZ"/>
        </w:rPr>
        <w:tab/>
      </w:r>
      <w:r w:rsidR="006A2C55" w:rsidRPr="004A0782">
        <w:rPr>
          <w:rFonts w:ascii="Times New Roman" w:hAnsi="Times New Roman"/>
          <w:sz w:val="28"/>
          <w:szCs w:val="28"/>
          <w:lang w:val="en-NZ"/>
        </w:rPr>
        <w:tab/>
      </w:r>
      <w:r w:rsidR="002E7BBA">
        <w:rPr>
          <w:rFonts w:ascii="Times New Roman" w:hAnsi="Times New Roman"/>
          <w:sz w:val="28"/>
          <w:szCs w:val="28"/>
          <w:lang w:val="en-NZ"/>
        </w:rPr>
        <w:tab/>
      </w:r>
      <w:r w:rsidR="00412E5C">
        <w:rPr>
          <w:rFonts w:ascii="Times New Roman" w:hAnsi="Times New Roman"/>
          <w:sz w:val="28"/>
          <w:szCs w:val="28"/>
          <w:lang w:val="en-NZ"/>
        </w:rPr>
        <w:t>IDC</w:t>
      </w:r>
      <w:r w:rsidR="00412E5C" w:rsidRPr="004A0782">
        <w:rPr>
          <w:rFonts w:ascii="Times New Roman" w:hAnsi="Times New Roman"/>
          <w:sz w:val="28"/>
          <w:szCs w:val="28"/>
          <w:lang w:val="en-NZ"/>
        </w:rPr>
        <w:t xml:space="preserve"> </w:t>
      </w:r>
      <w:r w:rsidRPr="004A0782">
        <w:rPr>
          <w:rFonts w:ascii="Times New Roman" w:hAnsi="Times New Roman"/>
          <w:sz w:val="28"/>
          <w:szCs w:val="28"/>
          <w:lang w:val="en-NZ"/>
        </w:rPr>
        <w:t>‘12</w:t>
      </w:r>
    </w:p>
    <w:p w14:paraId="61FB1C37" w14:textId="77777777" w:rsidR="00361893" w:rsidRPr="004A0782" w:rsidRDefault="00361893" w:rsidP="00ED2DAC">
      <w:pPr>
        <w:rPr>
          <w:rFonts w:ascii="Times New Roman" w:hAnsi="Times New Roman"/>
          <w:sz w:val="28"/>
          <w:szCs w:val="28"/>
          <w:lang w:val="en-NZ"/>
        </w:rPr>
      </w:pPr>
    </w:p>
    <w:p w14:paraId="79765E57" w14:textId="6AB46DBB" w:rsidR="00361893" w:rsidRPr="004A0782" w:rsidRDefault="00361893" w:rsidP="00ED2DAC">
      <w:pPr>
        <w:rPr>
          <w:rFonts w:ascii="Times New Roman" w:hAnsi="Times New Roman"/>
          <w:sz w:val="28"/>
          <w:szCs w:val="28"/>
          <w:lang w:val="en-NZ"/>
        </w:rPr>
      </w:pPr>
      <w:r w:rsidRPr="004A0782">
        <w:rPr>
          <w:rFonts w:ascii="Times New Roman" w:hAnsi="Times New Roman"/>
          <w:sz w:val="28"/>
          <w:szCs w:val="28"/>
          <w:lang w:val="en-NZ"/>
        </w:rPr>
        <w:t>Guide to Procedures in Cooperative Ventures</w:t>
      </w:r>
      <w:r w:rsidRPr="004A0782">
        <w:rPr>
          <w:rFonts w:ascii="Times New Roman" w:hAnsi="Times New Roman"/>
          <w:sz w:val="28"/>
          <w:szCs w:val="28"/>
          <w:lang w:val="en-NZ"/>
        </w:rPr>
        <w:tab/>
      </w:r>
      <w:r w:rsidRPr="004A0782">
        <w:rPr>
          <w:rFonts w:ascii="Times New Roman" w:hAnsi="Times New Roman"/>
          <w:sz w:val="28"/>
          <w:szCs w:val="28"/>
          <w:lang w:val="en-NZ"/>
        </w:rPr>
        <w:tab/>
      </w:r>
      <w:r w:rsidR="006A2C55" w:rsidRPr="004A0782">
        <w:rPr>
          <w:rFonts w:ascii="Times New Roman" w:hAnsi="Times New Roman"/>
          <w:sz w:val="28"/>
          <w:szCs w:val="28"/>
          <w:lang w:val="en-NZ"/>
        </w:rPr>
        <w:tab/>
      </w:r>
      <w:r w:rsidR="00412E5C">
        <w:rPr>
          <w:rFonts w:ascii="Times New Roman" w:hAnsi="Times New Roman"/>
          <w:sz w:val="28"/>
          <w:szCs w:val="28"/>
          <w:lang w:val="en-NZ"/>
        </w:rPr>
        <w:t>IDC</w:t>
      </w:r>
      <w:r w:rsidR="00412E5C" w:rsidRPr="004A0782">
        <w:rPr>
          <w:rFonts w:ascii="Times New Roman" w:hAnsi="Times New Roman"/>
          <w:sz w:val="28"/>
          <w:szCs w:val="28"/>
          <w:lang w:val="en-NZ"/>
        </w:rPr>
        <w:t xml:space="preserve"> </w:t>
      </w:r>
      <w:r w:rsidRPr="004A0782">
        <w:rPr>
          <w:rFonts w:ascii="Times New Roman" w:hAnsi="Times New Roman"/>
          <w:sz w:val="28"/>
          <w:szCs w:val="28"/>
          <w:lang w:val="en-NZ"/>
        </w:rPr>
        <w:t>‘04</w:t>
      </w:r>
    </w:p>
    <w:p w14:paraId="4D0E332E" w14:textId="77777777" w:rsidR="00361893" w:rsidRPr="004A0782" w:rsidRDefault="00361893" w:rsidP="00ED2DAC">
      <w:pPr>
        <w:rPr>
          <w:rFonts w:ascii="Times New Roman" w:hAnsi="Times New Roman"/>
          <w:sz w:val="28"/>
          <w:szCs w:val="28"/>
          <w:lang w:val="en-NZ"/>
        </w:rPr>
      </w:pPr>
    </w:p>
    <w:p w14:paraId="34CE440D" w14:textId="27AC7CD4" w:rsidR="00361893" w:rsidRPr="004A0782" w:rsidRDefault="00361893" w:rsidP="00ED2DAC">
      <w:pPr>
        <w:rPr>
          <w:rFonts w:ascii="Times New Roman" w:hAnsi="Times New Roman"/>
          <w:sz w:val="28"/>
          <w:szCs w:val="28"/>
          <w:lang w:val="en-NZ"/>
        </w:rPr>
      </w:pPr>
      <w:r w:rsidRPr="004A0782">
        <w:rPr>
          <w:rFonts w:ascii="Times New Roman" w:hAnsi="Times New Roman"/>
          <w:sz w:val="28"/>
          <w:szCs w:val="28"/>
          <w:lang w:val="en-NZ"/>
        </w:rPr>
        <w:t xml:space="preserve">Guidelines for Oceania Mission to Seafarers’ </w:t>
      </w:r>
      <w:r w:rsidRPr="004A0782">
        <w:rPr>
          <w:rFonts w:ascii="Times New Roman" w:hAnsi="Times New Roman"/>
          <w:sz w:val="28"/>
          <w:szCs w:val="28"/>
          <w:lang w:val="en-NZ"/>
        </w:rPr>
        <w:tab/>
      </w:r>
      <w:r w:rsidRPr="004A0782">
        <w:rPr>
          <w:rFonts w:ascii="Times New Roman" w:hAnsi="Times New Roman"/>
          <w:sz w:val="28"/>
          <w:szCs w:val="28"/>
          <w:lang w:val="en-NZ"/>
        </w:rPr>
        <w:tab/>
      </w:r>
      <w:r w:rsidR="006A2C55" w:rsidRPr="004A0782">
        <w:rPr>
          <w:rFonts w:ascii="Times New Roman" w:hAnsi="Times New Roman"/>
          <w:sz w:val="28"/>
          <w:szCs w:val="28"/>
          <w:lang w:val="en-NZ"/>
        </w:rPr>
        <w:tab/>
      </w:r>
      <w:r w:rsidR="00412E5C">
        <w:rPr>
          <w:rFonts w:ascii="Times New Roman" w:hAnsi="Times New Roman"/>
          <w:sz w:val="28"/>
          <w:szCs w:val="28"/>
          <w:lang w:val="en-NZ"/>
        </w:rPr>
        <w:t>IDC</w:t>
      </w:r>
      <w:r w:rsidR="00412E5C" w:rsidRPr="004A0782">
        <w:rPr>
          <w:rFonts w:ascii="Times New Roman" w:hAnsi="Times New Roman"/>
          <w:sz w:val="28"/>
          <w:szCs w:val="28"/>
          <w:lang w:val="en-NZ"/>
        </w:rPr>
        <w:t xml:space="preserve"> </w:t>
      </w:r>
      <w:r w:rsidRPr="004A0782">
        <w:rPr>
          <w:rFonts w:ascii="Times New Roman" w:hAnsi="Times New Roman"/>
          <w:sz w:val="28"/>
          <w:szCs w:val="28"/>
          <w:lang w:val="en-NZ"/>
        </w:rPr>
        <w:t>‘04</w:t>
      </w:r>
    </w:p>
    <w:p w14:paraId="6815867B" w14:textId="77777777" w:rsidR="00361893" w:rsidRPr="004A0782" w:rsidRDefault="00361893" w:rsidP="00ED2DAC">
      <w:pPr>
        <w:rPr>
          <w:rFonts w:ascii="Times New Roman" w:hAnsi="Times New Roman"/>
          <w:sz w:val="28"/>
          <w:szCs w:val="28"/>
          <w:lang w:val="en-NZ"/>
        </w:rPr>
      </w:pPr>
      <w:r w:rsidRPr="004A0782">
        <w:rPr>
          <w:rFonts w:ascii="Times New Roman" w:hAnsi="Times New Roman"/>
          <w:sz w:val="28"/>
          <w:szCs w:val="28"/>
          <w:lang w:val="en-NZ"/>
        </w:rPr>
        <w:t xml:space="preserve">Chaplaincies </w:t>
      </w:r>
      <w:r w:rsidR="004A0782">
        <w:rPr>
          <w:rFonts w:ascii="Times New Roman" w:hAnsi="Times New Roman"/>
          <w:sz w:val="28"/>
          <w:szCs w:val="28"/>
          <w:lang w:val="en-NZ"/>
        </w:rPr>
        <w:t>and</w:t>
      </w:r>
      <w:r w:rsidRPr="004A0782">
        <w:rPr>
          <w:rFonts w:ascii="Times New Roman" w:hAnsi="Times New Roman"/>
          <w:sz w:val="28"/>
          <w:szCs w:val="28"/>
          <w:lang w:val="en-NZ"/>
        </w:rPr>
        <w:t xml:space="preserve"> the </w:t>
      </w:r>
      <w:smartTag w:uri="urn:schemas-microsoft-com:office:smarttags" w:element="country-region">
        <w:smartTag w:uri="urn:schemas-microsoft-com:office:smarttags" w:element="place">
          <w:r w:rsidRPr="004A0782">
            <w:rPr>
              <w:rFonts w:ascii="Times New Roman" w:hAnsi="Times New Roman"/>
              <w:sz w:val="28"/>
              <w:szCs w:val="28"/>
              <w:lang w:val="en-NZ"/>
            </w:rPr>
            <w:t>New Zealand</w:t>
          </w:r>
        </w:smartTag>
      </w:smartTag>
      <w:r w:rsidRPr="004A0782">
        <w:rPr>
          <w:rFonts w:ascii="Times New Roman" w:hAnsi="Times New Roman"/>
          <w:sz w:val="28"/>
          <w:szCs w:val="28"/>
          <w:lang w:val="en-NZ"/>
        </w:rPr>
        <w:t xml:space="preserve"> Dioceses</w:t>
      </w:r>
    </w:p>
    <w:p w14:paraId="1CD4FBC5" w14:textId="77777777" w:rsidR="00361893" w:rsidRPr="004A0782" w:rsidRDefault="00361893" w:rsidP="00ED2DAC">
      <w:pPr>
        <w:rPr>
          <w:rFonts w:ascii="Times New Roman" w:hAnsi="Times New Roman"/>
          <w:sz w:val="28"/>
          <w:szCs w:val="28"/>
          <w:lang w:val="en-NZ"/>
        </w:rPr>
      </w:pPr>
    </w:p>
    <w:p w14:paraId="31CB7B4D" w14:textId="36F96BAC" w:rsidR="00361893" w:rsidRPr="004A0782" w:rsidRDefault="00361893" w:rsidP="00ED2DAC">
      <w:pPr>
        <w:rPr>
          <w:rFonts w:ascii="Times New Roman" w:hAnsi="Times New Roman"/>
          <w:sz w:val="28"/>
          <w:szCs w:val="28"/>
          <w:lang w:val="en-NZ"/>
        </w:rPr>
      </w:pPr>
      <w:r w:rsidRPr="004A0782">
        <w:rPr>
          <w:rFonts w:ascii="Times New Roman" w:hAnsi="Times New Roman"/>
          <w:sz w:val="28"/>
          <w:szCs w:val="28"/>
          <w:lang w:val="en-NZ"/>
        </w:rPr>
        <w:t>Mutual Ministry</w:t>
      </w:r>
      <w:r w:rsidR="006A2C55" w:rsidRPr="004A0782">
        <w:rPr>
          <w:rFonts w:ascii="Times New Roman" w:hAnsi="Times New Roman"/>
          <w:sz w:val="28"/>
          <w:szCs w:val="28"/>
          <w:lang w:val="en-NZ"/>
        </w:rPr>
        <w:t>, Total Ministry, Shared Ministry</w:t>
      </w:r>
      <w:r w:rsidR="006A2C55" w:rsidRPr="004A0782">
        <w:rPr>
          <w:rFonts w:ascii="Times New Roman" w:hAnsi="Times New Roman"/>
          <w:sz w:val="28"/>
          <w:szCs w:val="28"/>
          <w:lang w:val="en-NZ"/>
        </w:rPr>
        <w:tab/>
      </w:r>
      <w:r w:rsidR="006A2C55" w:rsidRPr="004A0782">
        <w:rPr>
          <w:rFonts w:ascii="Times New Roman" w:hAnsi="Times New Roman"/>
          <w:sz w:val="28"/>
          <w:szCs w:val="28"/>
          <w:lang w:val="en-NZ"/>
        </w:rPr>
        <w:tab/>
      </w:r>
      <w:r w:rsidR="006A2C55" w:rsidRPr="004A0782">
        <w:rPr>
          <w:rFonts w:ascii="Times New Roman" w:hAnsi="Times New Roman"/>
          <w:sz w:val="28"/>
          <w:szCs w:val="28"/>
          <w:lang w:val="en-NZ"/>
        </w:rPr>
        <w:tab/>
      </w:r>
      <w:r w:rsidR="00284796">
        <w:rPr>
          <w:rFonts w:ascii="Times New Roman" w:hAnsi="Times New Roman"/>
          <w:sz w:val="28"/>
          <w:szCs w:val="28"/>
          <w:lang w:val="en-NZ"/>
        </w:rPr>
        <w:t>IDC</w:t>
      </w:r>
      <w:r w:rsidR="00284796" w:rsidRPr="004A0782">
        <w:rPr>
          <w:rFonts w:ascii="Times New Roman" w:hAnsi="Times New Roman"/>
          <w:sz w:val="28"/>
          <w:szCs w:val="28"/>
          <w:lang w:val="en-NZ"/>
        </w:rPr>
        <w:t xml:space="preserve"> </w:t>
      </w:r>
      <w:r w:rsidR="006A2C55" w:rsidRPr="004A0782">
        <w:rPr>
          <w:rFonts w:ascii="Times New Roman" w:hAnsi="Times New Roman"/>
          <w:sz w:val="28"/>
          <w:szCs w:val="28"/>
          <w:lang w:val="en-NZ"/>
        </w:rPr>
        <w:t>‘02</w:t>
      </w:r>
    </w:p>
    <w:p w14:paraId="6645FE6E" w14:textId="77777777" w:rsidR="006A2C55" w:rsidRPr="004A0782" w:rsidRDefault="006A2C55" w:rsidP="00ED2DAC">
      <w:pPr>
        <w:rPr>
          <w:rFonts w:ascii="Times New Roman" w:hAnsi="Times New Roman"/>
          <w:sz w:val="28"/>
          <w:szCs w:val="28"/>
          <w:lang w:val="en-NZ"/>
        </w:rPr>
      </w:pPr>
      <w:r w:rsidRPr="004A0782">
        <w:rPr>
          <w:rFonts w:ascii="Times New Roman" w:hAnsi="Times New Roman"/>
          <w:sz w:val="28"/>
          <w:szCs w:val="28"/>
          <w:lang w:val="en-NZ"/>
        </w:rPr>
        <w:t xml:space="preserve">Or Local Shared Ministry </w:t>
      </w:r>
      <w:r w:rsidR="004A0782">
        <w:rPr>
          <w:rFonts w:ascii="Times New Roman" w:hAnsi="Times New Roman"/>
          <w:sz w:val="28"/>
          <w:szCs w:val="28"/>
          <w:lang w:val="en-NZ"/>
        </w:rPr>
        <w:t>G</w:t>
      </w:r>
      <w:r w:rsidRPr="004A0782">
        <w:rPr>
          <w:rFonts w:ascii="Times New Roman" w:hAnsi="Times New Roman"/>
          <w:sz w:val="28"/>
          <w:szCs w:val="28"/>
          <w:lang w:val="en-NZ"/>
        </w:rPr>
        <w:t xml:space="preserve">uidelines for Tikanga </w:t>
      </w:r>
      <w:proofErr w:type="spellStart"/>
      <w:r w:rsidRPr="004A0782">
        <w:rPr>
          <w:rFonts w:ascii="Times New Roman" w:hAnsi="Times New Roman"/>
          <w:sz w:val="28"/>
          <w:szCs w:val="28"/>
          <w:lang w:val="en-NZ"/>
        </w:rPr>
        <w:t>Pakeha</w:t>
      </w:r>
      <w:proofErr w:type="spellEnd"/>
    </w:p>
    <w:p w14:paraId="263EAA6A" w14:textId="77777777" w:rsidR="006A2C55" w:rsidRPr="004A0782" w:rsidRDefault="006A2C55" w:rsidP="00ED2DAC">
      <w:pPr>
        <w:rPr>
          <w:rFonts w:ascii="Times New Roman" w:hAnsi="Times New Roman"/>
          <w:sz w:val="28"/>
          <w:szCs w:val="28"/>
          <w:lang w:val="en-NZ"/>
        </w:rPr>
      </w:pPr>
    </w:p>
    <w:p w14:paraId="4D1C5FED" w14:textId="5EC1F3A1" w:rsidR="006A2C55" w:rsidRPr="004A0782" w:rsidRDefault="006A2C55" w:rsidP="00ED2DAC">
      <w:pPr>
        <w:rPr>
          <w:rFonts w:ascii="Times New Roman" w:hAnsi="Times New Roman"/>
          <w:sz w:val="28"/>
          <w:szCs w:val="28"/>
          <w:lang w:val="en-NZ"/>
        </w:rPr>
      </w:pPr>
      <w:r w:rsidRPr="004A0782">
        <w:rPr>
          <w:rFonts w:ascii="Times New Roman" w:hAnsi="Times New Roman"/>
          <w:sz w:val="28"/>
          <w:szCs w:val="28"/>
          <w:lang w:val="en-NZ"/>
        </w:rPr>
        <w:t>St John</w:t>
      </w:r>
      <w:r w:rsidR="004A0782">
        <w:rPr>
          <w:rFonts w:ascii="Times New Roman" w:hAnsi="Times New Roman"/>
          <w:sz w:val="28"/>
          <w:szCs w:val="28"/>
          <w:lang w:val="en-NZ"/>
        </w:rPr>
        <w:t>’</w:t>
      </w:r>
      <w:r w:rsidRPr="004A0782">
        <w:rPr>
          <w:rFonts w:ascii="Times New Roman" w:hAnsi="Times New Roman"/>
          <w:sz w:val="28"/>
          <w:szCs w:val="28"/>
          <w:lang w:val="en-NZ"/>
        </w:rPr>
        <w:t xml:space="preserve">s College </w:t>
      </w:r>
      <w:r w:rsidR="004A0782">
        <w:rPr>
          <w:rFonts w:ascii="Times New Roman" w:hAnsi="Times New Roman"/>
          <w:sz w:val="28"/>
          <w:szCs w:val="28"/>
          <w:lang w:val="en-NZ"/>
        </w:rPr>
        <w:t>F</w:t>
      </w:r>
      <w:r w:rsidRPr="004A0782">
        <w:rPr>
          <w:rFonts w:ascii="Times New Roman" w:hAnsi="Times New Roman"/>
          <w:sz w:val="28"/>
          <w:szCs w:val="28"/>
          <w:lang w:val="en-NZ"/>
        </w:rPr>
        <w:t xml:space="preserve">unding </w:t>
      </w:r>
      <w:r w:rsidRPr="004A0782">
        <w:rPr>
          <w:rFonts w:ascii="Times New Roman" w:hAnsi="Times New Roman"/>
          <w:sz w:val="28"/>
          <w:szCs w:val="28"/>
          <w:lang w:val="en-NZ"/>
        </w:rPr>
        <w:tab/>
      </w:r>
      <w:r w:rsidRPr="004A0782">
        <w:rPr>
          <w:rFonts w:ascii="Times New Roman" w:hAnsi="Times New Roman"/>
          <w:sz w:val="28"/>
          <w:szCs w:val="28"/>
          <w:lang w:val="en-NZ"/>
        </w:rPr>
        <w:tab/>
      </w:r>
      <w:r w:rsidRPr="004A0782">
        <w:rPr>
          <w:rFonts w:ascii="Times New Roman" w:hAnsi="Times New Roman"/>
          <w:sz w:val="28"/>
          <w:szCs w:val="28"/>
          <w:lang w:val="en-NZ"/>
        </w:rPr>
        <w:tab/>
      </w:r>
      <w:r w:rsidRPr="004A0782">
        <w:rPr>
          <w:rFonts w:ascii="Times New Roman" w:hAnsi="Times New Roman"/>
          <w:sz w:val="28"/>
          <w:szCs w:val="28"/>
          <w:lang w:val="en-NZ"/>
        </w:rPr>
        <w:tab/>
      </w:r>
      <w:r w:rsidRPr="004A0782">
        <w:rPr>
          <w:rFonts w:ascii="Times New Roman" w:hAnsi="Times New Roman"/>
          <w:sz w:val="28"/>
          <w:szCs w:val="28"/>
          <w:lang w:val="en-NZ"/>
        </w:rPr>
        <w:tab/>
      </w:r>
      <w:r w:rsidRPr="004A0782">
        <w:rPr>
          <w:rFonts w:ascii="Times New Roman" w:hAnsi="Times New Roman"/>
          <w:sz w:val="28"/>
          <w:szCs w:val="28"/>
          <w:lang w:val="en-NZ"/>
        </w:rPr>
        <w:tab/>
      </w:r>
      <w:r w:rsidR="00284796">
        <w:rPr>
          <w:rFonts w:ascii="Times New Roman" w:hAnsi="Times New Roman"/>
          <w:sz w:val="28"/>
          <w:szCs w:val="28"/>
          <w:lang w:val="en-NZ"/>
        </w:rPr>
        <w:t>IDC</w:t>
      </w:r>
      <w:r w:rsidR="00284796" w:rsidRPr="004A0782">
        <w:rPr>
          <w:rFonts w:ascii="Times New Roman" w:hAnsi="Times New Roman"/>
          <w:sz w:val="28"/>
          <w:szCs w:val="28"/>
          <w:lang w:val="en-NZ"/>
        </w:rPr>
        <w:t xml:space="preserve"> </w:t>
      </w:r>
      <w:r w:rsidRPr="004A0782">
        <w:rPr>
          <w:rFonts w:ascii="Times New Roman" w:hAnsi="Times New Roman"/>
          <w:sz w:val="28"/>
          <w:szCs w:val="28"/>
          <w:lang w:val="en-NZ"/>
        </w:rPr>
        <w:t>‘00</w:t>
      </w:r>
    </w:p>
    <w:p w14:paraId="5498E282" w14:textId="77777777" w:rsidR="006A2C55" w:rsidRPr="004A0782" w:rsidRDefault="006A2C55" w:rsidP="00ED2DAC">
      <w:pPr>
        <w:rPr>
          <w:rFonts w:ascii="Times New Roman" w:hAnsi="Times New Roman"/>
          <w:sz w:val="28"/>
          <w:szCs w:val="28"/>
          <w:lang w:val="en-NZ"/>
        </w:rPr>
      </w:pPr>
    </w:p>
    <w:p w14:paraId="08368626" w14:textId="0B3914C4" w:rsidR="006A2C55" w:rsidRPr="004A0782" w:rsidRDefault="006A2C55" w:rsidP="00ED2DAC">
      <w:pPr>
        <w:rPr>
          <w:rFonts w:ascii="Times New Roman" w:hAnsi="Times New Roman"/>
          <w:sz w:val="28"/>
          <w:szCs w:val="28"/>
          <w:lang w:val="en-NZ"/>
        </w:rPr>
      </w:pPr>
      <w:r w:rsidRPr="004A0782">
        <w:rPr>
          <w:rFonts w:ascii="Times New Roman" w:hAnsi="Times New Roman"/>
          <w:sz w:val="28"/>
          <w:szCs w:val="28"/>
          <w:lang w:val="en-NZ"/>
        </w:rPr>
        <w:t xml:space="preserve">Tikanga </w:t>
      </w:r>
      <w:proofErr w:type="spellStart"/>
      <w:r w:rsidRPr="004A0782">
        <w:rPr>
          <w:rFonts w:ascii="Times New Roman" w:hAnsi="Times New Roman"/>
          <w:sz w:val="28"/>
          <w:szCs w:val="28"/>
          <w:lang w:val="en-NZ"/>
        </w:rPr>
        <w:t>Pakeha</w:t>
      </w:r>
      <w:proofErr w:type="spellEnd"/>
      <w:r w:rsidRPr="004A0782">
        <w:rPr>
          <w:rFonts w:ascii="Times New Roman" w:hAnsi="Times New Roman"/>
          <w:sz w:val="28"/>
          <w:szCs w:val="28"/>
          <w:lang w:val="en-NZ"/>
        </w:rPr>
        <w:t xml:space="preserve"> Youth</w:t>
      </w:r>
      <w:r w:rsidRPr="004A0782">
        <w:rPr>
          <w:rFonts w:ascii="Times New Roman" w:hAnsi="Times New Roman"/>
          <w:sz w:val="28"/>
          <w:szCs w:val="28"/>
          <w:lang w:val="en-NZ"/>
        </w:rPr>
        <w:tab/>
      </w:r>
      <w:r w:rsidRPr="004A0782">
        <w:rPr>
          <w:rFonts w:ascii="Times New Roman" w:hAnsi="Times New Roman"/>
          <w:sz w:val="28"/>
          <w:szCs w:val="28"/>
          <w:lang w:val="en-NZ"/>
        </w:rPr>
        <w:tab/>
      </w:r>
      <w:r w:rsidRPr="004A0782">
        <w:rPr>
          <w:rFonts w:ascii="Times New Roman" w:hAnsi="Times New Roman"/>
          <w:sz w:val="28"/>
          <w:szCs w:val="28"/>
          <w:lang w:val="en-NZ"/>
        </w:rPr>
        <w:tab/>
      </w:r>
      <w:r w:rsidRPr="004A0782">
        <w:rPr>
          <w:rFonts w:ascii="Times New Roman" w:hAnsi="Times New Roman"/>
          <w:sz w:val="28"/>
          <w:szCs w:val="28"/>
          <w:lang w:val="en-NZ"/>
        </w:rPr>
        <w:tab/>
      </w:r>
      <w:r w:rsidRPr="004A0782">
        <w:rPr>
          <w:rFonts w:ascii="Times New Roman" w:hAnsi="Times New Roman"/>
          <w:sz w:val="28"/>
          <w:szCs w:val="28"/>
          <w:lang w:val="en-NZ"/>
        </w:rPr>
        <w:tab/>
      </w:r>
      <w:r w:rsidRPr="004A0782">
        <w:rPr>
          <w:rFonts w:ascii="Times New Roman" w:hAnsi="Times New Roman"/>
          <w:sz w:val="28"/>
          <w:szCs w:val="28"/>
          <w:lang w:val="en-NZ"/>
        </w:rPr>
        <w:tab/>
      </w:r>
      <w:r w:rsidR="004A0782">
        <w:rPr>
          <w:rFonts w:ascii="Times New Roman" w:hAnsi="Times New Roman"/>
          <w:sz w:val="28"/>
          <w:szCs w:val="28"/>
          <w:lang w:val="en-NZ"/>
        </w:rPr>
        <w:tab/>
      </w:r>
      <w:r w:rsidR="00284796">
        <w:rPr>
          <w:rFonts w:ascii="Times New Roman" w:hAnsi="Times New Roman"/>
          <w:sz w:val="28"/>
          <w:szCs w:val="28"/>
          <w:lang w:val="en-NZ"/>
        </w:rPr>
        <w:t>IDC</w:t>
      </w:r>
      <w:r w:rsidR="00284796" w:rsidRPr="004A0782">
        <w:rPr>
          <w:rFonts w:ascii="Times New Roman" w:hAnsi="Times New Roman"/>
          <w:sz w:val="28"/>
          <w:szCs w:val="28"/>
          <w:lang w:val="en-NZ"/>
        </w:rPr>
        <w:t xml:space="preserve"> </w:t>
      </w:r>
      <w:r w:rsidRPr="004A0782">
        <w:rPr>
          <w:rFonts w:ascii="Times New Roman" w:hAnsi="Times New Roman"/>
          <w:sz w:val="28"/>
          <w:szCs w:val="28"/>
          <w:lang w:val="en-NZ"/>
        </w:rPr>
        <w:t>‘00</w:t>
      </w:r>
    </w:p>
    <w:p w14:paraId="2EC50904" w14:textId="77777777" w:rsidR="006A2C55" w:rsidRPr="004A0782" w:rsidRDefault="006A2C55" w:rsidP="00ED2DAC">
      <w:pPr>
        <w:rPr>
          <w:rFonts w:ascii="Times New Roman" w:hAnsi="Times New Roman"/>
          <w:sz w:val="28"/>
          <w:szCs w:val="28"/>
          <w:lang w:val="en-NZ"/>
        </w:rPr>
      </w:pPr>
    </w:p>
    <w:p w14:paraId="57F7B48B" w14:textId="77777777" w:rsidR="006A2C55" w:rsidRPr="004A0782" w:rsidRDefault="006A2C55" w:rsidP="00ED2DAC">
      <w:pPr>
        <w:rPr>
          <w:rFonts w:ascii="Times New Roman" w:hAnsi="Times New Roman"/>
          <w:sz w:val="28"/>
          <w:szCs w:val="28"/>
          <w:lang w:val="en-NZ"/>
        </w:rPr>
      </w:pPr>
    </w:p>
    <w:p w14:paraId="54D62D62" w14:textId="77777777" w:rsidR="00361893" w:rsidRPr="004A0782" w:rsidRDefault="00361893" w:rsidP="00ED2DAC">
      <w:pPr>
        <w:rPr>
          <w:rFonts w:ascii="Times New Roman" w:hAnsi="Times New Roman"/>
          <w:sz w:val="28"/>
          <w:szCs w:val="28"/>
          <w:lang w:val="en-NZ"/>
        </w:rPr>
      </w:pPr>
    </w:p>
    <w:p w14:paraId="3797F03A" w14:textId="77777777" w:rsidR="00361893" w:rsidRPr="005B568E" w:rsidRDefault="00361893" w:rsidP="00ED2DAC">
      <w:pPr>
        <w:rPr>
          <w:lang w:val="en-NZ"/>
        </w:rPr>
      </w:pPr>
    </w:p>
    <w:sectPr w:rsidR="00361893" w:rsidRPr="005B568E" w:rsidSect="00BD4AA0">
      <w:type w:val="continuous"/>
      <w:pgSz w:w="11907" w:h="16840" w:code="9"/>
      <w:pgMar w:top="1440" w:right="1275" w:bottom="144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87C12DA" w14:textId="77777777" w:rsidR="00E53DB2" w:rsidRDefault="00E53DB2">
      <w:r>
        <w:separator/>
      </w:r>
    </w:p>
  </w:endnote>
  <w:endnote w:type="continuationSeparator" w:id="0">
    <w:p w14:paraId="0AA8395D" w14:textId="77777777" w:rsidR="00E53DB2" w:rsidRDefault="00E53DB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Lucida Bright">
    <w:panose1 w:val="020406020505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E170914" w14:textId="77777777" w:rsidR="005618E4" w:rsidRPr="00646DC3" w:rsidRDefault="005618E4">
    <w:pPr>
      <w:pStyle w:val="Footer"/>
      <w:jc w:val="center"/>
      <w:rPr>
        <w:rFonts w:ascii="Times New Roman" w:hAnsi="Times New Roman"/>
        <w:sz w:val="20"/>
      </w:rPr>
    </w:pPr>
    <w:r w:rsidRPr="00646DC3">
      <w:rPr>
        <w:rStyle w:val="PageNumber"/>
        <w:rFonts w:ascii="Times New Roman" w:hAnsi="Times New Roman"/>
        <w:sz w:val="20"/>
      </w:rPr>
      <w:fldChar w:fldCharType="begin"/>
    </w:r>
    <w:r w:rsidRPr="00646DC3">
      <w:rPr>
        <w:rStyle w:val="PageNumber"/>
        <w:rFonts w:ascii="Times New Roman" w:hAnsi="Times New Roman"/>
        <w:sz w:val="20"/>
      </w:rPr>
      <w:instrText xml:space="preserve"> PAGE </w:instrText>
    </w:r>
    <w:r w:rsidRPr="00646DC3">
      <w:rPr>
        <w:rStyle w:val="PageNumber"/>
        <w:rFonts w:ascii="Times New Roman" w:hAnsi="Times New Roman"/>
        <w:sz w:val="20"/>
      </w:rPr>
      <w:fldChar w:fldCharType="separate"/>
    </w:r>
    <w:r w:rsidR="001C3BF4">
      <w:rPr>
        <w:rStyle w:val="PageNumber"/>
        <w:rFonts w:ascii="Times New Roman" w:hAnsi="Times New Roman"/>
        <w:noProof/>
        <w:sz w:val="20"/>
      </w:rPr>
      <w:t>24</w:t>
    </w:r>
    <w:r w:rsidRPr="00646DC3">
      <w:rPr>
        <w:rStyle w:val="PageNumber"/>
        <w:rFonts w:ascii="Times New Roman" w:hAnsi="Times New Roman"/>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E30A839" w14:textId="77777777" w:rsidR="00E53DB2" w:rsidRDefault="00E53DB2">
      <w:r>
        <w:separator/>
      </w:r>
    </w:p>
  </w:footnote>
  <w:footnote w:type="continuationSeparator" w:id="0">
    <w:p w14:paraId="03EA4BD7" w14:textId="77777777" w:rsidR="00E53DB2" w:rsidRDefault="00E53DB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EBCCD8" w14:textId="77777777" w:rsidR="005618E4" w:rsidRDefault="005618E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462274"/>
    <w:multiLevelType w:val="hybridMultilevel"/>
    <w:tmpl w:val="55FAD822"/>
    <w:lvl w:ilvl="0" w:tplc="0EB6DF88">
      <w:start w:val="1"/>
      <w:numFmt w:val="decimal"/>
      <w:lvlText w:val="(%1)"/>
      <w:lvlJc w:val="left"/>
      <w:pPr>
        <w:ind w:left="720" w:hanging="360"/>
      </w:pPr>
      <w:rPr>
        <w:rFonts w:hint="default"/>
        <w:b w:val="0"/>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 w15:restartNumberingAfterBreak="0">
    <w:nsid w:val="03F27740"/>
    <w:multiLevelType w:val="hybridMultilevel"/>
    <w:tmpl w:val="7F845FC4"/>
    <w:lvl w:ilvl="0" w:tplc="7E0AE5F8">
      <w:start w:val="1"/>
      <w:numFmt w:val="bullet"/>
      <w:lvlText w:val=""/>
      <w:lvlJc w:val="left"/>
      <w:pPr>
        <w:ind w:left="2628" w:hanging="360"/>
      </w:pPr>
      <w:rPr>
        <w:rFonts w:ascii="Symbol" w:hAnsi="Symbol" w:hint="default"/>
        <w:sz w:val="24"/>
        <w:szCs w:val="24"/>
      </w:rPr>
    </w:lvl>
    <w:lvl w:ilvl="1" w:tplc="14090003" w:tentative="1">
      <w:start w:val="1"/>
      <w:numFmt w:val="bullet"/>
      <w:lvlText w:val="o"/>
      <w:lvlJc w:val="left"/>
      <w:pPr>
        <w:ind w:left="3348" w:hanging="360"/>
      </w:pPr>
      <w:rPr>
        <w:rFonts w:ascii="Courier New" w:hAnsi="Courier New" w:cs="Courier New" w:hint="default"/>
      </w:rPr>
    </w:lvl>
    <w:lvl w:ilvl="2" w:tplc="14090005" w:tentative="1">
      <w:start w:val="1"/>
      <w:numFmt w:val="bullet"/>
      <w:lvlText w:val=""/>
      <w:lvlJc w:val="left"/>
      <w:pPr>
        <w:ind w:left="4068" w:hanging="360"/>
      </w:pPr>
      <w:rPr>
        <w:rFonts w:ascii="Wingdings" w:hAnsi="Wingdings" w:hint="default"/>
      </w:rPr>
    </w:lvl>
    <w:lvl w:ilvl="3" w:tplc="14090001" w:tentative="1">
      <w:start w:val="1"/>
      <w:numFmt w:val="bullet"/>
      <w:lvlText w:val=""/>
      <w:lvlJc w:val="left"/>
      <w:pPr>
        <w:ind w:left="4788" w:hanging="360"/>
      </w:pPr>
      <w:rPr>
        <w:rFonts w:ascii="Symbol" w:hAnsi="Symbol" w:hint="default"/>
      </w:rPr>
    </w:lvl>
    <w:lvl w:ilvl="4" w:tplc="14090003" w:tentative="1">
      <w:start w:val="1"/>
      <w:numFmt w:val="bullet"/>
      <w:lvlText w:val="o"/>
      <w:lvlJc w:val="left"/>
      <w:pPr>
        <w:ind w:left="5508" w:hanging="360"/>
      </w:pPr>
      <w:rPr>
        <w:rFonts w:ascii="Courier New" w:hAnsi="Courier New" w:cs="Courier New" w:hint="default"/>
      </w:rPr>
    </w:lvl>
    <w:lvl w:ilvl="5" w:tplc="14090005" w:tentative="1">
      <w:start w:val="1"/>
      <w:numFmt w:val="bullet"/>
      <w:lvlText w:val=""/>
      <w:lvlJc w:val="left"/>
      <w:pPr>
        <w:ind w:left="6228" w:hanging="360"/>
      </w:pPr>
      <w:rPr>
        <w:rFonts w:ascii="Wingdings" w:hAnsi="Wingdings" w:hint="default"/>
      </w:rPr>
    </w:lvl>
    <w:lvl w:ilvl="6" w:tplc="14090001" w:tentative="1">
      <w:start w:val="1"/>
      <w:numFmt w:val="bullet"/>
      <w:lvlText w:val=""/>
      <w:lvlJc w:val="left"/>
      <w:pPr>
        <w:ind w:left="6948" w:hanging="360"/>
      </w:pPr>
      <w:rPr>
        <w:rFonts w:ascii="Symbol" w:hAnsi="Symbol" w:hint="default"/>
      </w:rPr>
    </w:lvl>
    <w:lvl w:ilvl="7" w:tplc="14090003" w:tentative="1">
      <w:start w:val="1"/>
      <w:numFmt w:val="bullet"/>
      <w:lvlText w:val="o"/>
      <w:lvlJc w:val="left"/>
      <w:pPr>
        <w:ind w:left="7668" w:hanging="360"/>
      </w:pPr>
      <w:rPr>
        <w:rFonts w:ascii="Courier New" w:hAnsi="Courier New" w:cs="Courier New" w:hint="default"/>
      </w:rPr>
    </w:lvl>
    <w:lvl w:ilvl="8" w:tplc="14090005" w:tentative="1">
      <w:start w:val="1"/>
      <w:numFmt w:val="bullet"/>
      <w:lvlText w:val=""/>
      <w:lvlJc w:val="left"/>
      <w:pPr>
        <w:ind w:left="8388" w:hanging="360"/>
      </w:pPr>
      <w:rPr>
        <w:rFonts w:ascii="Wingdings" w:hAnsi="Wingdings" w:hint="default"/>
      </w:rPr>
    </w:lvl>
  </w:abstractNum>
  <w:abstractNum w:abstractNumId="2" w15:restartNumberingAfterBreak="0">
    <w:nsid w:val="046C5731"/>
    <w:multiLevelType w:val="singleLevel"/>
    <w:tmpl w:val="08090019"/>
    <w:lvl w:ilvl="0">
      <w:start w:val="1"/>
      <w:numFmt w:val="lowerLetter"/>
      <w:lvlText w:val="(%1)"/>
      <w:lvlJc w:val="left"/>
      <w:pPr>
        <w:tabs>
          <w:tab w:val="num" w:pos="360"/>
        </w:tabs>
        <w:ind w:left="360" w:hanging="360"/>
      </w:pPr>
    </w:lvl>
  </w:abstractNum>
  <w:abstractNum w:abstractNumId="3" w15:restartNumberingAfterBreak="0">
    <w:nsid w:val="050E07A3"/>
    <w:multiLevelType w:val="hybridMultilevel"/>
    <w:tmpl w:val="555C0A84"/>
    <w:lvl w:ilvl="0" w:tplc="27900EDA">
      <w:start w:val="1"/>
      <w:numFmt w:val="decimal"/>
      <w:lvlText w:val="(%1)"/>
      <w:lvlJc w:val="left"/>
      <w:pPr>
        <w:ind w:left="1440" w:hanging="360"/>
      </w:pPr>
      <w:rPr>
        <w:rFonts w:hint="default"/>
      </w:rPr>
    </w:lvl>
    <w:lvl w:ilvl="1" w:tplc="14090019">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4" w15:restartNumberingAfterBreak="0">
    <w:nsid w:val="07700FFB"/>
    <w:multiLevelType w:val="hybridMultilevel"/>
    <w:tmpl w:val="87228848"/>
    <w:lvl w:ilvl="0" w:tplc="8698F72E">
      <w:start w:val="1"/>
      <w:numFmt w:val="decimal"/>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5" w15:restartNumberingAfterBreak="0">
    <w:nsid w:val="117D1C54"/>
    <w:multiLevelType w:val="hybridMultilevel"/>
    <w:tmpl w:val="FC447DEE"/>
    <w:lvl w:ilvl="0" w:tplc="14090001">
      <w:start w:val="1"/>
      <w:numFmt w:val="bullet"/>
      <w:lvlText w:val=""/>
      <w:lvlJc w:val="left"/>
      <w:pPr>
        <w:ind w:left="1440" w:hanging="360"/>
      </w:pPr>
      <w:rPr>
        <w:rFonts w:ascii="Symbol" w:hAnsi="Symbol" w:hint="default"/>
      </w:rPr>
    </w:lvl>
    <w:lvl w:ilvl="1" w:tplc="14090003" w:tentative="1">
      <w:start w:val="1"/>
      <w:numFmt w:val="bullet"/>
      <w:lvlText w:val="o"/>
      <w:lvlJc w:val="left"/>
      <w:pPr>
        <w:ind w:left="2160" w:hanging="360"/>
      </w:pPr>
      <w:rPr>
        <w:rFonts w:ascii="Courier New" w:hAnsi="Courier New" w:cs="Courier New" w:hint="default"/>
      </w:rPr>
    </w:lvl>
    <w:lvl w:ilvl="2" w:tplc="B5C4B86E">
      <w:start w:val="1"/>
      <w:numFmt w:val="bullet"/>
      <w:lvlText w:val=""/>
      <w:lvlJc w:val="left"/>
      <w:pPr>
        <w:ind w:left="2880" w:hanging="360"/>
      </w:pPr>
      <w:rPr>
        <w:rFonts w:ascii="Wingdings" w:hAnsi="Wingdings" w:hint="default"/>
        <w:sz w:val="22"/>
        <w:szCs w:val="22"/>
      </w:rPr>
    </w:lvl>
    <w:lvl w:ilvl="3" w:tplc="14090001" w:tentative="1">
      <w:start w:val="1"/>
      <w:numFmt w:val="bullet"/>
      <w:lvlText w:val=""/>
      <w:lvlJc w:val="left"/>
      <w:pPr>
        <w:ind w:left="3600" w:hanging="360"/>
      </w:pPr>
      <w:rPr>
        <w:rFonts w:ascii="Symbol" w:hAnsi="Symbol" w:hint="default"/>
      </w:rPr>
    </w:lvl>
    <w:lvl w:ilvl="4" w:tplc="14090003" w:tentative="1">
      <w:start w:val="1"/>
      <w:numFmt w:val="bullet"/>
      <w:lvlText w:val="o"/>
      <w:lvlJc w:val="left"/>
      <w:pPr>
        <w:ind w:left="4320" w:hanging="360"/>
      </w:pPr>
      <w:rPr>
        <w:rFonts w:ascii="Courier New" w:hAnsi="Courier New" w:cs="Courier New" w:hint="default"/>
      </w:rPr>
    </w:lvl>
    <w:lvl w:ilvl="5" w:tplc="14090005" w:tentative="1">
      <w:start w:val="1"/>
      <w:numFmt w:val="bullet"/>
      <w:lvlText w:val=""/>
      <w:lvlJc w:val="left"/>
      <w:pPr>
        <w:ind w:left="5040" w:hanging="360"/>
      </w:pPr>
      <w:rPr>
        <w:rFonts w:ascii="Wingdings" w:hAnsi="Wingdings" w:hint="default"/>
      </w:rPr>
    </w:lvl>
    <w:lvl w:ilvl="6" w:tplc="14090001" w:tentative="1">
      <w:start w:val="1"/>
      <w:numFmt w:val="bullet"/>
      <w:lvlText w:val=""/>
      <w:lvlJc w:val="left"/>
      <w:pPr>
        <w:ind w:left="5760" w:hanging="360"/>
      </w:pPr>
      <w:rPr>
        <w:rFonts w:ascii="Symbol" w:hAnsi="Symbol" w:hint="default"/>
      </w:rPr>
    </w:lvl>
    <w:lvl w:ilvl="7" w:tplc="14090003" w:tentative="1">
      <w:start w:val="1"/>
      <w:numFmt w:val="bullet"/>
      <w:lvlText w:val="o"/>
      <w:lvlJc w:val="left"/>
      <w:pPr>
        <w:ind w:left="6480" w:hanging="360"/>
      </w:pPr>
      <w:rPr>
        <w:rFonts w:ascii="Courier New" w:hAnsi="Courier New" w:cs="Courier New" w:hint="default"/>
      </w:rPr>
    </w:lvl>
    <w:lvl w:ilvl="8" w:tplc="14090005" w:tentative="1">
      <w:start w:val="1"/>
      <w:numFmt w:val="bullet"/>
      <w:lvlText w:val=""/>
      <w:lvlJc w:val="left"/>
      <w:pPr>
        <w:ind w:left="7200" w:hanging="360"/>
      </w:pPr>
      <w:rPr>
        <w:rFonts w:ascii="Wingdings" w:hAnsi="Wingdings" w:hint="default"/>
      </w:rPr>
    </w:lvl>
  </w:abstractNum>
  <w:abstractNum w:abstractNumId="6" w15:restartNumberingAfterBreak="0">
    <w:nsid w:val="1221315E"/>
    <w:multiLevelType w:val="hybridMultilevel"/>
    <w:tmpl w:val="F5C42AE4"/>
    <w:lvl w:ilvl="0" w:tplc="8698F72E">
      <w:start w:val="1"/>
      <w:numFmt w:val="decimal"/>
      <w:lvlText w:val="(%1)"/>
      <w:lvlJc w:val="left"/>
      <w:pPr>
        <w:ind w:left="720" w:hanging="360"/>
      </w:pPr>
      <w:rPr>
        <w:rFonts w:hint="default"/>
      </w:rPr>
    </w:lvl>
    <w:lvl w:ilvl="1" w:tplc="8698F72E">
      <w:start w:val="1"/>
      <w:numFmt w:val="decimal"/>
      <w:lvlText w:val="(%2)"/>
      <w:lvlJc w:val="left"/>
      <w:pPr>
        <w:ind w:left="1440" w:hanging="360"/>
      </w:pPr>
      <w:rPr>
        <w:rFonts w:hint="default"/>
      </w:r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7" w15:restartNumberingAfterBreak="0">
    <w:nsid w:val="14617A1F"/>
    <w:multiLevelType w:val="hybridMultilevel"/>
    <w:tmpl w:val="AA528CC4"/>
    <w:lvl w:ilvl="0" w:tplc="AC56D638">
      <w:start w:val="1"/>
      <w:numFmt w:val="decimal"/>
      <w:lvlText w:val="(%1)"/>
      <w:lvlJc w:val="left"/>
      <w:pPr>
        <w:ind w:left="720" w:hanging="360"/>
      </w:pPr>
      <w:rPr>
        <w:rFonts w:hint="default"/>
        <w:b w:val="0"/>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start w:val="1"/>
      <w:numFmt w:val="lowerRoman"/>
      <w:lvlText w:val="%9."/>
      <w:lvlJc w:val="right"/>
      <w:pPr>
        <w:ind w:left="6480" w:hanging="180"/>
      </w:pPr>
    </w:lvl>
  </w:abstractNum>
  <w:abstractNum w:abstractNumId="8" w15:restartNumberingAfterBreak="0">
    <w:nsid w:val="15534164"/>
    <w:multiLevelType w:val="hybridMultilevel"/>
    <w:tmpl w:val="81225FC8"/>
    <w:lvl w:ilvl="0" w:tplc="8698F72E">
      <w:start w:val="1"/>
      <w:numFmt w:val="decimal"/>
      <w:lvlText w:val="(%1)"/>
      <w:lvlJc w:val="left"/>
      <w:pPr>
        <w:ind w:left="720" w:hanging="360"/>
      </w:pPr>
      <w:rPr>
        <w:rFonts w:hint="default"/>
      </w:rPr>
    </w:lvl>
    <w:lvl w:ilvl="1" w:tplc="8698F72E">
      <w:start w:val="1"/>
      <w:numFmt w:val="decimal"/>
      <w:lvlText w:val="(%2)"/>
      <w:lvlJc w:val="left"/>
      <w:pPr>
        <w:ind w:left="1440" w:hanging="360"/>
      </w:pPr>
      <w:rPr>
        <w:rFonts w:hint="default"/>
      </w:r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9" w15:restartNumberingAfterBreak="0">
    <w:nsid w:val="1867622D"/>
    <w:multiLevelType w:val="hybridMultilevel"/>
    <w:tmpl w:val="217CD48C"/>
    <w:lvl w:ilvl="0" w:tplc="0809000F">
      <w:start w:val="1"/>
      <w:numFmt w:val="decimal"/>
      <w:lvlText w:val="%1."/>
      <w:lvlJc w:val="left"/>
      <w:pPr>
        <w:tabs>
          <w:tab w:val="num" w:pos="720"/>
        </w:tabs>
        <w:ind w:left="720" w:hanging="360"/>
      </w:pPr>
    </w:lvl>
    <w:lvl w:ilvl="1" w:tplc="A03A60F2">
      <w:start w:val="2"/>
      <w:numFmt w:val="lowerLetter"/>
      <w:lvlText w:val="(%2)"/>
      <w:lvlJc w:val="left"/>
      <w:pPr>
        <w:tabs>
          <w:tab w:val="num" w:pos="1440"/>
        </w:tabs>
        <w:ind w:left="1440" w:hanging="360"/>
      </w:pPr>
      <w:rPr>
        <w:rFonts w:hint="default"/>
      </w:rPr>
    </w:lvl>
    <w:lvl w:ilvl="2" w:tplc="0809001B" w:tentative="1">
      <w:start w:val="1"/>
      <w:numFmt w:val="lowerRoman"/>
      <w:lvlText w:val="%3."/>
      <w:lvlJc w:val="right"/>
      <w:pPr>
        <w:tabs>
          <w:tab w:val="num" w:pos="2160"/>
        </w:tabs>
        <w:ind w:left="2160" w:hanging="180"/>
      </w:pPr>
    </w:lvl>
    <w:lvl w:ilvl="3" w:tplc="0809000F">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0" w15:restartNumberingAfterBreak="0">
    <w:nsid w:val="1CC27646"/>
    <w:multiLevelType w:val="hybridMultilevel"/>
    <w:tmpl w:val="88C8EE12"/>
    <w:lvl w:ilvl="0" w:tplc="CB4A5546">
      <w:start w:val="1"/>
      <w:numFmt w:val="lowerLetter"/>
      <w:lvlText w:val="(%1)"/>
      <w:lvlJc w:val="left"/>
      <w:pPr>
        <w:tabs>
          <w:tab w:val="num" w:pos="1560"/>
        </w:tabs>
        <w:ind w:left="1560" w:hanging="1200"/>
      </w:pPr>
      <w:rPr>
        <w:rFonts w:hint="default"/>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 w15:restartNumberingAfterBreak="0">
    <w:nsid w:val="1D6978B3"/>
    <w:multiLevelType w:val="hybridMultilevel"/>
    <w:tmpl w:val="A6C09C9A"/>
    <w:lvl w:ilvl="0" w:tplc="08090019">
      <w:start w:val="1"/>
      <w:numFmt w:val="lowerLetter"/>
      <w:lvlText w:val="(%1)"/>
      <w:lvlJc w:val="left"/>
      <w:pPr>
        <w:ind w:left="720" w:hanging="360"/>
      </w:pPr>
    </w:lvl>
    <w:lvl w:ilvl="1" w:tplc="14090019" w:tentative="1">
      <w:start w:val="1"/>
      <w:numFmt w:val="lowerLetter"/>
      <w:lvlText w:val="%2."/>
      <w:lvlJc w:val="left"/>
      <w:pPr>
        <w:ind w:left="1440" w:hanging="360"/>
      </w:pPr>
    </w:lvl>
    <w:lvl w:ilvl="2" w:tplc="1409001B">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2" w15:restartNumberingAfterBreak="0">
    <w:nsid w:val="1D7141DE"/>
    <w:multiLevelType w:val="hybridMultilevel"/>
    <w:tmpl w:val="93522D54"/>
    <w:lvl w:ilvl="0" w:tplc="37504C0E">
      <w:start w:val="1"/>
      <w:numFmt w:val="decimal"/>
      <w:lvlText w:val="(%1)"/>
      <w:lvlJc w:val="left"/>
      <w:pPr>
        <w:ind w:left="644" w:hanging="360"/>
      </w:pPr>
      <w:rPr>
        <w:rFonts w:hint="default"/>
        <w:b w:val="0"/>
      </w:rPr>
    </w:lvl>
    <w:lvl w:ilvl="1" w:tplc="14090019">
      <w:start w:val="1"/>
      <w:numFmt w:val="lowerLetter"/>
      <w:lvlText w:val="%2."/>
      <w:lvlJc w:val="left"/>
      <w:pPr>
        <w:ind w:left="1364" w:hanging="360"/>
      </w:pPr>
    </w:lvl>
    <w:lvl w:ilvl="2" w:tplc="1409001B">
      <w:start w:val="1"/>
      <w:numFmt w:val="lowerRoman"/>
      <w:lvlText w:val="%3."/>
      <w:lvlJc w:val="right"/>
      <w:pPr>
        <w:ind w:left="2084" w:hanging="180"/>
      </w:pPr>
    </w:lvl>
    <w:lvl w:ilvl="3" w:tplc="1409000F">
      <w:start w:val="1"/>
      <w:numFmt w:val="decimal"/>
      <w:lvlText w:val="%4."/>
      <w:lvlJc w:val="left"/>
      <w:pPr>
        <w:ind w:left="2804" w:hanging="360"/>
      </w:pPr>
    </w:lvl>
    <w:lvl w:ilvl="4" w:tplc="14090019" w:tentative="1">
      <w:start w:val="1"/>
      <w:numFmt w:val="lowerLetter"/>
      <w:lvlText w:val="%5."/>
      <w:lvlJc w:val="left"/>
      <w:pPr>
        <w:ind w:left="3524" w:hanging="360"/>
      </w:pPr>
    </w:lvl>
    <w:lvl w:ilvl="5" w:tplc="1409001B" w:tentative="1">
      <w:start w:val="1"/>
      <w:numFmt w:val="lowerRoman"/>
      <w:lvlText w:val="%6."/>
      <w:lvlJc w:val="right"/>
      <w:pPr>
        <w:ind w:left="4244" w:hanging="180"/>
      </w:pPr>
    </w:lvl>
    <w:lvl w:ilvl="6" w:tplc="1409000F" w:tentative="1">
      <w:start w:val="1"/>
      <w:numFmt w:val="decimal"/>
      <w:lvlText w:val="%7."/>
      <w:lvlJc w:val="left"/>
      <w:pPr>
        <w:ind w:left="4964" w:hanging="360"/>
      </w:pPr>
    </w:lvl>
    <w:lvl w:ilvl="7" w:tplc="14090019" w:tentative="1">
      <w:start w:val="1"/>
      <w:numFmt w:val="lowerLetter"/>
      <w:lvlText w:val="%8."/>
      <w:lvlJc w:val="left"/>
      <w:pPr>
        <w:ind w:left="5684" w:hanging="360"/>
      </w:pPr>
    </w:lvl>
    <w:lvl w:ilvl="8" w:tplc="1409001B" w:tentative="1">
      <w:start w:val="1"/>
      <w:numFmt w:val="lowerRoman"/>
      <w:lvlText w:val="%9."/>
      <w:lvlJc w:val="right"/>
      <w:pPr>
        <w:ind w:left="6404" w:hanging="180"/>
      </w:pPr>
    </w:lvl>
  </w:abstractNum>
  <w:abstractNum w:abstractNumId="13" w15:restartNumberingAfterBreak="0">
    <w:nsid w:val="1E926FA9"/>
    <w:multiLevelType w:val="hybridMultilevel"/>
    <w:tmpl w:val="CE229C50"/>
    <w:lvl w:ilvl="0" w:tplc="27900EDA">
      <w:start w:val="1"/>
      <w:numFmt w:val="decimal"/>
      <w:lvlText w:val="(%1)"/>
      <w:lvlJc w:val="left"/>
      <w:pPr>
        <w:ind w:left="144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4" w15:restartNumberingAfterBreak="0">
    <w:nsid w:val="22624D93"/>
    <w:multiLevelType w:val="hybridMultilevel"/>
    <w:tmpl w:val="F008E522"/>
    <w:lvl w:ilvl="0" w:tplc="CB4A5546">
      <w:start w:val="1"/>
      <w:numFmt w:val="lowerLetter"/>
      <w:lvlText w:val="(%1)"/>
      <w:lvlJc w:val="left"/>
      <w:pPr>
        <w:tabs>
          <w:tab w:val="num" w:pos="1560"/>
        </w:tabs>
        <w:ind w:left="1560" w:hanging="120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5" w15:restartNumberingAfterBreak="0">
    <w:nsid w:val="23B9370B"/>
    <w:multiLevelType w:val="hybridMultilevel"/>
    <w:tmpl w:val="CB864780"/>
    <w:lvl w:ilvl="0" w:tplc="8698F72E">
      <w:start w:val="1"/>
      <w:numFmt w:val="decimal"/>
      <w:lvlText w:val="(%1)"/>
      <w:lvlJc w:val="left"/>
      <w:pPr>
        <w:ind w:left="2340" w:hanging="360"/>
      </w:pPr>
      <w:rPr>
        <w:rFonts w:hint="default"/>
      </w:rPr>
    </w:lvl>
    <w:lvl w:ilvl="1" w:tplc="14090019" w:tentative="1">
      <w:start w:val="1"/>
      <w:numFmt w:val="lowerLetter"/>
      <w:lvlText w:val="%2."/>
      <w:lvlJc w:val="left"/>
      <w:pPr>
        <w:ind w:left="3060" w:hanging="360"/>
      </w:pPr>
    </w:lvl>
    <w:lvl w:ilvl="2" w:tplc="1409001B" w:tentative="1">
      <w:start w:val="1"/>
      <w:numFmt w:val="lowerRoman"/>
      <w:lvlText w:val="%3."/>
      <w:lvlJc w:val="right"/>
      <w:pPr>
        <w:ind w:left="3780" w:hanging="180"/>
      </w:pPr>
    </w:lvl>
    <w:lvl w:ilvl="3" w:tplc="1409000F" w:tentative="1">
      <w:start w:val="1"/>
      <w:numFmt w:val="decimal"/>
      <w:lvlText w:val="%4."/>
      <w:lvlJc w:val="left"/>
      <w:pPr>
        <w:ind w:left="4500" w:hanging="360"/>
      </w:pPr>
    </w:lvl>
    <w:lvl w:ilvl="4" w:tplc="14090019" w:tentative="1">
      <w:start w:val="1"/>
      <w:numFmt w:val="lowerLetter"/>
      <w:lvlText w:val="%5."/>
      <w:lvlJc w:val="left"/>
      <w:pPr>
        <w:ind w:left="5220" w:hanging="360"/>
      </w:pPr>
    </w:lvl>
    <w:lvl w:ilvl="5" w:tplc="1409001B" w:tentative="1">
      <w:start w:val="1"/>
      <w:numFmt w:val="lowerRoman"/>
      <w:lvlText w:val="%6."/>
      <w:lvlJc w:val="right"/>
      <w:pPr>
        <w:ind w:left="5940" w:hanging="180"/>
      </w:pPr>
    </w:lvl>
    <w:lvl w:ilvl="6" w:tplc="1409000F" w:tentative="1">
      <w:start w:val="1"/>
      <w:numFmt w:val="decimal"/>
      <w:lvlText w:val="%7."/>
      <w:lvlJc w:val="left"/>
      <w:pPr>
        <w:ind w:left="6660" w:hanging="360"/>
      </w:pPr>
    </w:lvl>
    <w:lvl w:ilvl="7" w:tplc="14090019" w:tentative="1">
      <w:start w:val="1"/>
      <w:numFmt w:val="lowerLetter"/>
      <w:lvlText w:val="%8."/>
      <w:lvlJc w:val="left"/>
      <w:pPr>
        <w:ind w:left="7380" w:hanging="360"/>
      </w:pPr>
    </w:lvl>
    <w:lvl w:ilvl="8" w:tplc="1409001B" w:tentative="1">
      <w:start w:val="1"/>
      <w:numFmt w:val="lowerRoman"/>
      <w:lvlText w:val="%9."/>
      <w:lvlJc w:val="right"/>
      <w:pPr>
        <w:ind w:left="8100" w:hanging="180"/>
      </w:pPr>
    </w:lvl>
  </w:abstractNum>
  <w:abstractNum w:abstractNumId="16" w15:restartNumberingAfterBreak="0">
    <w:nsid w:val="295D00AC"/>
    <w:multiLevelType w:val="hybridMultilevel"/>
    <w:tmpl w:val="F2E6EDBA"/>
    <w:lvl w:ilvl="0" w:tplc="08090019">
      <w:start w:val="1"/>
      <w:numFmt w:val="lowerLetter"/>
      <w:lvlText w:val="(%1)"/>
      <w:lvlJc w:val="left"/>
      <w:pPr>
        <w:ind w:left="1287" w:hanging="360"/>
      </w:pPr>
    </w:lvl>
    <w:lvl w:ilvl="1" w:tplc="14090019" w:tentative="1">
      <w:start w:val="1"/>
      <w:numFmt w:val="lowerLetter"/>
      <w:lvlText w:val="%2."/>
      <w:lvlJc w:val="left"/>
      <w:pPr>
        <w:ind w:left="2007" w:hanging="360"/>
      </w:pPr>
    </w:lvl>
    <w:lvl w:ilvl="2" w:tplc="1409001B" w:tentative="1">
      <w:start w:val="1"/>
      <w:numFmt w:val="lowerRoman"/>
      <w:lvlText w:val="%3."/>
      <w:lvlJc w:val="right"/>
      <w:pPr>
        <w:ind w:left="2727" w:hanging="180"/>
      </w:pPr>
    </w:lvl>
    <w:lvl w:ilvl="3" w:tplc="1409000F" w:tentative="1">
      <w:start w:val="1"/>
      <w:numFmt w:val="decimal"/>
      <w:lvlText w:val="%4."/>
      <w:lvlJc w:val="left"/>
      <w:pPr>
        <w:ind w:left="3447" w:hanging="360"/>
      </w:pPr>
    </w:lvl>
    <w:lvl w:ilvl="4" w:tplc="14090019" w:tentative="1">
      <w:start w:val="1"/>
      <w:numFmt w:val="lowerLetter"/>
      <w:lvlText w:val="%5."/>
      <w:lvlJc w:val="left"/>
      <w:pPr>
        <w:ind w:left="4167" w:hanging="360"/>
      </w:pPr>
    </w:lvl>
    <w:lvl w:ilvl="5" w:tplc="1409001B" w:tentative="1">
      <w:start w:val="1"/>
      <w:numFmt w:val="lowerRoman"/>
      <w:lvlText w:val="%6."/>
      <w:lvlJc w:val="right"/>
      <w:pPr>
        <w:ind w:left="4887" w:hanging="180"/>
      </w:pPr>
    </w:lvl>
    <w:lvl w:ilvl="6" w:tplc="1409000F" w:tentative="1">
      <w:start w:val="1"/>
      <w:numFmt w:val="decimal"/>
      <w:lvlText w:val="%7."/>
      <w:lvlJc w:val="left"/>
      <w:pPr>
        <w:ind w:left="5607" w:hanging="360"/>
      </w:pPr>
    </w:lvl>
    <w:lvl w:ilvl="7" w:tplc="14090019" w:tentative="1">
      <w:start w:val="1"/>
      <w:numFmt w:val="lowerLetter"/>
      <w:lvlText w:val="%8."/>
      <w:lvlJc w:val="left"/>
      <w:pPr>
        <w:ind w:left="6327" w:hanging="360"/>
      </w:pPr>
    </w:lvl>
    <w:lvl w:ilvl="8" w:tplc="1409001B" w:tentative="1">
      <w:start w:val="1"/>
      <w:numFmt w:val="lowerRoman"/>
      <w:lvlText w:val="%9."/>
      <w:lvlJc w:val="right"/>
      <w:pPr>
        <w:ind w:left="7047" w:hanging="180"/>
      </w:pPr>
    </w:lvl>
  </w:abstractNum>
  <w:abstractNum w:abstractNumId="17" w15:restartNumberingAfterBreak="0">
    <w:nsid w:val="2C880D7D"/>
    <w:multiLevelType w:val="hybridMultilevel"/>
    <w:tmpl w:val="E4E6EFC0"/>
    <w:lvl w:ilvl="0" w:tplc="08090019">
      <w:start w:val="1"/>
      <w:numFmt w:val="lowerLetter"/>
      <w:lvlText w:val="(%1)"/>
      <w:lvlJc w:val="left"/>
      <w:pPr>
        <w:ind w:left="1287" w:hanging="360"/>
      </w:pPr>
    </w:lvl>
    <w:lvl w:ilvl="1" w:tplc="08090019">
      <w:start w:val="1"/>
      <w:numFmt w:val="lowerLetter"/>
      <w:lvlText w:val="(%2)"/>
      <w:lvlJc w:val="left"/>
      <w:pPr>
        <w:ind w:left="2007" w:hanging="360"/>
      </w:pPr>
    </w:lvl>
    <w:lvl w:ilvl="2" w:tplc="1409001B" w:tentative="1">
      <w:start w:val="1"/>
      <w:numFmt w:val="lowerRoman"/>
      <w:lvlText w:val="%3."/>
      <w:lvlJc w:val="right"/>
      <w:pPr>
        <w:ind w:left="2727" w:hanging="180"/>
      </w:pPr>
    </w:lvl>
    <w:lvl w:ilvl="3" w:tplc="1409000F" w:tentative="1">
      <w:start w:val="1"/>
      <w:numFmt w:val="decimal"/>
      <w:lvlText w:val="%4."/>
      <w:lvlJc w:val="left"/>
      <w:pPr>
        <w:ind w:left="3447" w:hanging="360"/>
      </w:pPr>
    </w:lvl>
    <w:lvl w:ilvl="4" w:tplc="14090019" w:tentative="1">
      <w:start w:val="1"/>
      <w:numFmt w:val="lowerLetter"/>
      <w:lvlText w:val="%5."/>
      <w:lvlJc w:val="left"/>
      <w:pPr>
        <w:ind w:left="4167" w:hanging="360"/>
      </w:pPr>
    </w:lvl>
    <w:lvl w:ilvl="5" w:tplc="1409001B" w:tentative="1">
      <w:start w:val="1"/>
      <w:numFmt w:val="lowerRoman"/>
      <w:lvlText w:val="%6."/>
      <w:lvlJc w:val="right"/>
      <w:pPr>
        <w:ind w:left="4887" w:hanging="180"/>
      </w:pPr>
    </w:lvl>
    <w:lvl w:ilvl="6" w:tplc="1409000F" w:tentative="1">
      <w:start w:val="1"/>
      <w:numFmt w:val="decimal"/>
      <w:lvlText w:val="%7."/>
      <w:lvlJc w:val="left"/>
      <w:pPr>
        <w:ind w:left="5607" w:hanging="360"/>
      </w:pPr>
    </w:lvl>
    <w:lvl w:ilvl="7" w:tplc="14090019" w:tentative="1">
      <w:start w:val="1"/>
      <w:numFmt w:val="lowerLetter"/>
      <w:lvlText w:val="%8."/>
      <w:lvlJc w:val="left"/>
      <w:pPr>
        <w:ind w:left="6327" w:hanging="360"/>
      </w:pPr>
    </w:lvl>
    <w:lvl w:ilvl="8" w:tplc="1409001B" w:tentative="1">
      <w:start w:val="1"/>
      <w:numFmt w:val="lowerRoman"/>
      <w:lvlText w:val="%9."/>
      <w:lvlJc w:val="right"/>
      <w:pPr>
        <w:ind w:left="7047" w:hanging="180"/>
      </w:pPr>
    </w:lvl>
  </w:abstractNum>
  <w:abstractNum w:abstractNumId="18" w15:restartNumberingAfterBreak="0">
    <w:nsid w:val="2DD57704"/>
    <w:multiLevelType w:val="hybridMultilevel"/>
    <w:tmpl w:val="33489CEA"/>
    <w:lvl w:ilvl="0" w:tplc="0809000F">
      <w:start w:val="1"/>
      <w:numFmt w:val="decimal"/>
      <w:lvlText w:val="%1."/>
      <w:lvlJc w:val="left"/>
      <w:pPr>
        <w:tabs>
          <w:tab w:val="num" w:pos="720"/>
        </w:tabs>
        <w:ind w:left="720" w:hanging="360"/>
      </w:p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9" w15:restartNumberingAfterBreak="0">
    <w:nsid w:val="319E2754"/>
    <w:multiLevelType w:val="hybridMultilevel"/>
    <w:tmpl w:val="E88CEF24"/>
    <w:lvl w:ilvl="0" w:tplc="CB4A5546">
      <w:start w:val="1"/>
      <w:numFmt w:val="lowerLetter"/>
      <w:lvlText w:val="(%1)"/>
      <w:lvlJc w:val="left"/>
      <w:pPr>
        <w:tabs>
          <w:tab w:val="num" w:pos="1560"/>
        </w:tabs>
        <w:ind w:left="1560" w:hanging="1200"/>
      </w:pPr>
      <w:rPr>
        <w:rFonts w:hint="default"/>
      </w:rPr>
    </w:lvl>
    <w:lvl w:ilvl="1" w:tplc="08090019" w:tentative="1">
      <w:start w:val="1"/>
      <w:numFmt w:val="lowerLetter"/>
      <w:lvlText w:val="%2."/>
      <w:lvlJc w:val="left"/>
      <w:pPr>
        <w:tabs>
          <w:tab w:val="num" w:pos="1440"/>
        </w:tabs>
        <w:ind w:left="1440" w:hanging="360"/>
      </w:pPr>
    </w:lvl>
    <w:lvl w:ilvl="2" w:tplc="0809001B">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0" w15:restartNumberingAfterBreak="0">
    <w:nsid w:val="32B16B75"/>
    <w:multiLevelType w:val="hybridMultilevel"/>
    <w:tmpl w:val="1ED4FCC2"/>
    <w:lvl w:ilvl="0" w:tplc="8698F72E">
      <w:start w:val="1"/>
      <w:numFmt w:val="decimal"/>
      <w:lvlText w:val="(%1)"/>
      <w:lvlJc w:val="left"/>
      <w:pPr>
        <w:ind w:left="3960" w:hanging="360"/>
      </w:pPr>
      <w:rPr>
        <w:rFonts w:hint="default"/>
      </w:rPr>
    </w:lvl>
    <w:lvl w:ilvl="1" w:tplc="4FB434AC">
      <w:start w:val="1"/>
      <w:numFmt w:val="lowerRoman"/>
      <w:lvlText w:val="(%2)"/>
      <w:lvlJc w:val="right"/>
      <w:pPr>
        <w:ind w:left="4680" w:hanging="360"/>
      </w:pPr>
      <w:rPr>
        <w:rFonts w:hint="default"/>
      </w:rPr>
    </w:lvl>
    <w:lvl w:ilvl="2" w:tplc="1409001B" w:tentative="1">
      <w:start w:val="1"/>
      <w:numFmt w:val="lowerRoman"/>
      <w:lvlText w:val="%3."/>
      <w:lvlJc w:val="right"/>
      <w:pPr>
        <w:ind w:left="5400" w:hanging="180"/>
      </w:pPr>
    </w:lvl>
    <w:lvl w:ilvl="3" w:tplc="1409000F" w:tentative="1">
      <w:start w:val="1"/>
      <w:numFmt w:val="decimal"/>
      <w:lvlText w:val="%4."/>
      <w:lvlJc w:val="left"/>
      <w:pPr>
        <w:ind w:left="6120" w:hanging="360"/>
      </w:pPr>
    </w:lvl>
    <w:lvl w:ilvl="4" w:tplc="14090019" w:tentative="1">
      <w:start w:val="1"/>
      <w:numFmt w:val="lowerLetter"/>
      <w:lvlText w:val="%5."/>
      <w:lvlJc w:val="left"/>
      <w:pPr>
        <w:ind w:left="6840" w:hanging="360"/>
      </w:pPr>
    </w:lvl>
    <w:lvl w:ilvl="5" w:tplc="1409001B" w:tentative="1">
      <w:start w:val="1"/>
      <w:numFmt w:val="lowerRoman"/>
      <w:lvlText w:val="%6."/>
      <w:lvlJc w:val="right"/>
      <w:pPr>
        <w:ind w:left="7560" w:hanging="180"/>
      </w:pPr>
    </w:lvl>
    <w:lvl w:ilvl="6" w:tplc="1409000F" w:tentative="1">
      <w:start w:val="1"/>
      <w:numFmt w:val="decimal"/>
      <w:lvlText w:val="%7."/>
      <w:lvlJc w:val="left"/>
      <w:pPr>
        <w:ind w:left="8280" w:hanging="360"/>
      </w:pPr>
    </w:lvl>
    <w:lvl w:ilvl="7" w:tplc="14090019" w:tentative="1">
      <w:start w:val="1"/>
      <w:numFmt w:val="lowerLetter"/>
      <w:lvlText w:val="%8."/>
      <w:lvlJc w:val="left"/>
      <w:pPr>
        <w:ind w:left="9000" w:hanging="360"/>
      </w:pPr>
    </w:lvl>
    <w:lvl w:ilvl="8" w:tplc="1409001B" w:tentative="1">
      <w:start w:val="1"/>
      <w:numFmt w:val="lowerRoman"/>
      <w:lvlText w:val="%9."/>
      <w:lvlJc w:val="right"/>
      <w:pPr>
        <w:ind w:left="9720" w:hanging="180"/>
      </w:pPr>
    </w:lvl>
  </w:abstractNum>
  <w:abstractNum w:abstractNumId="21" w15:restartNumberingAfterBreak="0">
    <w:nsid w:val="33B728B5"/>
    <w:multiLevelType w:val="hybridMultilevel"/>
    <w:tmpl w:val="CEEA8BE6"/>
    <w:lvl w:ilvl="0" w:tplc="4FB434AC">
      <w:start w:val="1"/>
      <w:numFmt w:val="lowerRoman"/>
      <w:lvlText w:val="(%1)"/>
      <w:lvlJc w:val="right"/>
      <w:pPr>
        <w:ind w:left="2880" w:hanging="360"/>
      </w:pPr>
      <w:rPr>
        <w:rFonts w:hint="default"/>
      </w:rPr>
    </w:lvl>
    <w:lvl w:ilvl="1" w:tplc="14090019" w:tentative="1">
      <w:start w:val="1"/>
      <w:numFmt w:val="lowerLetter"/>
      <w:lvlText w:val="%2."/>
      <w:lvlJc w:val="left"/>
      <w:pPr>
        <w:ind w:left="3600" w:hanging="360"/>
      </w:pPr>
    </w:lvl>
    <w:lvl w:ilvl="2" w:tplc="1409001B" w:tentative="1">
      <w:start w:val="1"/>
      <w:numFmt w:val="lowerRoman"/>
      <w:lvlText w:val="%3."/>
      <w:lvlJc w:val="right"/>
      <w:pPr>
        <w:ind w:left="4320" w:hanging="180"/>
      </w:pPr>
    </w:lvl>
    <w:lvl w:ilvl="3" w:tplc="1409000F" w:tentative="1">
      <w:start w:val="1"/>
      <w:numFmt w:val="decimal"/>
      <w:lvlText w:val="%4."/>
      <w:lvlJc w:val="left"/>
      <w:pPr>
        <w:ind w:left="5040" w:hanging="360"/>
      </w:pPr>
    </w:lvl>
    <w:lvl w:ilvl="4" w:tplc="14090019" w:tentative="1">
      <w:start w:val="1"/>
      <w:numFmt w:val="lowerLetter"/>
      <w:lvlText w:val="%5."/>
      <w:lvlJc w:val="left"/>
      <w:pPr>
        <w:ind w:left="5760" w:hanging="360"/>
      </w:pPr>
    </w:lvl>
    <w:lvl w:ilvl="5" w:tplc="1409001B" w:tentative="1">
      <w:start w:val="1"/>
      <w:numFmt w:val="lowerRoman"/>
      <w:lvlText w:val="%6."/>
      <w:lvlJc w:val="right"/>
      <w:pPr>
        <w:ind w:left="6480" w:hanging="180"/>
      </w:pPr>
    </w:lvl>
    <w:lvl w:ilvl="6" w:tplc="1409000F" w:tentative="1">
      <w:start w:val="1"/>
      <w:numFmt w:val="decimal"/>
      <w:lvlText w:val="%7."/>
      <w:lvlJc w:val="left"/>
      <w:pPr>
        <w:ind w:left="7200" w:hanging="360"/>
      </w:pPr>
    </w:lvl>
    <w:lvl w:ilvl="7" w:tplc="14090019" w:tentative="1">
      <w:start w:val="1"/>
      <w:numFmt w:val="lowerLetter"/>
      <w:lvlText w:val="%8."/>
      <w:lvlJc w:val="left"/>
      <w:pPr>
        <w:ind w:left="7920" w:hanging="360"/>
      </w:pPr>
    </w:lvl>
    <w:lvl w:ilvl="8" w:tplc="1409001B" w:tentative="1">
      <w:start w:val="1"/>
      <w:numFmt w:val="lowerRoman"/>
      <w:lvlText w:val="%9."/>
      <w:lvlJc w:val="right"/>
      <w:pPr>
        <w:ind w:left="8640" w:hanging="180"/>
      </w:pPr>
    </w:lvl>
  </w:abstractNum>
  <w:abstractNum w:abstractNumId="22" w15:restartNumberingAfterBreak="0">
    <w:nsid w:val="35C16482"/>
    <w:multiLevelType w:val="hybridMultilevel"/>
    <w:tmpl w:val="466AE4EC"/>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3" w15:restartNumberingAfterBreak="0">
    <w:nsid w:val="36F80615"/>
    <w:multiLevelType w:val="hybridMultilevel"/>
    <w:tmpl w:val="C0306BEA"/>
    <w:lvl w:ilvl="0" w:tplc="8698F72E">
      <w:start w:val="1"/>
      <w:numFmt w:val="decimal"/>
      <w:lvlText w:val="(%1)"/>
      <w:lvlJc w:val="left"/>
      <w:pPr>
        <w:ind w:left="1440" w:hanging="360"/>
      </w:pPr>
      <w:rPr>
        <w:rFonts w:hint="default"/>
      </w:rPr>
    </w:lvl>
    <w:lvl w:ilvl="1" w:tplc="8698F72E">
      <w:start w:val="1"/>
      <w:numFmt w:val="decimal"/>
      <w:lvlText w:val="(%2)"/>
      <w:lvlJc w:val="left"/>
      <w:pPr>
        <w:ind w:left="2160" w:hanging="360"/>
      </w:pPr>
      <w:rPr>
        <w:rFonts w:hint="default"/>
      </w:rPr>
    </w:lvl>
    <w:lvl w:ilvl="2" w:tplc="1409001B" w:tentative="1">
      <w:start w:val="1"/>
      <w:numFmt w:val="lowerRoman"/>
      <w:lvlText w:val="%3."/>
      <w:lvlJc w:val="right"/>
      <w:pPr>
        <w:ind w:left="2880" w:hanging="180"/>
      </w:pPr>
    </w:lvl>
    <w:lvl w:ilvl="3" w:tplc="1409000F" w:tentative="1">
      <w:start w:val="1"/>
      <w:numFmt w:val="decimal"/>
      <w:lvlText w:val="%4."/>
      <w:lvlJc w:val="left"/>
      <w:pPr>
        <w:ind w:left="3600" w:hanging="360"/>
      </w:pPr>
    </w:lvl>
    <w:lvl w:ilvl="4" w:tplc="14090019" w:tentative="1">
      <w:start w:val="1"/>
      <w:numFmt w:val="lowerLetter"/>
      <w:lvlText w:val="%5."/>
      <w:lvlJc w:val="left"/>
      <w:pPr>
        <w:ind w:left="4320" w:hanging="360"/>
      </w:pPr>
    </w:lvl>
    <w:lvl w:ilvl="5" w:tplc="1409001B" w:tentative="1">
      <w:start w:val="1"/>
      <w:numFmt w:val="lowerRoman"/>
      <w:lvlText w:val="%6."/>
      <w:lvlJc w:val="right"/>
      <w:pPr>
        <w:ind w:left="5040" w:hanging="180"/>
      </w:pPr>
    </w:lvl>
    <w:lvl w:ilvl="6" w:tplc="1409000F" w:tentative="1">
      <w:start w:val="1"/>
      <w:numFmt w:val="decimal"/>
      <w:lvlText w:val="%7."/>
      <w:lvlJc w:val="left"/>
      <w:pPr>
        <w:ind w:left="5760" w:hanging="360"/>
      </w:pPr>
    </w:lvl>
    <w:lvl w:ilvl="7" w:tplc="14090019" w:tentative="1">
      <w:start w:val="1"/>
      <w:numFmt w:val="lowerLetter"/>
      <w:lvlText w:val="%8."/>
      <w:lvlJc w:val="left"/>
      <w:pPr>
        <w:ind w:left="6480" w:hanging="360"/>
      </w:pPr>
    </w:lvl>
    <w:lvl w:ilvl="8" w:tplc="1409001B" w:tentative="1">
      <w:start w:val="1"/>
      <w:numFmt w:val="lowerRoman"/>
      <w:lvlText w:val="%9."/>
      <w:lvlJc w:val="right"/>
      <w:pPr>
        <w:ind w:left="7200" w:hanging="180"/>
      </w:pPr>
    </w:lvl>
  </w:abstractNum>
  <w:abstractNum w:abstractNumId="24" w15:restartNumberingAfterBreak="0">
    <w:nsid w:val="39CF02DB"/>
    <w:multiLevelType w:val="hybridMultilevel"/>
    <w:tmpl w:val="6E7C03D4"/>
    <w:lvl w:ilvl="0" w:tplc="8698F72E">
      <w:start w:val="1"/>
      <w:numFmt w:val="decimal"/>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25" w15:restartNumberingAfterBreak="0">
    <w:nsid w:val="3E823143"/>
    <w:multiLevelType w:val="hybridMultilevel"/>
    <w:tmpl w:val="392A5E6E"/>
    <w:lvl w:ilvl="0" w:tplc="8698F72E">
      <w:start w:val="1"/>
      <w:numFmt w:val="decimal"/>
      <w:lvlText w:val="(%1)"/>
      <w:lvlJc w:val="left"/>
      <w:pPr>
        <w:ind w:left="720" w:hanging="360"/>
      </w:pPr>
      <w:rPr>
        <w:rFonts w:hint="default"/>
      </w:rPr>
    </w:lvl>
    <w:lvl w:ilvl="1" w:tplc="8698F72E">
      <w:start w:val="1"/>
      <w:numFmt w:val="decimal"/>
      <w:lvlText w:val="(%2)"/>
      <w:lvlJc w:val="left"/>
      <w:pPr>
        <w:ind w:left="1440" w:hanging="360"/>
      </w:pPr>
      <w:rPr>
        <w:rFonts w:hint="default"/>
      </w:r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26" w15:restartNumberingAfterBreak="0">
    <w:nsid w:val="406C2124"/>
    <w:multiLevelType w:val="hybridMultilevel"/>
    <w:tmpl w:val="A8BCC0C0"/>
    <w:lvl w:ilvl="0" w:tplc="36FA9140">
      <w:start w:val="1"/>
      <w:numFmt w:val="bullet"/>
      <w:lvlText w:val=""/>
      <w:lvlJc w:val="left"/>
      <w:pPr>
        <w:ind w:left="4680" w:hanging="360"/>
      </w:pPr>
      <w:rPr>
        <w:rFonts w:ascii="Symbol" w:hAnsi="Symbol" w:hint="default"/>
        <w:sz w:val="24"/>
        <w:szCs w:val="24"/>
      </w:rPr>
    </w:lvl>
    <w:lvl w:ilvl="1" w:tplc="14090019" w:tentative="1">
      <w:start w:val="1"/>
      <w:numFmt w:val="lowerLetter"/>
      <w:lvlText w:val="%2."/>
      <w:lvlJc w:val="left"/>
      <w:pPr>
        <w:ind w:left="5400" w:hanging="360"/>
      </w:pPr>
    </w:lvl>
    <w:lvl w:ilvl="2" w:tplc="1409001B" w:tentative="1">
      <w:start w:val="1"/>
      <w:numFmt w:val="lowerRoman"/>
      <w:lvlText w:val="%3."/>
      <w:lvlJc w:val="right"/>
      <w:pPr>
        <w:ind w:left="6120" w:hanging="180"/>
      </w:pPr>
    </w:lvl>
    <w:lvl w:ilvl="3" w:tplc="1409000F" w:tentative="1">
      <w:start w:val="1"/>
      <w:numFmt w:val="decimal"/>
      <w:lvlText w:val="%4."/>
      <w:lvlJc w:val="left"/>
      <w:pPr>
        <w:ind w:left="6840" w:hanging="360"/>
      </w:pPr>
    </w:lvl>
    <w:lvl w:ilvl="4" w:tplc="14090019" w:tentative="1">
      <w:start w:val="1"/>
      <w:numFmt w:val="lowerLetter"/>
      <w:lvlText w:val="%5."/>
      <w:lvlJc w:val="left"/>
      <w:pPr>
        <w:ind w:left="7560" w:hanging="360"/>
      </w:pPr>
    </w:lvl>
    <w:lvl w:ilvl="5" w:tplc="1409001B" w:tentative="1">
      <w:start w:val="1"/>
      <w:numFmt w:val="lowerRoman"/>
      <w:lvlText w:val="%6."/>
      <w:lvlJc w:val="right"/>
      <w:pPr>
        <w:ind w:left="8280" w:hanging="180"/>
      </w:pPr>
    </w:lvl>
    <w:lvl w:ilvl="6" w:tplc="1409000F" w:tentative="1">
      <w:start w:val="1"/>
      <w:numFmt w:val="decimal"/>
      <w:lvlText w:val="%7."/>
      <w:lvlJc w:val="left"/>
      <w:pPr>
        <w:ind w:left="9000" w:hanging="360"/>
      </w:pPr>
    </w:lvl>
    <w:lvl w:ilvl="7" w:tplc="14090019" w:tentative="1">
      <w:start w:val="1"/>
      <w:numFmt w:val="lowerLetter"/>
      <w:lvlText w:val="%8."/>
      <w:lvlJc w:val="left"/>
      <w:pPr>
        <w:ind w:left="9720" w:hanging="360"/>
      </w:pPr>
    </w:lvl>
    <w:lvl w:ilvl="8" w:tplc="1409001B" w:tentative="1">
      <w:start w:val="1"/>
      <w:numFmt w:val="lowerRoman"/>
      <w:lvlText w:val="%9."/>
      <w:lvlJc w:val="right"/>
      <w:pPr>
        <w:ind w:left="10440" w:hanging="180"/>
      </w:pPr>
    </w:lvl>
  </w:abstractNum>
  <w:abstractNum w:abstractNumId="27" w15:restartNumberingAfterBreak="0">
    <w:nsid w:val="43C80B27"/>
    <w:multiLevelType w:val="hybridMultilevel"/>
    <w:tmpl w:val="E68AD2AC"/>
    <w:lvl w:ilvl="0" w:tplc="DB18A422">
      <w:start w:val="7"/>
      <w:numFmt w:val="lowerLetter"/>
      <w:lvlText w:val="(%1)"/>
      <w:lvlJc w:val="left"/>
      <w:pPr>
        <w:tabs>
          <w:tab w:val="num" w:pos="900"/>
        </w:tabs>
        <w:ind w:left="900" w:hanging="360"/>
      </w:pPr>
      <w:rPr>
        <w:rFonts w:hint="default"/>
      </w:rPr>
    </w:lvl>
    <w:lvl w:ilvl="1" w:tplc="B4BADF3C">
      <w:start w:val="1"/>
      <w:numFmt w:val="bullet"/>
      <w:lvlText w:val=""/>
      <w:lvlJc w:val="left"/>
      <w:pPr>
        <w:tabs>
          <w:tab w:val="num" w:pos="1620"/>
        </w:tabs>
        <w:ind w:left="1620" w:hanging="360"/>
      </w:pPr>
      <w:rPr>
        <w:rFonts w:ascii="Symbol" w:hAnsi="Symbol" w:hint="default"/>
        <w:sz w:val="24"/>
        <w:szCs w:val="24"/>
      </w:rPr>
    </w:lvl>
    <w:lvl w:ilvl="2" w:tplc="0809001B" w:tentative="1">
      <w:start w:val="1"/>
      <w:numFmt w:val="lowerRoman"/>
      <w:lvlText w:val="%3."/>
      <w:lvlJc w:val="right"/>
      <w:pPr>
        <w:tabs>
          <w:tab w:val="num" w:pos="2340"/>
        </w:tabs>
        <w:ind w:left="2340" w:hanging="180"/>
      </w:pPr>
    </w:lvl>
    <w:lvl w:ilvl="3" w:tplc="0809000F" w:tentative="1">
      <w:start w:val="1"/>
      <w:numFmt w:val="decimal"/>
      <w:lvlText w:val="%4."/>
      <w:lvlJc w:val="left"/>
      <w:pPr>
        <w:tabs>
          <w:tab w:val="num" w:pos="3060"/>
        </w:tabs>
        <w:ind w:left="3060" w:hanging="360"/>
      </w:pPr>
    </w:lvl>
    <w:lvl w:ilvl="4" w:tplc="08090019" w:tentative="1">
      <w:start w:val="1"/>
      <w:numFmt w:val="lowerLetter"/>
      <w:lvlText w:val="%5."/>
      <w:lvlJc w:val="left"/>
      <w:pPr>
        <w:tabs>
          <w:tab w:val="num" w:pos="3780"/>
        </w:tabs>
        <w:ind w:left="3780" w:hanging="360"/>
      </w:pPr>
    </w:lvl>
    <w:lvl w:ilvl="5" w:tplc="0809001B" w:tentative="1">
      <w:start w:val="1"/>
      <w:numFmt w:val="lowerRoman"/>
      <w:lvlText w:val="%6."/>
      <w:lvlJc w:val="right"/>
      <w:pPr>
        <w:tabs>
          <w:tab w:val="num" w:pos="4500"/>
        </w:tabs>
        <w:ind w:left="4500" w:hanging="180"/>
      </w:pPr>
    </w:lvl>
    <w:lvl w:ilvl="6" w:tplc="0809000F" w:tentative="1">
      <w:start w:val="1"/>
      <w:numFmt w:val="decimal"/>
      <w:lvlText w:val="%7."/>
      <w:lvlJc w:val="left"/>
      <w:pPr>
        <w:tabs>
          <w:tab w:val="num" w:pos="5220"/>
        </w:tabs>
        <w:ind w:left="5220" w:hanging="360"/>
      </w:pPr>
    </w:lvl>
    <w:lvl w:ilvl="7" w:tplc="08090019" w:tentative="1">
      <w:start w:val="1"/>
      <w:numFmt w:val="lowerLetter"/>
      <w:lvlText w:val="%8."/>
      <w:lvlJc w:val="left"/>
      <w:pPr>
        <w:tabs>
          <w:tab w:val="num" w:pos="5940"/>
        </w:tabs>
        <w:ind w:left="5940" w:hanging="360"/>
      </w:pPr>
    </w:lvl>
    <w:lvl w:ilvl="8" w:tplc="0809001B" w:tentative="1">
      <w:start w:val="1"/>
      <w:numFmt w:val="lowerRoman"/>
      <w:lvlText w:val="%9."/>
      <w:lvlJc w:val="right"/>
      <w:pPr>
        <w:tabs>
          <w:tab w:val="num" w:pos="6660"/>
        </w:tabs>
        <w:ind w:left="6660" w:hanging="180"/>
      </w:pPr>
    </w:lvl>
  </w:abstractNum>
  <w:abstractNum w:abstractNumId="28" w15:restartNumberingAfterBreak="0">
    <w:nsid w:val="4506419F"/>
    <w:multiLevelType w:val="multilevel"/>
    <w:tmpl w:val="51300D66"/>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lowerRoman"/>
      <w:lvlText w:val="(%7)"/>
      <w:lvlJc w:val="righ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9" w15:restartNumberingAfterBreak="0">
    <w:nsid w:val="479B39E1"/>
    <w:multiLevelType w:val="hybridMultilevel"/>
    <w:tmpl w:val="7C8C7546"/>
    <w:lvl w:ilvl="0" w:tplc="8698F72E">
      <w:start w:val="1"/>
      <w:numFmt w:val="decimal"/>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30" w15:restartNumberingAfterBreak="0">
    <w:nsid w:val="486466D7"/>
    <w:multiLevelType w:val="hybridMultilevel"/>
    <w:tmpl w:val="95300022"/>
    <w:lvl w:ilvl="0" w:tplc="08090019">
      <w:start w:val="1"/>
      <w:numFmt w:val="lowerLetter"/>
      <w:lvlText w:val="(%1)"/>
      <w:lvlJc w:val="left"/>
      <w:pPr>
        <w:ind w:left="1287" w:hanging="360"/>
      </w:pPr>
    </w:lvl>
    <w:lvl w:ilvl="1" w:tplc="08090019">
      <w:start w:val="1"/>
      <w:numFmt w:val="lowerLetter"/>
      <w:lvlText w:val="(%2)"/>
      <w:lvlJc w:val="left"/>
      <w:pPr>
        <w:ind w:left="2007" w:hanging="360"/>
      </w:pPr>
    </w:lvl>
    <w:lvl w:ilvl="2" w:tplc="1409001B" w:tentative="1">
      <w:start w:val="1"/>
      <w:numFmt w:val="lowerRoman"/>
      <w:lvlText w:val="%3."/>
      <w:lvlJc w:val="right"/>
      <w:pPr>
        <w:ind w:left="2727" w:hanging="180"/>
      </w:pPr>
    </w:lvl>
    <w:lvl w:ilvl="3" w:tplc="1409000F" w:tentative="1">
      <w:start w:val="1"/>
      <w:numFmt w:val="decimal"/>
      <w:lvlText w:val="%4."/>
      <w:lvlJc w:val="left"/>
      <w:pPr>
        <w:ind w:left="3447" w:hanging="360"/>
      </w:pPr>
    </w:lvl>
    <w:lvl w:ilvl="4" w:tplc="14090019" w:tentative="1">
      <w:start w:val="1"/>
      <w:numFmt w:val="lowerLetter"/>
      <w:lvlText w:val="%5."/>
      <w:lvlJc w:val="left"/>
      <w:pPr>
        <w:ind w:left="4167" w:hanging="360"/>
      </w:pPr>
    </w:lvl>
    <w:lvl w:ilvl="5" w:tplc="1409001B" w:tentative="1">
      <w:start w:val="1"/>
      <w:numFmt w:val="lowerRoman"/>
      <w:lvlText w:val="%6."/>
      <w:lvlJc w:val="right"/>
      <w:pPr>
        <w:ind w:left="4887" w:hanging="180"/>
      </w:pPr>
    </w:lvl>
    <w:lvl w:ilvl="6" w:tplc="1409000F" w:tentative="1">
      <w:start w:val="1"/>
      <w:numFmt w:val="decimal"/>
      <w:lvlText w:val="%7."/>
      <w:lvlJc w:val="left"/>
      <w:pPr>
        <w:ind w:left="5607" w:hanging="360"/>
      </w:pPr>
    </w:lvl>
    <w:lvl w:ilvl="7" w:tplc="14090019" w:tentative="1">
      <w:start w:val="1"/>
      <w:numFmt w:val="lowerLetter"/>
      <w:lvlText w:val="%8."/>
      <w:lvlJc w:val="left"/>
      <w:pPr>
        <w:ind w:left="6327" w:hanging="360"/>
      </w:pPr>
    </w:lvl>
    <w:lvl w:ilvl="8" w:tplc="1409001B" w:tentative="1">
      <w:start w:val="1"/>
      <w:numFmt w:val="lowerRoman"/>
      <w:lvlText w:val="%9."/>
      <w:lvlJc w:val="right"/>
      <w:pPr>
        <w:ind w:left="7047" w:hanging="180"/>
      </w:pPr>
    </w:lvl>
  </w:abstractNum>
  <w:abstractNum w:abstractNumId="31" w15:restartNumberingAfterBreak="0">
    <w:nsid w:val="4D9B6AB1"/>
    <w:multiLevelType w:val="hybridMultilevel"/>
    <w:tmpl w:val="B3F43B84"/>
    <w:lvl w:ilvl="0" w:tplc="8698F72E">
      <w:start w:val="1"/>
      <w:numFmt w:val="decimal"/>
      <w:lvlText w:val="(%1)"/>
      <w:lvlJc w:val="left"/>
      <w:pPr>
        <w:ind w:left="720" w:hanging="360"/>
      </w:pPr>
      <w:rPr>
        <w:rFonts w:hint="default"/>
      </w:rPr>
    </w:lvl>
    <w:lvl w:ilvl="1" w:tplc="14090019">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32" w15:restartNumberingAfterBreak="0">
    <w:nsid w:val="4E63027C"/>
    <w:multiLevelType w:val="hybridMultilevel"/>
    <w:tmpl w:val="D722B0E8"/>
    <w:lvl w:ilvl="0" w:tplc="37504C0E">
      <w:start w:val="1"/>
      <w:numFmt w:val="decimal"/>
      <w:lvlText w:val="(%1)"/>
      <w:lvlJc w:val="left"/>
      <w:pPr>
        <w:ind w:left="720" w:hanging="360"/>
      </w:pPr>
      <w:rPr>
        <w:rFonts w:hint="default"/>
        <w:b w:val="0"/>
      </w:rPr>
    </w:lvl>
    <w:lvl w:ilvl="1" w:tplc="14E0203C">
      <w:start w:val="1"/>
      <w:numFmt w:val="lowerLetter"/>
      <w:lvlText w:val="(%2)"/>
      <w:lvlJc w:val="left"/>
      <w:pPr>
        <w:ind w:left="1440" w:hanging="360"/>
      </w:pPr>
      <w:rPr>
        <w:sz w:val="26"/>
        <w:szCs w:val="26"/>
      </w:rPr>
    </w:lvl>
    <w:lvl w:ilvl="2" w:tplc="1409001B">
      <w:start w:val="1"/>
      <w:numFmt w:val="lowerRoman"/>
      <w:lvlText w:val="%3."/>
      <w:lvlJc w:val="right"/>
      <w:pPr>
        <w:ind w:left="2160" w:hanging="180"/>
      </w:pPr>
    </w:lvl>
    <w:lvl w:ilvl="3" w:tplc="1409000F">
      <w:start w:val="1"/>
      <w:numFmt w:val="decimal"/>
      <w:lvlText w:val="%4."/>
      <w:lvlJc w:val="left"/>
      <w:pPr>
        <w:ind w:left="2880" w:hanging="360"/>
      </w:pPr>
    </w:lvl>
    <w:lvl w:ilvl="4" w:tplc="29307C3E">
      <w:start w:val="5"/>
      <w:numFmt w:val="decimal"/>
      <w:lvlText w:val="%5"/>
      <w:lvlJc w:val="left"/>
      <w:pPr>
        <w:ind w:left="3600" w:hanging="360"/>
      </w:pPr>
      <w:rPr>
        <w:rFonts w:hint="default"/>
        <w:b/>
      </w:r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33" w15:restartNumberingAfterBreak="0">
    <w:nsid w:val="59596676"/>
    <w:multiLevelType w:val="hybridMultilevel"/>
    <w:tmpl w:val="A668668E"/>
    <w:lvl w:ilvl="0" w:tplc="015A10AC">
      <w:start w:val="1"/>
      <w:numFmt w:val="decimal"/>
      <w:lvlText w:val="%1."/>
      <w:lvlJc w:val="left"/>
      <w:pPr>
        <w:ind w:left="720" w:hanging="360"/>
      </w:pPr>
      <w:rPr>
        <w:b/>
      </w:rPr>
    </w:lvl>
    <w:lvl w:ilvl="1" w:tplc="CEC05334">
      <w:start w:val="1"/>
      <w:numFmt w:val="decimal"/>
      <w:lvlText w:val="(%2)"/>
      <w:lvlJc w:val="left"/>
      <w:pPr>
        <w:ind w:left="1778" w:hanging="360"/>
      </w:pPr>
      <w:rPr>
        <w:rFonts w:hint="default"/>
        <w:b w:val="0"/>
      </w:rPr>
    </w:lvl>
    <w:lvl w:ilvl="2" w:tplc="8698F72E">
      <w:start w:val="1"/>
      <w:numFmt w:val="decimal"/>
      <w:lvlText w:val="(%3)"/>
      <w:lvlJc w:val="left"/>
      <w:pPr>
        <w:ind w:left="2550" w:hanging="570"/>
      </w:pPr>
      <w:rPr>
        <w:rFonts w:hint="default"/>
      </w:rPr>
    </w:lvl>
    <w:lvl w:ilvl="3" w:tplc="F7FC2C32">
      <w:start w:val="1"/>
      <w:numFmt w:val="decimal"/>
      <w:lvlText w:val="%4"/>
      <w:lvlJc w:val="left"/>
      <w:pPr>
        <w:ind w:left="3090" w:hanging="570"/>
      </w:pPr>
      <w:rPr>
        <w:rFonts w:hint="default"/>
      </w:r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34" w15:restartNumberingAfterBreak="0">
    <w:nsid w:val="64264E00"/>
    <w:multiLevelType w:val="hybridMultilevel"/>
    <w:tmpl w:val="F2206F5C"/>
    <w:lvl w:ilvl="0" w:tplc="37504C0E">
      <w:start w:val="1"/>
      <w:numFmt w:val="decimal"/>
      <w:lvlText w:val="(%1)"/>
      <w:lvlJc w:val="left"/>
      <w:pPr>
        <w:ind w:left="720" w:hanging="360"/>
      </w:pPr>
      <w:rPr>
        <w:rFonts w:hint="default"/>
        <w:b w:val="0"/>
      </w:rPr>
    </w:lvl>
    <w:lvl w:ilvl="1" w:tplc="14090019">
      <w:start w:val="1"/>
      <w:numFmt w:val="lowerLetter"/>
      <w:lvlText w:val="%2."/>
      <w:lvlJc w:val="left"/>
      <w:pPr>
        <w:ind w:left="1440" w:hanging="360"/>
      </w:pPr>
    </w:lvl>
    <w:lvl w:ilvl="2" w:tplc="1409001B">
      <w:start w:val="1"/>
      <w:numFmt w:val="lowerRoman"/>
      <w:lvlText w:val="%3."/>
      <w:lvlJc w:val="right"/>
      <w:pPr>
        <w:ind w:left="2160" w:hanging="180"/>
      </w:pPr>
    </w:lvl>
    <w:lvl w:ilvl="3" w:tplc="7A12950A">
      <w:start w:val="1"/>
      <w:numFmt w:val="lowerLetter"/>
      <w:lvlText w:val="(%4)"/>
      <w:lvlJc w:val="left"/>
      <w:pPr>
        <w:ind w:left="1637" w:hanging="360"/>
      </w:pPr>
      <w:rPr>
        <w:sz w:val="26"/>
        <w:szCs w:val="26"/>
      </w:r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35" w15:restartNumberingAfterBreak="0">
    <w:nsid w:val="644216CC"/>
    <w:multiLevelType w:val="hybridMultilevel"/>
    <w:tmpl w:val="68BC664C"/>
    <w:lvl w:ilvl="0" w:tplc="08090019">
      <w:start w:val="1"/>
      <w:numFmt w:val="lowerLetter"/>
      <w:lvlText w:val="(%1)"/>
      <w:lvlJc w:val="left"/>
      <w:pPr>
        <w:ind w:left="1287" w:hanging="360"/>
      </w:pPr>
    </w:lvl>
    <w:lvl w:ilvl="1" w:tplc="14090019" w:tentative="1">
      <w:start w:val="1"/>
      <w:numFmt w:val="lowerLetter"/>
      <w:lvlText w:val="%2."/>
      <w:lvlJc w:val="left"/>
      <w:pPr>
        <w:ind w:left="2007" w:hanging="360"/>
      </w:pPr>
    </w:lvl>
    <w:lvl w:ilvl="2" w:tplc="1409001B" w:tentative="1">
      <w:start w:val="1"/>
      <w:numFmt w:val="lowerRoman"/>
      <w:lvlText w:val="%3."/>
      <w:lvlJc w:val="right"/>
      <w:pPr>
        <w:ind w:left="2727" w:hanging="180"/>
      </w:pPr>
    </w:lvl>
    <w:lvl w:ilvl="3" w:tplc="1409000F" w:tentative="1">
      <w:start w:val="1"/>
      <w:numFmt w:val="decimal"/>
      <w:lvlText w:val="%4."/>
      <w:lvlJc w:val="left"/>
      <w:pPr>
        <w:ind w:left="3447" w:hanging="360"/>
      </w:pPr>
    </w:lvl>
    <w:lvl w:ilvl="4" w:tplc="14090019" w:tentative="1">
      <w:start w:val="1"/>
      <w:numFmt w:val="lowerLetter"/>
      <w:lvlText w:val="%5."/>
      <w:lvlJc w:val="left"/>
      <w:pPr>
        <w:ind w:left="4167" w:hanging="360"/>
      </w:pPr>
    </w:lvl>
    <w:lvl w:ilvl="5" w:tplc="1409001B" w:tentative="1">
      <w:start w:val="1"/>
      <w:numFmt w:val="lowerRoman"/>
      <w:lvlText w:val="%6."/>
      <w:lvlJc w:val="right"/>
      <w:pPr>
        <w:ind w:left="4887" w:hanging="180"/>
      </w:pPr>
    </w:lvl>
    <w:lvl w:ilvl="6" w:tplc="1409000F" w:tentative="1">
      <w:start w:val="1"/>
      <w:numFmt w:val="decimal"/>
      <w:lvlText w:val="%7."/>
      <w:lvlJc w:val="left"/>
      <w:pPr>
        <w:ind w:left="5607" w:hanging="360"/>
      </w:pPr>
    </w:lvl>
    <w:lvl w:ilvl="7" w:tplc="14090019" w:tentative="1">
      <w:start w:val="1"/>
      <w:numFmt w:val="lowerLetter"/>
      <w:lvlText w:val="%8."/>
      <w:lvlJc w:val="left"/>
      <w:pPr>
        <w:ind w:left="6327" w:hanging="360"/>
      </w:pPr>
    </w:lvl>
    <w:lvl w:ilvl="8" w:tplc="1409001B" w:tentative="1">
      <w:start w:val="1"/>
      <w:numFmt w:val="lowerRoman"/>
      <w:lvlText w:val="%9."/>
      <w:lvlJc w:val="right"/>
      <w:pPr>
        <w:ind w:left="7047" w:hanging="180"/>
      </w:pPr>
    </w:lvl>
  </w:abstractNum>
  <w:abstractNum w:abstractNumId="36" w15:restartNumberingAfterBreak="0">
    <w:nsid w:val="6B630007"/>
    <w:multiLevelType w:val="hybridMultilevel"/>
    <w:tmpl w:val="05E80672"/>
    <w:lvl w:ilvl="0" w:tplc="66729538">
      <w:start w:val="5"/>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7" w15:restartNumberingAfterBreak="0">
    <w:nsid w:val="6C35010B"/>
    <w:multiLevelType w:val="hybridMultilevel"/>
    <w:tmpl w:val="4C4A2650"/>
    <w:lvl w:ilvl="0" w:tplc="8698F72E">
      <w:start w:val="1"/>
      <w:numFmt w:val="decimal"/>
      <w:lvlText w:val="(%1)"/>
      <w:lvlJc w:val="left"/>
      <w:pPr>
        <w:ind w:left="720" w:hanging="360"/>
      </w:pPr>
      <w:rPr>
        <w:rFonts w:hint="default"/>
      </w:rPr>
    </w:lvl>
    <w:lvl w:ilvl="1" w:tplc="55DE79FC">
      <w:start w:val="1"/>
      <w:numFmt w:val="decimal"/>
      <w:lvlText w:val="(%2)"/>
      <w:lvlJc w:val="left"/>
      <w:pPr>
        <w:ind w:left="1800" w:hanging="720"/>
      </w:pPr>
      <w:rPr>
        <w:rFonts w:hint="default"/>
      </w:rPr>
    </w:lvl>
    <w:lvl w:ilvl="2" w:tplc="8698F72E">
      <w:start w:val="1"/>
      <w:numFmt w:val="decimal"/>
      <w:lvlText w:val="(%3)"/>
      <w:lvlJc w:val="left"/>
      <w:pPr>
        <w:ind w:left="2160" w:hanging="180"/>
      </w:pPr>
      <w:rPr>
        <w:rFonts w:hint="default"/>
      </w:r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38" w15:restartNumberingAfterBreak="0">
    <w:nsid w:val="75F33252"/>
    <w:multiLevelType w:val="hybridMultilevel"/>
    <w:tmpl w:val="2DD232C2"/>
    <w:lvl w:ilvl="0" w:tplc="8698F72E">
      <w:start w:val="1"/>
      <w:numFmt w:val="decimal"/>
      <w:lvlText w:val="(%1)"/>
      <w:lvlJc w:val="left"/>
      <w:pPr>
        <w:ind w:left="720" w:hanging="360"/>
      </w:pPr>
      <w:rPr>
        <w:rFonts w:hint="default"/>
      </w:rPr>
    </w:lvl>
    <w:lvl w:ilvl="1" w:tplc="8698F72E">
      <w:start w:val="1"/>
      <w:numFmt w:val="decimal"/>
      <w:lvlText w:val="(%2)"/>
      <w:lvlJc w:val="left"/>
      <w:pPr>
        <w:ind w:left="1440" w:hanging="360"/>
      </w:pPr>
      <w:rPr>
        <w:rFonts w:hint="default"/>
      </w:r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39" w15:restartNumberingAfterBreak="0">
    <w:nsid w:val="79853563"/>
    <w:multiLevelType w:val="hybridMultilevel"/>
    <w:tmpl w:val="A2C04296"/>
    <w:lvl w:ilvl="0" w:tplc="0809000F">
      <w:start w:val="1"/>
      <w:numFmt w:val="decimal"/>
      <w:lvlText w:val="%1."/>
      <w:lvlJc w:val="left"/>
      <w:pPr>
        <w:tabs>
          <w:tab w:val="num" w:pos="720"/>
        </w:tabs>
        <w:ind w:left="720" w:hanging="360"/>
      </w:pPr>
    </w:lvl>
    <w:lvl w:ilvl="1" w:tplc="CE620AB6">
      <w:start w:val="2"/>
      <w:numFmt w:val="lowerLetter"/>
      <w:lvlText w:val="(%2)"/>
      <w:lvlJc w:val="left"/>
      <w:pPr>
        <w:tabs>
          <w:tab w:val="num" w:pos="1440"/>
        </w:tabs>
        <w:ind w:left="1440" w:hanging="360"/>
      </w:pPr>
      <w:rPr>
        <w:rFonts w:hint="default"/>
        <w:b w:val="0"/>
      </w:r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0" w15:restartNumberingAfterBreak="0">
    <w:nsid w:val="7B3338AC"/>
    <w:multiLevelType w:val="hybridMultilevel"/>
    <w:tmpl w:val="9C7A94DA"/>
    <w:lvl w:ilvl="0" w:tplc="08090019">
      <w:start w:val="1"/>
      <w:numFmt w:val="lowerLetter"/>
      <w:lvlText w:val="(%1)"/>
      <w:lvlJc w:val="left"/>
      <w:pPr>
        <w:ind w:left="1287" w:hanging="360"/>
      </w:pPr>
    </w:lvl>
    <w:lvl w:ilvl="1" w:tplc="031A41DC">
      <w:start w:val="1"/>
      <w:numFmt w:val="decimal"/>
      <w:lvlText w:val="(%2)"/>
      <w:lvlJc w:val="left"/>
      <w:pPr>
        <w:ind w:left="2007" w:hanging="360"/>
      </w:pPr>
      <w:rPr>
        <w:rFonts w:hint="default"/>
      </w:rPr>
    </w:lvl>
    <w:lvl w:ilvl="2" w:tplc="1409001B" w:tentative="1">
      <w:start w:val="1"/>
      <w:numFmt w:val="lowerRoman"/>
      <w:lvlText w:val="%3."/>
      <w:lvlJc w:val="right"/>
      <w:pPr>
        <w:ind w:left="2727" w:hanging="180"/>
      </w:pPr>
    </w:lvl>
    <w:lvl w:ilvl="3" w:tplc="1409000F" w:tentative="1">
      <w:start w:val="1"/>
      <w:numFmt w:val="decimal"/>
      <w:lvlText w:val="%4."/>
      <w:lvlJc w:val="left"/>
      <w:pPr>
        <w:ind w:left="3447" w:hanging="360"/>
      </w:pPr>
    </w:lvl>
    <w:lvl w:ilvl="4" w:tplc="14090019" w:tentative="1">
      <w:start w:val="1"/>
      <w:numFmt w:val="lowerLetter"/>
      <w:lvlText w:val="%5."/>
      <w:lvlJc w:val="left"/>
      <w:pPr>
        <w:ind w:left="4167" w:hanging="360"/>
      </w:pPr>
    </w:lvl>
    <w:lvl w:ilvl="5" w:tplc="1409001B" w:tentative="1">
      <w:start w:val="1"/>
      <w:numFmt w:val="lowerRoman"/>
      <w:lvlText w:val="%6."/>
      <w:lvlJc w:val="right"/>
      <w:pPr>
        <w:ind w:left="4887" w:hanging="180"/>
      </w:pPr>
    </w:lvl>
    <w:lvl w:ilvl="6" w:tplc="1409000F" w:tentative="1">
      <w:start w:val="1"/>
      <w:numFmt w:val="decimal"/>
      <w:lvlText w:val="%7."/>
      <w:lvlJc w:val="left"/>
      <w:pPr>
        <w:ind w:left="5607" w:hanging="360"/>
      </w:pPr>
    </w:lvl>
    <w:lvl w:ilvl="7" w:tplc="14090019" w:tentative="1">
      <w:start w:val="1"/>
      <w:numFmt w:val="lowerLetter"/>
      <w:lvlText w:val="%8."/>
      <w:lvlJc w:val="left"/>
      <w:pPr>
        <w:ind w:left="6327" w:hanging="360"/>
      </w:pPr>
    </w:lvl>
    <w:lvl w:ilvl="8" w:tplc="1409001B" w:tentative="1">
      <w:start w:val="1"/>
      <w:numFmt w:val="lowerRoman"/>
      <w:lvlText w:val="%9."/>
      <w:lvlJc w:val="right"/>
      <w:pPr>
        <w:ind w:left="7047" w:hanging="180"/>
      </w:pPr>
    </w:lvl>
  </w:abstractNum>
  <w:abstractNum w:abstractNumId="41" w15:restartNumberingAfterBreak="0">
    <w:nsid w:val="7CA1749E"/>
    <w:multiLevelType w:val="hybridMultilevel"/>
    <w:tmpl w:val="28D6DF76"/>
    <w:lvl w:ilvl="0" w:tplc="CB4A5546">
      <w:start w:val="1"/>
      <w:numFmt w:val="lowerLetter"/>
      <w:lvlText w:val="(%1)"/>
      <w:lvlJc w:val="left"/>
      <w:pPr>
        <w:tabs>
          <w:tab w:val="num" w:pos="1560"/>
        </w:tabs>
        <w:ind w:left="1560" w:hanging="120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2" w15:restartNumberingAfterBreak="0">
    <w:nsid w:val="7F6F0F76"/>
    <w:multiLevelType w:val="hybridMultilevel"/>
    <w:tmpl w:val="3AF2D3AE"/>
    <w:lvl w:ilvl="0" w:tplc="27900EDA">
      <w:start w:val="1"/>
      <w:numFmt w:val="decimal"/>
      <w:lvlText w:val="(%1)"/>
      <w:lvlJc w:val="left"/>
      <w:pPr>
        <w:ind w:left="1440" w:hanging="360"/>
      </w:pPr>
      <w:rPr>
        <w:rFonts w:hint="default"/>
      </w:rPr>
    </w:lvl>
    <w:lvl w:ilvl="1" w:tplc="4244AAC4">
      <w:start w:val="5"/>
      <w:numFmt w:val="decimal"/>
      <w:lvlText w:val="%2"/>
      <w:lvlJc w:val="left"/>
      <w:pPr>
        <w:ind w:left="1440" w:hanging="360"/>
      </w:pPr>
      <w:rPr>
        <w:rFonts w:hint="default"/>
        <w:b/>
      </w:rPr>
    </w:lvl>
    <w:lvl w:ilvl="2" w:tplc="4FB434AC">
      <w:start w:val="1"/>
      <w:numFmt w:val="lowerRoman"/>
      <w:lvlText w:val="(%3)"/>
      <w:lvlJc w:val="right"/>
      <w:pPr>
        <w:ind w:left="2160" w:hanging="180"/>
      </w:pPr>
      <w:rPr>
        <w:rFonts w:hint="default"/>
      </w:r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43" w15:restartNumberingAfterBreak="0">
    <w:nsid w:val="7FB63955"/>
    <w:multiLevelType w:val="hybridMultilevel"/>
    <w:tmpl w:val="4D1A3452"/>
    <w:lvl w:ilvl="0" w:tplc="CB4A5546">
      <w:start w:val="1"/>
      <w:numFmt w:val="lowerLetter"/>
      <w:lvlText w:val="(%1)"/>
      <w:lvlJc w:val="left"/>
      <w:pPr>
        <w:tabs>
          <w:tab w:val="num" w:pos="1560"/>
        </w:tabs>
        <w:ind w:left="1560" w:hanging="1200"/>
      </w:pPr>
      <w:rPr>
        <w:rFonts w:hint="default"/>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num w:numId="1">
    <w:abstractNumId w:val="2"/>
  </w:num>
  <w:num w:numId="2">
    <w:abstractNumId w:val="36"/>
  </w:num>
  <w:num w:numId="3">
    <w:abstractNumId w:val="27"/>
  </w:num>
  <w:num w:numId="4">
    <w:abstractNumId w:val="33"/>
  </w:num>
  <w:num w:numId="5">
    <w:abstractNumId w:val="12"/>
  </w:num>
  <w:num w:numId="6">
    <w:abstractNumId w:val="32"/>
  </w:num>
  <w:num w:numId="7">
    <w:abstractNumId w:val="34"/>
  </w:num>
  <w:num w:numId="8">
    <w:abstractNumId w:val="13"/>
  </w:num>
  <w:num w:numId="9">
    <w:abstractNumId w:val="42"/>
  </w:num>
  <w:num w:numId="10">
    <w:abstractNumId w:val="5"/>
  </w:num>
  <w:num w:numId="11">
    <w:abstractNumId w:val="3"/>
  </w:num>
  <w:num w:numId="12">
    <w:abstractNumId w:val="21"/>
  </w:num>
  <w:num w:numId="13">
    <w:abstractNumId w:val="37"/>
  </w:num>
  <w:num w:numId="14">
    <w:abstractNumId w:val="15"/>
  </w:num>
  <w:num w:numId="15">
    <w:abstractNumId w:val="20"/>
  </w:num>
  <w:num w:numId="16">
    <w:abstractNumId w:val="29"/>
  </w:num>
  <w:num w:numId="17">
    <w:abstractNumId w:val="0"/>
  </w:num>
  <w:num w:numId="18">
    <w:abstractNumId w:val="16"/>
  </w:num>
  <w:num w:numId="19">
    <w:abstractNumId w:val="23"/>
  </w:num>
  <w:num w:numId="20">
    <w:abstractNumId w:val="40"/>
  </w:num>
  <w:num w:numId="21">
    <w:abstractNumId w:val="28"/>
  </w:num>
  <w:num w:numId="22">
    <w:abstractNumId w:val="24"/>
  </w:num>
  <w:num w:numId="23">
    <w:abstractNumId w:val="17"/>
  </w:num>
  <w:num w:numId="24">
    <w:abstractNumId w:val="4"/>
  </w:num>
  <w:num w:numId="25">
    <w:abstractNumId w:val="26"/>
  </w:num>
  <w:num w:numId="26">
    <w:abstractNumId w:val="1"/>
  </w:num>
  <w:num w:numId="27">
    <w:abstractNumId w:val="7"/>
  </w:num>
  <w:num w:numId="28">
    <w:abstractNumId w:val="31"/>
  </w:num>
  <w:num w:numId="29">
    <w:abstractNumId w:val="35"/>
  </w:num>
  <w:num w:numId="30">
    <w:abstractNumId w:val="11"/>
  </w:num>
  <w:num w:numId="31">
    <w:abstractNumId w:val="25"/>
  </w:num>
  <w:num w:numId="32">
    <w:abstractNumId w:val="30"/>
  </w:num>
  <w:num w:numId="33">
    <w:abstractNumId w:val="38"/>
  </w:num>
  <w:num w:numId="34">
    <w:abstractNumId w:val="6"/>
  </w:num>
  <w:num w:numId="35">
    <w:abstractNumId w:val="8"/>
  </w:num>
  <w:num w:numId="36">
    <w:abstractNumId w:val="9"/>
  </w:num>
  <w:num w:numId="37">
    <w:abstractNumId w:val="39"/>
  </w:num>
  <w:num w:numId="38">
    <w:abstractNumId w:val="18"/>
  </w:num>
  <w:num w:numId="39">
    <w:abstractNumId w:val="14"/>
  </w:num>
  <w:num w:numId="40">
    <w:abstractNumId w:val="43"/>
  </w:num>
  <w:num w:numId="41">
    <w:abstractNumId w:val="10"/>
  </w:num>
  <w:num w:numId="42">
    <w:abstractNumId w:val="19"/>
  </w:num>
  <w:num w:numId="43">
    <w:abstractNumId w:val="41"/>
  </w:num>
  <w:num w:numId="4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embedSystemFonts/>
  <w:activeWritingStyle w:appName="MSWord" w:lang="en-NZ" w:vendorID="8" w:dllVersion="513" w:checkStyle="1"/>
  <w:activeWritingStyle w:appName="MSWord" w:lang="en-GB" w:vendorID="8" w:dllVersion="513"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B4892"/>
    <w:rsid w:val="000074B3"/>
    <w:rsid w:val="00010CDD"/>
    <w:rsid w:val="00014455"/>
    <w:rsid w:val="00015262"/>
    <w:rsid w:val="000205C5"/>
    <w:rsid w:val="00023185"/>
    <w:rsid w:val="0003649A"/>
    <w:rsid w:val="000412D7"/>
    <w:rsid w:val="00043407"/>
    <w:rsid w:val="00050778"/>
    <w:rsid w:val="000507B2"/>
    <w:rsid w:val="00051365"/>
    <w:rsid w:val="00052A12"/>
    <w:rsid w:val="000749E8"/>
    <w:rsid w:val="00074BDC"/>
    <w:rsid w:val="000757B8"/>
    <w:rsid w:val="00097E82"/>
    <w:rsid w:val="000B71CA"/>
    <w:rsid w:val="000C37EB"/>
    <w:rsid w:val="000C5CEC"/>
    <w:rsid w:val="000C6798"/>
    <w:rsid w:val="000D4AD4"/>
    <w:rsid w:val="000E442B"/>
    <w:rsid w:val="000F2EAA"/>
    <w:rsid w:val="000F43FA"/>
    <w:rsid w:val="000F4D19"/>
    <w:rsid w:val="000F5E87"/>
    <w:rsid w:val="00103E17"/>
    <w:rsid w:val="001159B4"/>
    <w:rsid w:val="001361EB"/>
    <w:rsid w:val="00144968"/>
    <w:rsid w:val="0014529B"/>
    <w:rsid w:val="00146841"/>
    <w:rsid w:val="00146CC4"/>
    <w:rsid w:val="001502F5"/>
    <w:rsid w:val="00172A2D"/>
    <w:rsid w:val="00176E63"/>
    <w:rsid w:val="00183BD5"/>
    <w:rsid w:val="001843DC"/>
    <w:rsid w:val="00195489"/>
    <w:rsid w:val="00195581"/>
    <w:rsid w:val="001B4892"/>
    <w:rsid w:val="001B665D"/>
    <w:rsid w:val="001B6ADA"/>
    <w:rsid w:val="001C3BF4"/>
    <w:rsid w:val="001D328D"/>
    <w:rsid w:val="001D5741"/>
    <w:rsid w:val="001E4349"/>
    <w:rsid w:val="00205FBF"/>
    <w:rsid w:val="00206B05"/>
    <w:rsid w:val="002137FB"/>
    <w:rsid w:val="002302B6"/>
    <w:rsid w:val="0024686F"/>
    <w:rsid w:val="002477D0"/>
    <w:rsid w:val="002500E7"/>
    <w:rsid w:val="00250736"/>
    <w:rsid w:val="00266C6E"/>
    <w:rsid w:val="00266E60"/>
    <w:rsid w:val="00271E31"/>
    <w:rsid w:val="00274722"/>
    <w:rsid w:val="00277EF8"/>
    <w:rsid w:val="00284014"/>
    <w:rsid w:val="00284796"/>
    <w:rsid w:val="002849EF"/>
    <w:rsid w:val="00285B7B"/>
    <w:rsid w:val="002C0378"/>
    <w:rsid w:val="002C1AD5"/>
    <w:rsid w:val="002C705D"/>
    <w:rsid w:val="002D6901"/>
    <w:rsid w:val="002E2C4F"/>
    <w:rsid w:val="002E7BBA"/>
    <w:rsid w:val="002F374C"/>
    <w:rsid w:val="002F46E8"/>
    <w:rsid w:val="00301DF0"/>
    <w:rsid w:val="00302B5D"/>
    <w:rsid w:val="00315423"/>
    <w:rsid w:val="003224A8"/>
    <w:rsid w:val="00332A5D"/>
    <w:rsid w:val="00337F36"/>
    <w:rsid w:val="00342A2B"/>
    <w:rsid w:val="003443F9"/>
    <w:rsid w:val="00344BEB"/>
    <w:rsid w:val="00352788"/>
    <w:rsid w:val="003555AA"/>
    <w:rsid w:val="003565F6"/>
    <w:rsid w:val="00361893"/>
    <w:rsid w:val="00364DB5"/>
    <w:rsid w:val="003700B3"/>
    <w:rsid w:val="00370CA8"/>
    <w:rsid w:val="003835B3"/>
    <w:rsid w:val="00386BCC"/>
    <w:rsid w:val="0038735F"/>
    <w:rsid w:val="00396EE5"/>
    <w:rsid w:val="003A120A"/>
    <w:rsid w:val="003A32CC"/>
    <w:rsid w:val="003A5186"/>
    <w:rsid w:val="003B3827"/>
    <w:rsid w:val="003B43B9"/>
    <w:rsid w:val="003B6D0B"/>
    <w:rsid w:val="003C0DC4"/>
    <w:rsid w:val="003D1C70"/>
    <w:rsid w:val="003D5CB2"/>
    <w:rsid w:val="003E6366"/>
    <w:rsid w:val="003F5692"/>
    <w:rsid w:val="00400245"/>
    <w:rsid w:val="00402776"/>
    <w:rsid w:val="0040284C"/>
    <w:rsid w:val="004040CC"/>
    <w:rsid w:val="00412E5C"/>
    <w:rsid w:val="004209E8"/>
    <w:rsid w:val="00427A5C"/>
    <w:rsid w:val="00430BEB"/>
    <w:rsid w:val="00452613"/>
    <w:rsid w:val="004612F2"/>
    <w:rsid w:val="00474B50"/>
    <w:rsid w:val="00474D65"/>
    <w:rsid w:val="00477AB0"/>
    <w:rsid w:val="00484895"/>
    <w:rsid w:val="004870AB"/>
    <w:rsid w:val="00487BAF"/>
    <w:rsid w:val="00493AC6"/>
    <w:rsid w:val="00497935"/>
    <w:rsid w:val="004A0782"/>
    <w:rsid w:val="004A30CF"/>
    <w:rsid w:val="004A4AEA"/>
    <w:rsid w:val="004B0A01"/>
    <w:rsid w:val="004B4BAF"/>
    <w:rsid w:val="004B7881"/>
    <w:rsid w:val="004C00D1"/>
    <w:rsid w:val="004C57E8"/>
    <w:rsid w:val="004D41AF"/>
    <w:rsid w:val="004E328B"/>
    <w:rsid w:val="004E780D"/>
    <w:rsid w:val="004F00E0"/>
    <w:rsid w:val="004F3A2C"/>
    <w:rsid w:val="00505D1A"/>
    <w:rsid w:val="005075BF"/>
    <w:rsid w:val="00510057"/>
    <w:rsid w:val="00516C5F"/>
    <w:rsid w:val="00521269"/>
    <w:rsid w:val="005216C8"/>
    <w:rsid w:val="005231BD"/>
    <w:rsid w:val="005324A6"/>
    <w:rsid w:val="00541FAA"/>
    <w:rsid w:val="005473A7"/>
    <w:rsid w:val="0055607A"/>
    <w:rsid w:val="00560E27"/>
    <w:rsid w:val="005618E4"/>
    <w:rsid w:val="005834DC"/>
    <w:rsid w:val="00583A48"/>
    <w:rsid w:val="00590657"/>
    <w:rsid w:val="005917AB"/>
    <w:rsid w:val="0059210D"/>
    <w:rsid w:val="005946A4"/>
    <w:rsid w:val="00595D01"/>
    <w:rsid w:val="005A03E8"/>
    <w:rsid w:val="005A1684"/>
    <w:rsid w:val="005A5787"/>
    <w:rsid w:val="005B4FEB"/>
    <w:rsid w:val="005B568E"/>
    <w:rsid w:val="005B786D"/>
    <w:rsid w:val="005D0B14"/>
    <w:rsid w:val="005D5BFF"/>
    <w:rsid w:val="005D7ED0"/>
    <w:rsid w:val="005E3881"/>
    <w:rsid w:val="005F0055"/>
    <w:rsid w:val="00602D90"/>
    <w:rsid w:val="00603786"/>
    <w:rsid w:val="00610FEE"/>
    <w:rsid w:val="006128D3"/>
    <w:rsid w:val="00612D97"/>
    <w:rsid w:val="00620C14"/>
    <w:rsid w:val="006243E5"/>
    <w:rsid w:val="00626D11"/>
    <w:rsid w:val="00646DC3"/>
    <w:rsid w:val="00654168"/>
    <w:rsid w:val="006637A3"/>
    <w:rsid w:val="006651A6"/>
    <w:rsid w:val="00666519"/>
    <w:rsid w:val="00666C5B"/>
    <w:rsid w:val="00671E69"/>
    <w:rsid w:val="0067366C"/>
    <w:rsid w:val="00686C67"/>
    <w:rsid w:val="00693DBC"/>
    <w:rsid w:val="00694E0E"/>
    <w:rsid w:val="006A1AA5"/>
    <w:rsid w:val="006A2C55"/>
    <w:rsid w:val="006A5D2C"/>
    <w:rsid w:val="006B1201"/>
    <w:rsid w:val="006B31DC"/>
    <w:rsid w:val="006B50A1"/>
    <w:rsid w:val="006C2198"/>
    <w:rsid w:val="006D0A11"/>
    <w:rsid w:val="006D7496"/>
    <w:rsid w:val="006E6CBE"/>
    <w:rsid w:val="006F358D"/>
    <w:rsid w:val="006F6D69"/>
    <w:rsid w:val="00702A87"/>
    <w:rsid w:val="00704AEC"/>
    <w:rsid w:val="00704E8F"/>
    <w:rsid w:val="0071503A"/>
    <w:rsid w:val="00723156"/>
    <w:rsid w:val="007311EE"/>
    <w:rsid w:val="00734024"/>
    <w:rsid w:val="00743287"/>
    <w:rsid w:val="007451B4"/>
    <w:rsid w:val="0075009F"/>
    <w:rsid w:val="0075086B"/>
    <w:rsid w:val="00755BD0"/>
    <w:rsid w:val="007628BD"/>
    <w:rsid w:val="00764EE4"/>
    <w:rsid w:val="007657DE"/>
    <w:rsid w:val="00770407"/>
    <w:rsid w:val="00780F93"/>
    <w:rsid w:val="0078130B"/>
    <w:rsid w:val="007A7D46"/>
    <w:rsid w:val="007B435E"/>
    <w:rsid w:val="007B5C0C"/>
    <w:rsid w:val="007B6468"/>
    <w:rsid w:val="007C0D46"/>
    <w:rsid w:val="007C16D7"/>
    <w:rsid w:val="007C39AE"/>
    <w:rsid w:val="007C3B2F"/>
    <w:rsid w:val="007D3ED7"/>
    <w:rsid w:val="007D45F7"/>
    <w:rsid w:val="007D59FF"/>
    <w:rsid w:val="007D7C85"/>
    <w:rsid w:val="007E171F"/>
    <w:rsid w:val="007E3540"/>
    <w:rsid w:val="007F72BC"/>
    <w:rsid w:val="00800B5E"/>
    <w:rsid w:val="00820742"/>
    <w:rsid w:val="0083092F"/>
    <w:rsid w:val="00830DF5"/>
    <w:rsid w:val="008324D2"/>
    <w:rsid w:val="008339CB"/>
    <w:rsid w:val="0083525A"/>
    <w:rsid w:val="00844845"/>
    <w:rsid w:val="008450C3"/>
    <w:rsid w:val="00851287"/>
    <w:rsid w:val="008600BB"/>
    <w:rsid w:val="0086124E"/>
    <w:rsid w:val="00862066"/>
    <w:rsid w:val="00872465"/>
    <w:rsid w:val="00876036"/>
    <w:rsid w:val="00890AA0"/>
    <w:rsid w:val="008971FC"/>
    <w:rsid w:val="00897D8C"/>
    <w:rsid w:val="008A0D09"/>
    <w:rsid w:val="008A2D0D"/>
    <w:rsid w:val="008A707A"/>
    <w:rsid w:val="008B0F74"/>
    <w:rsid w:val="008B3DFF"/>
    <w:rsid w:val="008D0581"/>
    <w:rsid w:val="008E2E32"/>
    <w:rsid w:val="008E606D"/>
    <w:rsid w:val="008F5DC6"/>
    <w:rsid w:val="008F6E7B"/>
    <w:rsid w:val="00913AE3"/>
    <w:rsid w:val="00932F5D"/>
    <w:rsid w:val="009362C9"/>
    <w:rsid w:val="00942865"/>
    <w:rsid w:val="00956647"/>
    <w:rsid w:val="0096134D"/>
    <w:rsid w:val="00967AC4"/>
    <w:rsid w:val="00972455"/>
    <w:rsid w:val="00980156"/>
    <w:rsid w:val="00992E3D"/>
    <w:rsid w:val="009A3961"/>
    <w:rsid w:val="009A4155"/>
    <w:rsid w:val="009A7CD1"/>
    <w:rsid w:val="009B1CAF"/>
    <w:rsid w:val="009B45FF"/>
    <w:rsid w:val="009B7909"/>
    <w:rsid w:val="009C550B"/>
    <w:rsid w:val="009C6598"/>
    <w:rsid w:val="009D35D7"/>
    <w:rsid w:val="009D5E67"/>
    <w:rsid w:val="009E19D8"/>
    <w:rsid w:val="009E2FFE"/>
    <w:rsid w:val="00A0463D"/>
    <w:rsid w:val="00A06B95"/>
    <w:rsid w:val="00A0792A"/>
    <w:rsid w:val="00A17B5A"/>
    <w:rsid w:val="00A21D58"/>
    <w:rsid w:val="00A22FD7"/>
    <w:rsid w:val="00A26560"/>
    <w:rsid w:val="00A26C0A"/>
    <w:rsid w:val="00A36705"/>
    <w:rsid w:val="00A52032"/>
    <w:rsid w:val="00A54342"/>
    <w:rsid w:val="00A65067"/>
    <w:rsid w:val="00A65CDA"/>
    <w:rsid w:val="00A660AD"/>
    <w:rsid w:val="00A70FDA"/>
    <w:rsid w:val="00A82129"/>
    <w:rsid w:val="00A82C4E"/>
    <w:rsid w:val="00A83BA4"/>
    <w:rsid w:val="00A94579"/>
    <w:rsid w:val="00AA045B"/>
    <w:rsid w:val="00AA3CE0"/>
    <w:rsid w:val="00AA740B"/>
    <w:rsid w:val="00AB11CC"/>
    <w:rsid w:val="00AB1C47"/>
    <w:rsid w:val="00AC3849"/>
    <w:rsid w:val="00AE3A68"/>
    <w:rsid w:val="00AE3E11"/>
    <w:rsid w:val="00AF130C"/>
    <w:rsid w:val="00B004D2"/>
    <w:rsid w:val="00B11CDF"/>
    <w:rsid w:val="00B239CB"/>
    <w:rsid w:val="00B23D61"/>
    <w:rsid w:val="00B351E1"/>
    <w:rsid w:val="00B3760F"/>
    <w:rsid w:val="00B531DE"/>
    <w:rsid w:val="00B55AC7"/>
    <w:rsid w:val="00B5691E"/>
    <w:rsid w:val="00B5705B"/>
    <w:rsid w:val="00B577AB"/>
    <w:rsid w:val="00B70F38"/>
    <w:rsid w:val="00B72EC8"/>
    <w:rsid w:val="00B87254"/>
    <w:rsid w:val="00B943F0"/>
    <w:rsid w:val="00BC0CAA"/>
    <w:rsid w:val="00BC4337"/>
    <w:rsid w:val="00BC7C22"/>
    <w:rsid w:val="00BD0B14"/>
    <w:rsid w:val="00BD1261"/>
    <w:rsid w:val="00BD25A5"/>
    <w:rsid w:val="00BD4AA0"/>
    <w:rsid w:val="00BE50C2"/>
    <w:rsid w:val="00BF477E"/>
    <w:rsid w:val="00C03307"/>
    <w:rsid w:val="00C057CC"/>
    <w:rsid w:val="00C05FF0"/>
    <w:rsid w:val="00C06B7D"/>
    <w:rsid w:val="00C07C1C"/>
    <w:rsid w:val="00C11418"/>
    <w:rsid w:val="00C13732"/>
    <w:rsid w:val="00C24BE6"/>
    <w:rsid w:val="00C26365"/>
    <w:rsid w:val="00C265FE"/>
    <w:rsid w:val="00C27D91"/>
    <w:rsid w:val="00C27E84"/>
    <w:rsid w:val="00C3227D"/>
    <w:rsid w:val="00C32969"/>
    <w:rsid w:val="00C33436"/>
    <w:rsid w:val="00C3605B"/>
    <w:rsid w:val="00C42BB8"/>
    <w:rsid w:val="00C57564"/>
    <w:rsid w:val="00C619EC"/>
    <w:rsid w:val="00C776B4"/>
    <w:rsid w:val="00C9187D"/>
    <w:rsid w:val="00CA31BC"/>
    <w:rsid w:val="00CA3ED6"/>
    <w:rsid w:val="00CA5B87"/>
    <w:rsid w:val="00CB1C62"/>
    <w:rsid w:val="00CB555E"/>
    <w:rsid w:val="00CB597A"/>
    <w:rsid w:val="00CD4DF7"/>
    <w:rsid w:val="00CE15A5"/>
    <w:rsid w:val="00CF1AAF"/>
    <w:rsid w:val="00CF6634"/>
    <w:rsid w:val="00D07282"/>
    <w:rsid w:val="00D25C8E"/>
    <w:rsid w:val="00D26CCF"/>
    <w:rsid w:val="00D462DE"/>
    <w:rsid w:val="00D477D2"/>
    <w:rsid w:val="00D6071F"/>
    <w:rsid w:val="00D77EDC"/>
    <w:rsid w:val="00D90BEF"/>
    <w:rsid w:val="00D911A8"/>
    <w:rsid w:val="00D9767E"/>
    <w:rsid w:val="00D97DA6"/>
    <w:rsid w:val="00DA0141"/>
    <w:rsid w:val="00DA263B"/>
    <w:rsid w:val="00DA270F"/>
    <w:rsid w:val="00DB2F4B"/>
    <w:rsid w:val="00DB59A8"/>
    <w:rsid w:val="00DD6E5D"/>
    <w:rsid w:val="00DE0C1F"/>
    <w:rsid w:val="00DE2FE0"/>
    <w:rsid w:val="00DE7D2A"/>
    <w:rsid w:val="00DF0591"/>
    <w:rsid w:val="00DF4CFD"/>
    <w:rsid w:val="00DF6BB5"/>
    <w:rsid w:val="00E0063E"/>
    <w:rsid w:val="00E02807"/>
    <w:rsid w:val="00E13282"/>
    <w:rsid w:val="00E14BDC"/>
    <w:rsid w:val="00E27047"/>
    <w:rsid w:val="00E319B0"/>
    <w:rsid w:val="00E35D0D"/>
    <w:rsid w:val="00E46F7F"/>
    <w:rsid w:val="00E53266"/>
    <w:rsid w:val="00E53DB2"/>
    <w:rsid w:val="00E54CE3"/>
    <w:rsid w:val="00E61CEB"/>
    <w:rsid w:val="00E61E45"/>
    <w:rsid w:val="00E80647"/>
    <w:rsid w:val="00E8068E"/>
    <w:rsid w:val="00E80BAC"/>
    <w:rsid w:val="00E81721"/>
    <w:rsid w:val="00E84E57"/>
    <w:rsid w:val="00E90C44"/>
    <w:rsid w:val="00E977F8"/>
    <w:rsid w:val="00EA4BB0"/>
    <w:rsid w:val="00EB4395"/>
    <w:rsid w:val="00EC6599"/>
    <w:rsid w:val="00ED2DAC"/>
    <w:rsid w:val="00ED3C51"/>
    <w:rsid w:val="00ED3E4A"/>
    <w:rsid w:val="00ED4F4F"/>
    <w:rsid w:val="00EE1CC1"/>
    <w:rsid w:val="00EE2D95"/>
    <w:rsid w:val="00F05BC0"/>
    <w:rsid w:val="00F13C8A"/>
    <w:rsid w:val="00F16667"/>
    <w:rsid w:val="00F17D6A"/>
    <w:rsid w:val="00F256DB"/>
    <w:rsid w:val="00F27838"/>
    <w:rsid w:val="00F31E50"/>
    <w:rsid w:val="00F348D4"/>
    <w:rsid w:val="00F3507B"/>
    <w:rsid w:val="00F37B8A"/>
    <w:rsid w:val="00F53C82"/>
    <w:rsid w:val="00F630D5"/>
    <w:rsid w:val="00F647F3"/>
    <w:rsid w:val="00F7156A"/>
    <w:rsid w:val="00F718C1"/>
    <w:rsid w:val="00F811EF"/>
    <w:rsid w:val="00F90E5E"/>
    <w:rsid w:val="00F945C5"/>
    <w:rsid w:val="00F94A7E"/>
    <w:rsid w:val="00F94DFF"/>
    <w:rsid w:val="00FA37F8"/>
    <w:rsid w:val="00FC4CA8"/>
    <w:rsid w:val="00FC67AE"/>
    <w:rsid w:val="00FD1288"/>
    <w:rsid w:val="00FF6FB0"/>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Type"/>
  <w:smartTagType w:namespaceuri="urn:schemas-microsoft-com:office:smarttags" w:name="PlaceName"/>
  <w:smartTagType w:namespaceuri="urn:schemas-microsoft-com:office:smarttags" w:name="country-region"/>
  <w:smartTagType w:namespaceuri="urn:schemas-microsoft-com:office:smarttags" w:name="City"/>
  <w:smartTagType w:namespaceuri="urn:schemas-microsoft-com:office:smarttags" w:name="place"/>
  <w:smartTagType w:namespaceuri="urn:schemas-microsoft-com:office:smarttags" w:name="stockticker"/>
  <w:shapeDefaults>
    <o:shapedefaults v:ext="edit" spidmax="2049"/>
    <o:shapelayout v:ext="edit">
      <o:idmap v:ext="edit" data="1"/>
    </o:shapelayout>
  </w:shapeDefaults>
  <w:decimalSymbol w:val="."/>
  <w:listSeparator w:val=","/>
  <w14:docId w14:val="6BCEFD58"/>
  <w15:chartTrackingRefBased/>
  <w15:docId w15:val="{C87C7EB1-4A4A-488B-8A39-BF83F9CD9E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NZ" w:eastAsia="en-N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w:hAnsi="Arial"/>
      <w:sz w:val="24"/>
      <w:lang w:val="en-US"/>
    </w:rPr>
  </w:style>
  <w:style w:type="paragraph" w:styleId="Heading1">
    <w:name w:val="heading 1"/>
    <w:basedOn w:val="Normal"/>
    <w:next w:val="Normal"/>
    <w:qFormat/>
    <w:pPr>
      <w:keepNext/>
      <w:jc w:val="center"/>
      <w:outlineLvl w:val="0"/>
    </w:pPr>
    <w:rPr>
      <w:sz w:val="28"/>
    </w:rPr>
  </w:style>
  <w:style w:type="paragraph" w:styleId="Heading2">
    <w:name w:val="heading 2"/>
    <w:basedOn w:val="Normal"/>
    <w:next w:val="Normal"/>
    <w:qFormat/>
    <w:pPr>
      <w:keepNext/>
      <w:outlineLvl w:val="1"/>
    </w:pPr>
    <w:rPr>
      <w:b/>
      <w:smallCaps/>
    </w:rPr>
  </w:style>
  <w:style w:type="paragraph" w:styleId="Heading3">
    <w:name w:val="heading 3"/>
    <w:basedOn w:val="Normal"/>
    <w:next w:val="Normal"/>
    <w:qFormat/>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ind w:left="720" w:right="-2592" w:hanging="720"/>
      <w:jc w:val="both"/>
      <w:outlineLvl w:val="2"/>
    </w:pPr>
    <w:rPr>
      <w:u w:val="single"/>
      <w:lang w:val="en-NZ"/>
    </w:rPr>
  </w:style>
  <w:style w:type="paragraph" w:styleId="Heading4">
    <w:name w:val="heading 4"/>
    <w:basedOn w:val="Normal"/>
    <w:next w:val="Normal"/>
    <w:qFormat/>
    <w:pPr>
      <w:keepNext/>
      <w:tabs>
        <w:tab w:val="left" w:pos="8352"/>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 w:val="left" w:pos="28800"/>
        <w:tab w:val="left" w:pos="29520"/>
        <w:tab w:val="left" w:pos="30240"/>
        <w:tab w:val="left" w:pos="30960"/>
      </w:tabs>
      <w:jc w:val="both"/>
      <w:outlineLvl w:val="3"/>
    </w:pPr>
    <w:rPr>
      <w:u w:val="single"/>
      <w:lang w:val="en-NZ"/>
    </w:rPr>
  </w:style>
  <w:style w:type="paragraph" w:styleId="Heading5">
    <w:name w:val="heading 5"/>
    <w:basedOn w:val="Normal"/>
    <w:next w:val="Normal"/>
    <w:qFormat/>
    <w:pPr>
      <w:keepNext/>
      <w:tabs>
        <w:tab w:val="left" w:pos="8064"/>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 w:val="left" w:pos="28800"/>
        <w:tab w:val="left" w:pos="29520"/>
        <w:tab w:val="left" w:pos="30240"/>
        <w:tab w:val="left" w:pos="30960"/>
      </w:tabs>
      <w:outlineLvl w:val="4"/>
    </w:pPr>
    <w:rPr>
      <w:u w:val="single"/>
      <w:lang w:val="en-NZ"/>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Address">
    <w:name w:val="envelope address"/>
    <w:basedOn w:val="Normal"/>
    <w:pPr>
      <w:framePr w:w="7920" w:h="1980" w:hRule="exact" w:hSpace="180" w:wrap="auto" w:hAnchor="page" w:xAlign="center" w:yAlign="bottom"/>
      <w:ind w:left="2880"/>
    </w:pPr>
  </w:style>
  <w:style w:type="paragraph" w:customStyle="1" w:styleId="SynodRep">
    <w:name w:val="SynodRep"/>
    <w:basedOn w:val="Normal"/>
    <w:next w:val="Normal"/>
    <w:pPr>
      <w:jc w:val="center"/>
    </w:pPr>
    <w:rPr>
      <w:rFonts w:ascii="Lucida Bright" w:hAnsi="Lucida Bright"/>
      <w:b/>
      <w:i/>
      <w:smallCaps/>
      <w:sz w:val="28"/>
    </w:rPr>
  </w:style>
  <w:style w:type="paragraph" w:styleId="EnvelopeReturn">
    <w:name w:val="envelope return"/>
    <w:basedOn w:val="Normal"/>
    <w:rPr>
      <w:sz w:val="20"/>
    </w:rPr>
  </w:style>
  <w:style w:type="paragraph" w:styleId="Header">
    <w:name w:val="header"/>
    <w:basedOn w:val="Normal"/>
    <w:pPr>
      <w:tabs>
        <w:tab w:val="center" w:pos="4153"/>
        <w:tab w:val="right" w:pos="8306"/>
      </w:tabs>
    </w:p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tabs>
        <w:tab w:val="left" w:pos="1701"/>
        <w:tab w:val="right" w:pos="9071"/>
      </w:tabs>
      <w:spacing w:after="120"/>
      <w:jc w:val="both"/>
    </w:pPr>
  </w:style>
  <w:style w:type="paragraph" w:styleId="BodyTextIndent">
    <w:name w:val="Body Text Indent"/>
    <w:basedOn w:val="Normal"/>
    <w:pPr>
      <w:ind w:left="720"/>
    </w:pPr>
    <w:rPr>
      <w:lang w:val="en-NZ"/>
    </w:rPr>
  </w:style>
  <w:style w:type="paragraph" w:customStyle="1" w:styleId="BlockQuotation">
    <w:name w:val="Block Quotation"/>
    <w:basedOn w:val="Normal"/>
    <w:pPr>
      <w:widowControl w:val="0"/>
      <w:tabs>
        <w:tab w:val="left" w:pos="1985"/>
        <w:tab w:val="left" w:pos="2552"/>
      </w:tabs>
      <w:ind w:left="2555" w:right="-43" w:hanging="570"/>
      <w:jc w:val="both"/>
    </w:pPr>
    <w:rPr>
      <w:rFonts w:ascii="Times New Roman" w:hAnsi="Times New Roman"/>
      <w:lang w:val="en-GB"/>
    </w:rPr>
  </w:style>
  <w:style w:type="paragraph" w:styleId="BodyTextIndent2">
    <w:name w:val="Body Text Indent 2"/>
    <w:basedOn w:val="Normal"/>
    <w:pPr>
      <w:ind w:left="1440" w:hanging="720"/>
    </w:pPr>
  </w:style>
  <w:style w:type="paragraph" w:styleId="BodyTextIndent3">
    <w:name w:val="Body Text Indent 3"/>
    <w:basedOn w:val="Normal"/>
    <w:pPr>
      <w:ind w:left="720" w:hanging="720"/>
    </w:pPr>
  </w:style>
  <w:style w:type="paragraph" w:styleId="ListBullet">
    <w:name w:val="List Bullet"/>
    <w:basedOn w:val="Normal"/>
    <w:autoRedefine/>
    <w:rsid w:val="00B23D61"/>
    <w:pPr>
      <w:ind w:left="567" w:hanging="567"/>
    </w:pPr>
    <w:rPr>
      <w:rFonts w:ascii="Times New Roman" w:hAnsi="Times New Roman"/>
      <w:b/>
      <w:sz w:val="28"/>
      <w:szCs w:val="28"/>
      <w:lang w:val="en-NZ"/>
    </w:rPr>
  </w:style>
  <w:style w:type="paragraph" w:styleId="BlockText">
    <w:name w:val="Block Text"/>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ind w:left="720" w:right="96" w:hanging="720"/>
      <w:jc w:val="both"/>
    </w:pPr>
  </w:style>
  <w:style w:type="paragraph" w:styleId="BodyText2">
    <w:name w:val="Body Text 2"/>
    <w:basedOn w:val="Normal"/>
    <w:rsid w:val="00A94579"/>
    <w:pPr>
      <w:spacing w:after="120" w:line="480" w:lineRule="auto"/>
    </w:pPr>
  </w:style>
  <w:style w:type="paragraph" w:styleId="Subtitle">
    <w:name w:val="Subtitle"/>
    <w:basedOn w:val="Normal"/>
    <w:qFormat/>
    <w:rsid w:val="00A94579"/>
    <w:pPr>
      <w:overflowPunct w:val="0"/>
      <w:autoSpaceDE w:val="0"/>
      <w:autoSpaceDN w:val="0"/>
      <w:adjustRightInd w:val="0"/>
      <w:textAlignment w:val="baseline"/>
    </w:pPr>
    <w:rPr>
      <w:rFonts w:ascii="Tahoma" w:hAnsi="Tahoma"/>
      <w:b/>
      <w:lang w:val="en-AU" w:eastAsia="en-US"/>
    </w:rPr>
  </w:style>
  <w:style w:type="paragraph" w:styleId="TOC1">
    <w:name w:val="toc 1"/>
    <w:basedOn w:val="Normal"/>
    <w:next w:val="Normal"/>
    <w:autoRedefine/>
    <w:semiHidden/>
    <w:rsid w:val="00427A5C"/>
  </w:style>
  <w:style w:type="paragraph" w:styleId="TOC3">
    <w:name w:val="toc 3"/>
    <w:basedOn w:val="Normal"/>
    <w:next w:val="Normal"/>
    <w:autoRedefine/>
    <w:semiHidden/>
    <w:rsid w:val="001E4349"/>
    <w:pPr>
      <w:tabs>
        <w:tab w:val="left" w:pos="960"/>
        <w:tab w:val="right" w:leader="dot" w:pos="9040"/>
      </w:tabs>
    </w:pPr>
  </w:style>
  <w:style w:type="character" w:styleId="Hyperlink">
    <w:name w:val="Hyperlink"/>
    <w:rsid w:val="00427A5C"/>
    <w:rPr>
      <w:color w:val="0000FF"/>
      <w:u w:val="single"/>
    </w:rPr>
  </w:style>
  <w:style w:type="paragraph" w:styleId="BalloonText">
    <w:name w:val="Balloon Text"/>
    <w:basedOn w:val="Normal"/>
    <w:semiHidden/>
    <w:rsid w:val="00266E60"/>
    <w:rPr>
      <w:rFonts w:ascii="Tahoma" w:hAnsi="Tahoma" w:cs="Tahoma"/>
      <w:sz w:val="16"/>
      <w:szCs w:val="16"/>
    </w:rPr>
  </w:style>
  <w:style w:type="paragraph" w:styleId="ListParagraph">
    <w:name w:val="List Paragraph"/>
    <w:basedOn w:val="Normal"/>
    <w:qFormat/>
    <w:rsid w:val="00285B7B"/>
    <w:pPr>
      <w:overflowPunct w:val="0"/>
      <w:autoSpaceDE w:val="0"/>
      <w:autoSpaceDN w:val="0"/>
      <w:adjustRightInd w:val="0"/>
      <w:ind w:left="720"/>
      <w:textAlignment w:val="baseline"/>
    </w:pPr>
    <w:rPr>
      <w:rFonts w:ascii="Calibri" w:hAnsi="Calibri"/>
      <w:lang w:val="en-NZ" w:eastAsia="en-GB"/>
    </w:rPr>
  </w:style>
  <w:style w:type="paragraph" w:styleId="FootnoteText">
    <w:name w:val="footnote text"/>
    <w:basedOn w:val="Normal"/>
    <w:link w:val="FootnoteTextChar"/>
    <w:uiPriority w:val="99"/>
    <w:semiHidden/>
    <w:unhideWhenUsed/>
    <w:rsid w:val="002500E7"/>
    <w:rPr>
      <w:sz w:val="20"/>
    </w:rPr>
  </w:style>
  <w:style w:type="character" w:customStyle="1" w:styleId="FootnoteTextChar">
    <w:name w:val="Footnote Text Char"/>
    <w:basedOn w:val="DefaultParagraphFont"/>
    <w:link w:val="FootnoteText"/>
    <w:uiPriority w:val="99"/>
    <w:semiHidden/>
    <w:rsid w:val="002500E7"/>
    <w:rPr>
      <w:rFonts w:ascii="Arial" w:hAnsi="Arial"/>
      <w:lang w:val="en-US"/>
    </w:rPr>
  </w:style>
  <w:style w:type="character" w:styleId="FootnoteReference">
    <w:name w:val="footnote reference"/>
    <w:basedOn w:val="DefaultParagraphFont"/>
    <w:uiPriority w:val="99"/>
    <w:semiHidden/>
    <w:unhideWhenUsed/>
    <w:rsid w:val="002500E7"/>
    <w:rPr>
      <w:vertAlign w:val="superscript"/>
    </w:rPr>
  </w:style>
  <w:style w:type="paragraph" w:styleId="Revision">
    <w:name w:val="Revision"/>
    <w:hidden/>
    <w:uiPriority w:val="99"/>
    <w:semiHidden/>
    <w:rsid w:val="0096134D"/>
    <w:rPr>
      <w:rFonts w:ascii="Arial" w:hAnsi="Arial"/>
      <w:sz w:val="24"/>
      <w:lang w:val="en-US"/>
    </w:rPr>
  </w:style>
  <w:style w:type="character" w:styleId="CommentReference">
    <w:name w:val="annotation reference"/>
    <w:basedOn w:val="DefaultParagraphFont"/>
    <w:uiPriority w:val="99"/>
    <w:semiHidden/>
    <w:unhideWhenUsed/>
    <w:rsid w:val="002E7BBA"/>
    <w:rPr>
      <w:sz w:val="16"/>
      <w:szCs w:val="16"/>
    </w:rPr>
  </w:style>
  <w:style w:type="paragraph" w:styleId="CommentText">
    <w:name w:val="annotation text"/>
    <w:basedOn w:val="Normal"/>
    <w:link w:val="CommentTextChar"/>
    <w:uiPriority w:val="99"/>
    <w:semiHidden/>
    <w:unhideWhenUsed/>
    <w:rsid w:val="002E7BBA"/>
    <w:rPr>
      <w:sz w:val="20"/>
    </w:rPr>
  </w:style>
  <w:style w:type="character" w:customStyle="1" w:styleId="CommentTextChar">
    <w:name w:val="Comment Text Char"/>
    <w:basedOn w:val="DefaultParagraphFont"/>
    <w:link w:val="CommentText"/>
    <w:uiPriority w:val="99"/>
    <w:semiHidden/>
    <w:rsid w:val="002E7BBA"/>
    <w:rPr>
      <w:rFonts w:ascii="Arial" w:hAnsi="Arial"/>
      <w:lang w:val="en-US"/>
    </w:rPr>
  </w:style>
  <w:style w:type="paragraph" w:styleId="CommentSubject">
    <w:name w:val="annotation subject"/>
    <w:basedOn w:val="CommentText"/>
    <w:next w:val="CommentText"/>
    <w:link w:val="CommentSubjectChar"/>
    <w:uiPriority w:val="99"/>
    <w:semiHidden/>
    <w:unhideWhenUsed/>
    <w:rsid w:val="002E7BBA"/>
    <w:rPr>
      <w:b/>
      <w:bCs/>
    </w:rPr>
  </w:style>
  <w:style w:type="character" w:customStyle="1" w:styleId="CommentSubjectChar">
    <w:name w:val="Comment Subject Char"/>
    <w:basedOn w:val="CommentTextChar"/>
    <w:link w:val="CommentSubject"/>
    <w:uiPriority w:val="99"/>
    <w:semiHidden/>
    <w:rsid w:val="002E7BBA"/>
    <w:rPr>
      <w:rFonts w:ascii="Arial" w:hAnsi="Arial"/>
      <w:b/>
      <w:bCs/>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508875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4588EDC8D5A43944AC215226FC4B37C5" ma:contentTypeVersion="7" ma:contentTypeDescription="Create a new document." ma:contentTypeScope="" ma:versionID="2f9620f0c060e62a04ecc36e7c618870">
  <xsd:schema xmlns:xsd="http://www.w3.org/2001/XMLSchema" xmlns:xs="http://www.w3.org/2001/XMLSchema" xmlns:p="http://schemas.microsoft.com/office/2006/metadata/properties" xmlns:ns2="394b383c-b793-45ce-b396-ebc4adb2f3ff" targetNamespace="http://schemas.microsoft.com/office/2006/metadata/properties" ma:root="true" ma:fieldsID="b005cc1126160cfb33b1a4b5c53c676b" ns2:_="">
    <xsd:import namespace="394b383c-b793-45ce-b396-ebc4adb2f3ff"/>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EventHashCode" minOccurs="0"/>
                <xsd:element ref="ns2:MediaServiceGenerationTi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94b383c-b793-45ce-b396-ebc4adb2f3f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MediaServiceAutoTags" ma:internalName="MediaServiceAutoTags" ma:readOnly="true">
      <xsd:simpleType>
        <xsd:restriction base="dms:Text"/>
      </xsd:simpleType>
    </xsd:element>
    <xsd:element name="MediaServiceOCR" ma:index="12" nillable="true" ma:displayName="MediaServiceOCR" ma:internalName="MediaServiceOCR" ma:readOnly="true">
      <xsd:simpleType>
        <xsd:restriction base="dms:Note">
          <xsd:maxLength value="255"/>
        </xsd:restriction>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55C0E25-153F-43C2-B3A5-B13A9F59E506}">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8C77D7CE-F015-476D-8492-490629BEF1D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94b383c-b793-45ce-b396-ebc4adb2f3f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5494EBB-6DCB-47D7-A0A2-5EAC004606B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51</TotalTime>
  <Pages>1</Pages>
  <Words>6347</Words>
  <Characters>36182</Characters>
  <Application>Microsoft Office Word</Application>
  <DocSecurity>0</DocSecurity>
  <Lines>301</Lines>
  <Paragraphs>84</Paragraphs>
  <ScaleCrop>false</ScaleCrop>
  <HeadingPairs>
    <vt:vector size="2" baseType="variant">
      <vt:variant>
        <vt:lpstr>Title</vt:lpstr>
      </vt:variant>
      <vt:variant>
        <vt:i4>1</vt:i4>
      </vt:variant>
    </vt:vector>
  </HeadingPairs>
  <TitlesOfParts>
    <vt:vector size="1" baseType="lpstr">
      <vt:lpstr>INTER DIOCESAN CONFERENCE</vt:lpstr>
    </vt:vector>
  </TitlesOfParts>
  <Company>Anglican Centre</Company>
  <LinksUpToDate>false</LinksUpToDate>
  <CharactersWithSpaces>42445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INTER DIOCESAN CONFERENCE</dc:title>
  <dc:subject/>
  <dc:creator>Nadine</dc:creator>
  <cp:keywords/>
  <cp:lastModifiedBy>Paul Carey</cp:lastModifiedBy>
  <cp:revision>31</cp:revision>
  <cp:lastPrinted>2014-06-25T01:54:00Z</cp:lastPrinted>
  <dcterms:created xsi:type="dcterms:W3CDTF">2018-08-01T03:05:00Z</dcterms:created>
  <dcterms:modified xsi:type="dcterms:W3CDTF">2018-11-20T00:34:00Z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0x0101004588EDC8D5A43944AC215226FC4B37C5</vt:lpwstr>
  </property>
</Properties>
</file>