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Layout w:type="fixed"/>
        <w:tblLook w:val="0000" w:firstRow="0" w:lastRow="0" w:firstColumn="0" w:lastColumn="0" w:noHBand="0" w:noVBand="0"/>
      </w:tblPr>
      <w:tblGrid>
        <w:gridCol w:w="959"/>
        <w:gridCol w:w="6662"/>
        <w:gridCol w:w="1593"/>
      </w:tblGrid>
      <w:tr w:rsidR="00F505E1" w14:paraId="3E11BDC8" w14:textId="77777777" w:rsidTr="00F505E1">
        <w:tc>
          <w:tcPr>
            <w:tcW w:w="959" w:type="dxa"/>
          </w:tcPr>
          <w:p w14:paraId="6928E975" w14:textId="77777777" w:rsidR="00F505E1" w:rsidRDefault="00F505E1" w:rsidP="00094D21">
            <w:pPr>
              <w:rPr>
                <w:rFonts w:ascii="Arial Mäori" w:hAnsi="Arial Mäori" w:cs="Arial Mäori"/>
                <w:b/>
                <w:sz w:val="22"/>
                <w:u w:val="single"/>
              </w:rPr>
            </w:pPr>
          </w:p>
        </w:tc>
        <w:tc>
          <w:tcPr>
            <w:tcW w:w="6662" w:type="dxa"/>
          </w:tcPr>
          <w:p w14:paraId="61911D85" w14:textId="77777777" w:rsidR="00F505E1" w:rsidRDefault="00F505E1" w:rsidP="00094D21">
            <w:pPr>
              <w:jc w:val="center"/>
              <w:rPr>
                <w:rFonts w:ascii="Arial Mäori" w:hAnsi="Arial Mäori" w:cs="Arial Mäori"/>
                <w:b/>
                <w:bCs/>
                <w:sz w:val="22"/>
                <w:u w:val="single"/>
              </w:rPr>
            </w:pPr>
            <w:r>
              <w:rPr>
                <w:rFonts w:ascii="Arial Mäori" w:hAnsi="Arial Mäori" w:cs="Arial Mäori"/>
                <w:b/>
                <w:bCs/>
                <w:sz w:val="22"/>
                <w:u w:val="single"/>
              </w:rPr>
              <w:t>CANON XXXII</w:t>
            </w:r>
          </w:p>
          <w:p w14:paraId="1726665D" w14:textId="77777777" w:rsidR="00F505E1" w:rsidRDefault="00F505E1" w:rsidP="00094D21">
            <w:pPr>
              <w:jc w:val="center"/>
              <w:rPr>
                <w:rFonts w:ascii="Arial Mäori" w:hAnsi="Arial Mäori" w:cs="Arial Mäori"/>
                <w:b/>
                <w:bCs/>
                <w:sz w:val="22"/>
                <w:u w:val="single"/>
              </w:rPr>
            </w:pPr>
          </w:p>
          <w:p w14:paraId="3731B89B" w14:textId="77777777" w:rsidR="00F505E1" w:rsidRPr="00BD54A2" w:rsidRDefault="00F505E1" w:rsidP="00094D21">
            <w:pPr>
              <w:jc w:val="center"/>
              <w:rPr>
                <w:rFonts w:ascii="Arial Mäori" w:hAnsi="Arial Mäori" w:cs="Arial Mäori"/>
                <w:u w:val="single"/>
              </w:rPr>
            </w:pPr>
            <w:r w:rsidRPr="00BD54A2">
              <w:rPr>
                <w:rFonts w:ascii="Arial Mäori" w:hAnsi="Arial Mäori" w:cs="Arial Mäori"/>
                <w:b/>
                <w:bCs/>
                <w:sz w:val="22"/>
                <w:u w:val="single"/>
              </w:rPr>
              <w:t>OF THE ANGLICAN INSURANCE BOARD</w:t>
            </w:r>
          </w:p>
          <w:p w14:paraId="0983DC57" w14:textId="77777777" w:rsidR="00F505E1" w:rsidRDefault="00F505E1" w:rsidP="00094D21">
            <w:pPr>
              <w:jc w:val="center"/>
              <w:rPr>
                <w:rFonts w:ascii="Arial Mäori" w:hAnsi="Arial Mäori" w:cs="Arial Mäori"/>
                <w:b/>
                <w:sz w:val="22"/>
                <w:u w:val="single"/>
              </w:rPr>
            </w:pPr>
          </w:p>
        </w:tc>
        <w:tc>
          <w:tcPr>
            <w:tcW w:w="1593" w:type="dxa"/>
          </w:tcPr>
          <w:p w14:paraId="07BF6958" w14:textId="2646ABB1" w:rsidR="00F505E1" w:rsidRDefault="007F0CBD" w:rsidP="007F0CBD">
            <w:pPr>
              <w:spacing w:before="80"/>
              <w:rPr>
                <w:rFonts w:ascii="Arial Mäori" w:hAnsi="Arial Mäori" w:cs="Arial Mäori"/>
                <w:i/>
                <w:sz w:val="18"/>
              </w:rPr>
            </w:pPr>
            <w:r w:rsidRPr="007F0CBD">
              <w:rPr>
                <w:rFonts w:ascii="Arial Mäori" w:hAnsi="Arial Mäori" w:cs="Arial Mäori"/>
                <w:i/>
                <w:sz w:val="18"/>
              </w:rPr>
              <w:t>2004</w:t>
            </w:r>
          </w:p>
        </w:tc>
      </w:tr>
      <w:tr w:rsidR="00F505E1" w14:paraId="097456EE" w14:textId="3B27BE48" w:rsidTr="00F505E1">
        <w:tc>
          <w:tcPr>
            <w:tcW w:w="959" w:type="dxa"/>
          </w:tcPr>
          <w:p w14:paraId="49AA6D8F" w14:textId="77777777" w:rsidR="00F505E1" w:rsidRDefault="00F505E1" w:rsidP="00094D21">
            <w:pPr>
              <w:rPr>
                <w:rFonts w:ascii="Arial Mäori" w:hAnsi="Arial Mäori" w:cs="Arial Mäori"/>
                <w:bCs/>
                <w:sz w:val="22"/>
                <w:highlight w:val="yellow"/>
              </w:rPr>
            </w:pPr>
          </w:p>
        </w:tc>
        <w:tc>
          <w:tcPr>
            <w:tcW w:w="6662" w:type="dxa"/>
          </w:tcPr>
          <w:p w14:paraId="2A39E0DD" w14:textId="77777777" w:rsidR="00F505E1" w:rsidRDefault="00F505E1" w:rsidP="00094D21">
            <w:pPr>
              <w:pStyle w:val="Header"/>
              <w:tabs>
                <w:tab w:val="clear" w:pos="4153"/>
                <w:tab w:val="clear" w:pos="8306"/>
              </w:tabs>
              <w:spacing w:after="120"/>
              <w:rPr>
                <w:rFonts w:ascii="Arial Mäori" w:hAnsi="Arial Mäori" w:cs="Arial Mäori"/>
                <w:b/>
                <w:bCs/>
                <w:sz w:val="22"/>
                <w:highlight w:val="yellow"/>
                <w:u w:val="single"/>
              </w:rPr>
            </w:pPr>
            <w:r>
              <w:rPr>
                <w:rFonts w:ascii="Arial Mäori" w:hAnsi="Arial Mäori" w:cs="Arial Mäori"/>
                <w:b/>
                <w:bCs/>
                <w:sz w:val="22"/>
              </w:rPr>
              <w:t xml:space="preserve">PART ONE - General </w:t>
            </w:r>
            <w:r>
              <w:rPr>
                <w:rFonts w:ascii="Arial Mäori" w:hAnsi="Arial Mäori" w:cs="Arial Mäori"/>
                <w:b/>
                <w:bCs/>
                <w:sz w:val="22"/>
              </w:rPr>
              <w:tab/>
            </w:r>
          </w:p>
        </w:tc>
        <w:tc>
          <w:tcPr>
            <w:tcW w:w="1593" w:type="dxa"/>
          </w:tcPr>
          <w:p w14:paraId="7EBBB442" w14:textId="77777777" w:rsidR="00F505E1" w:rsidRDefault="00F505E1" w:rsidP="0043192F">
            <w:pPr>
              <w:pStyle w:val="Header"/>
              <w:tabs>
                <w:tab w:val="clear" w:pos="4153"/>
                <w:tab w:val="clear" w:pos="8306"/>
              </w:tabs>
              <w:spacing w:after="120"/>
              <w:rPr>
                <w:rFonts w:ascii="Arial Mäori" w:hAnsi="Arial Mäori" w:cs="Arial Mäori"/>
                <w:b/>
                <w:bCs/>
                <w:sz w:val="22"/>
              </w:rPr>
            </w:pPr>
          </w:p>
        </w:tc>
      </w:tr>
      <w:tr w:rsidR="00F505E1" w14:paraId="57E6F0FB" w14:textId="41AD913C" w:rsidTr="00F505E1">
        <w:tc>
          <w:tcPr>
            <w:tcW w:w="959" w:type="dxa"/>
          </w:tcPr>
          <w:p w14:paraId="4F37975E" w14:textId="77777777" w:rsidR="00F505E1" w:rsidRDefault="00F505E1" w:rsidP="00094D21">
            <w:pPr>
              <w:pStyle w:val="Header"/>
              <w:tabs>
                <w:tab w:val="clear" w:pos="4153"/>
                <w:tab w:val="clear" w:pos="8306"/>
              </w:tabs>
              <w:rPr>
                <w:rFonts w:ascii="Arial Mäori" w:hAnsi="Arial Mäori" w:cs="Arial Mäori"/>
                <w:bCs/>
                <w:sz w:val="22"/>
                <w:highlight w:val="yellow"/>
              </w:rPr>
            </w:pPr>
          </w:p>
        </w:tc>
        <w:tc>
          <w:tcPr>
            <w:tcW w:w="6662" w:type="dxa"/>
          </w:tcPr>
          <w:p w14:paraId="22B6BFC0" w14:textId="77777777" w:rsidR="00F505E1" w:rsidRDefault="00F505E1" w:rsidP="00094D21">
            <w:pPr>
              <w:pStyle w:val="Header"/>
              <w:tabs>
                <w:tab w:val="clear" w:pos="4153"/>
                <w:tab w:val="clear" w:pos="8306"/>
                <w:tab w:val="left" w:pos="742"/>
              </w:tabs>
              <w:spacing w:after="120"/>
              <w:ind w:left="742" w:hanging="742"/>
              <w:jc w:val="both"/>
              <w:rPr>
                <w:rFonts w:ascii="Arial Mäori" w:hAnsi="Arial Mäori" w:cs="Arial Mäori"/>
                <w:b/>
                <w:bCs/>
                <w:sz w:val="22"/>
              </w:rPr>
            </w:pPr>
            <w:r>
              <w:rPr>
                <w:rFonts w:ascii="Arial Mäori" w:hAnsi="Arial Mäori" w:cs="Arial Mäori"/>
                <w:sz w:val="22"/>
              </w:rPr>
              <w:t>1.1</w:t>
            </w:r>
            <w:r>
              <w:rPr>
                <w:rFonts w:ascii="Arial Mäori" w:hAnsi="Arial Mäori" w:cs="Arial Mäori"/>
                <w:sz w:val="22"/>
              </w:rPr>
              <w:tab/>
              <w:t>There is hereby constituted a Board to be called The Anglican Insurance Board (hereinafter referred to as "The Board"), which operates in accordance with the provisions of this Canon.</w:t>
            </w:r>
          </w:p>
        </w:tc>
        <w:tc>
          <w:tcPr>
            <w:tcW w:w="1593" w:type="dxa"/>
          </w:tcPr>
          <w:p w14:paraId="3AA97354" w14:textId="77777777" w:rsidR="00F505E1" w:rsidRDefault="00F505E1" w:rsidP="0043192F">
            <w:pPr>
              <w:pStyle w:val="Header"/>
              <w:tabs>
                <w:tab w:val="clear" w:pos="4153"/>
                <w:tab w:val="clear" w:pos="8306"/>
                <w:tab w:val="left" w:pos="742"/>
              </w:tabs>
              <w:spacing w:after="120"/>
              <w:ind w:left="742" w:hanging="742"/>
              <w:jc w:val="both"/>
              <w:rPr>
                <w:rFonts w:ascii="Arial Mäori" w:hAnsi="Arial Mäori" w:cs="Arial Mäori"/>
                <w:sz w:val="22"/>
              </w:rPr>
            </w:pPr>
          </w:p>
        </w:tc>
      </w:tr>
      <w:tr w:rsidR="00F505E1" w14:paraId="371DA0E6" w14:textId="6798CBF1" w:rsidTr="00F505E1">
        <w:tc>
          <w:tcPr>
            <w:tcW w:w="959" w:type="dxa"/>
          </w:tcPr>
          <w:p w14:paraId="51B7AAEB" w14:textId="77777777" w:rsidR="00F505E1" w:rsidRDefault="00F505E1" w:rsidP="00094D21">
            <w:pPr>
              <w:rPr>
                <w:rFonts w:ascii="Arial Mäori" w:hAnsi="Arial Mäori" w:cs="Arial Mäori"/>
                <w:b/>
                <w:sz w:val="22"/>
                <w:highlight w:val="yellow"/>
                <w:u w:val="single"/>
              </w:rPr>
            </w:pPr>
          </w:p>
        </w:tc>
        <w:tc>
          <w:tcPr>
            <w:tcW w:w="6662" w:type="dxa"/>
          </w:tcPr>
          <w:p w14:paraId="0E24DC21" w14:textId="77777777" w:rsidR="00F505E1" w:rsidRDefault="00F505E1" w:rsidP="00094D21">
            <w:pPr>
              <w:pStyle w:val="Header"/>
              <w:tabs>
                <w:tab w:val="clear" w:pos="4153"/>
                <w:tab w:val="clear" w:pos="8306"/>
                <w:tab w:val="left" w:pos="742"/>
              </w:tabs>
              <w:spacing w:after="120"/>
              <w:ind w:left="742" w:hanging="742"/>
              <w:jc w:val="both"/>
              <w:rPr>
                <w:rFonts w:ascii="Arial Mäori" w:hAnsi="Arial Mäori" w:cs="Arial Mäori"/>
                <w:b/>
                <w:bCs/>
                <w:sz w:val="22"/>
              </w:rPr>
            </w:pPr>
            <w:r>
              <w:rPr>
                <w:rFonts w:ascii="Arial Mäori" w:hAnsi="Arial Mäori" w:cs="Arial Mäori"/>
                <w:sz w:val="22"/>
              </w:rPr>
              <w:t>1.2</w:t>
            </w:r>
            <w:r>
              <w:rPr>
                <w:rFonts w:ascii="Arial Mäori" w:hAnsi="Arial Mäori" w:cs="Arial Mäori"/>
                <w:sz w:val="22"/>
              </w:rPr>
              <w:tab/>
              <w:t>The Board is empowered to seek incorporation in accordance with the provisions of the Charitable Trusts Act 1957.  The registered rules of the incorporated charitable trust must correspond as closely as may be with the provisions of this Canon (consistently with the legislative requirements for incorporation and recognition as a charitable trust for revenue purposes)</w:t>
            </w:r>
          </w:p>
        </w:tc>
        <w:tc>
          <w:tcPr>
            <w:tcW w:w="1593" w:type="dxa"/>
          </w:tcPr>
          <w:p w14:paraId="6BD4D688" w14:textId="77777777" w:rsidR="00F505E1" w:rsidRDefault="00F505E1" w:rsidP="0043192F">
            <w:pPr>
              <w:pStyle w:val="Header"/>
              <w:tabs>
                <w:tab w:val="clear" w:pos="4153"/>
                <w:tab w:val="clear" w:pos="8306"/>
                <w:tab w:val="left" w:pos="742"/>
              </w:tabs>
              <w:spacing w:after="120"/>
              <w:ind w:left="742" w:hanging="742"/>
              <w:jc w:val="both"/>
              <w:rPr>
                <w:rFonts w:ascii="Arial Mäori" w:hAnsi="Arial Mäori" w:cs="Arial Mäori"/>
                <w:sz w:val="22"/>
              </w:rPr>
            </w:pPr>
          </w:p>
        </w:tc>
      </w:tr>
      <w:tr w:rsidR="00F505E1" w14:paraId="6CCC3FDC" w14:textId="2B24326A" w:rsidTr="00F505E1">
        <w:tc>
          <w:tcPr>
            <w:tcW w:w="959" w:type="dxa"/>
          </w:tcPr>
          <w:p w14:paraId="06B27944" w14:textId="77777777" w:rsidR="00F505E1" w:rsidRDefault="00F505E1" w:rsidP="00094D21">
            <w:pPr>
              <w:rPr>
                <w:rFonts w:ascii="Arial Mäori" w:hAnsi="Arial Mäori" w:cs="Arial Mäori"/>
                <w:b/>
                <w:sz w:val="22"/>
                <w:highlight w:val="yellow"/>
                <w:u w:val="single"/>
              </w:rPr>
            </w:pPr>
          </w:p>
        </w:tc>
        <w:tc>
          <w:tcPr>
            <w:tcW w:w="6662" w:type="dxa"/>
          </w:tcPr>
          <w:p w14:paraId="07E2D3CA" w14:textId="77777777" w:rsidR="00F505E1" w:rsidRDefault="00F505E1" w:rsidP="005A2C17">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1.3</w:t>
            </w:r>
            <w:r>
              <w:rPr>
                <w:rFonts w:ascii="Arial Mäori" w:hAnsi="Arial Mäori" w:cs="Arial Mäori"/>
                <w:sz w:val="22"/>
              </w:rPr>
              <w:tab/>
              <w:t>In this Canon:</w:t>
            </w:r>
          </w:p>
          <w:p w14:paraId="23E394B2" w14:textId="77777777" w:rsidR="00F505E1" w:rsidRPr="008A7021" w:rsidRDefault="00F505E1" w:rsidP="005A2C17">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ab/>
            </w:r>
            <w:r>
              <w:rPr>
                <w:rFonts w:ascii="Arial Mäori" w:hAnsi="Arial Mäori" w:cs="Arial Mäori"/>
                <w:b/>
                <w:sz w:val="22"/>
              </w:rPr>
              <w:t xml:space="preserve">“Associated person” </w:t>
            </w:r>
            <w:r>
              <w:rPr>
                <w:rFonts w:ascii="Arial Mäori" w:hAnsi="Arial Mäori" w:cs="Arial Mäori"/>
                <w:sz w:val="22"/>
              </w:rPr>
              <w:t>has, for the purposes of Part 7 of this Canon and the Schedule, the meaning given it by Clause 7.5</w:t>
            </w:r>
          </w:p>
        </w:tc>
        <w:tc>
          <w:tcPr>
            <w:tcW w:w="1593" w:type="dxa"/>
          </w:tcPr>
          <w:p w14:paraId="26AEC588" w14:textId="77777777" w:rsidR="00F505E1" w:rsidRDefault="00F505E1" w:rsidP="0043192F">
            <w:pPr>
              <w:pStyle w:val="Header"/>
              <w:tabs>
                <w:tab w:val="clear" w:pos="4153"/>
                <w:tab w:val="clear" w:pos="8306"/>
                <w:tab w:val="left" w:pos="742"/>
              </w:tabs>
              <w:spacing w:after="120"/>
              <w:ind w:left="742" w:hanging="742"/>
              <w:jc w:val="both"/>
              <w:rPr>
                <w:rFonts w:ascii="Arial Mäori" w:hAnsi="Arial Mäori" w:cs="Arial Mäori"/>
                <w:sz w:val="22"/>
              </w:rPr>
            </w:pPr>
          </w:p>
        </w:tc>
      </w:tr>
      <w:tr w:rsidR="00F505E1" w14:paraId="305DFB67" w14:textId="1E570A87" w:rsidTr="00F505E1">
        <w:tc>
          <w:tcPr>
            <w:tcW w:w="959" w:type="dxa"/>
          </w:tcPr>
          <w:p w14:paraId="72BADAE6" w14:textId="77777777" w:rsidR="00F505E1" w:rsidRDefault="00F505E1" w:rsidP="00094D21">
            <w:pPr>
              <w:rPr>
                <w:rFonts w:ascii="Arial Mäori" w:hAnsi="Arial Mäori" w:cs="Arial Mäori"/>
                <w:b/>
                <w:sz w:val="22"/>
                <w:highlight w:val="yellow"/>
                <w:u w:val="single"/>
              </w:rPr>
            </w:pPr>
          </w:p>
        </w:tc>
        <w:tc>
          <w:tcPr>
            <w:tcW w:w="6662" w:type="dxa"/>
          </w:tcPr>
          <w:p w14:paraId="056C8CB0" w14:textId="77777777" w:rsidR="00F505E1" w:rsidRPr="008A7021" w:rsidRDefault="00F505E1" w:rsidP="00094D21">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ab/>
            </w:r>
            <w:r>
              <w:rPr>
                <w:rFonts w:ascii="Arial Mäori" w:hAnsi="Arial Mäori" w:cs="Arial Mäori"/>
                <w:b/>
                <w:sz w:val="22"/>
              </w:rPr>
              <w:t xml:space="preserve">“The Church” </w:t>
            </w:r>
            <w:r>
              <w:rPr>
                <w:rFonts w:ascii="Arial Mäori" w:hAnsi="Arial Mäori" w:cs="Arial Mäori"/>
                <w:sz w:val="22"/>
              </w:rPr>
              <w:t xml:space="preserve">means </w:t>
            </w:r>
            <w:proofErr w:type="spellStart"/>
            <w:r>
              <w:rPr>
                <w:rFonts w:ascii="Arial Mäori" w:hAnsi="Arial Mäori" w:cs="Arial Mäori"/>
                <w:bCs/>
                <w:iCs/>
                <w:sz w:val="22"/>
              </w:rPr>
              <w:t>Te</w:t>
            </w:r>
            <w:proofErr w:type="spellEnd"/>
            <w:r>
              <w:rPr>
                <w:rFonts w:ascii="Arial Mäori" w:hAnsi="Arial Mäori" w:cs="Arial Mäori"/>
                <w:bCs/>
                <w:iCs/>
                <w:sz w:val="22"/>
              </w:rPr>
              <w:t xml:space="preserve"> </w:t>
            </w:r>
            <w:proofErr w:type="spellStart"/>
            <w:r>
              <w:rPr>
                <w:rFonts w:ascii="Arial Mäori" w:hAnsi="Arial Mäori" w:cs="Arial Mäori"/>
                <w:bCs/>
                <w:iCs/>
                <w:sz w:val="22"/>
              </w:rPr>
              <w:t>H</w:t>
            </w:r>
            <w:r>
              <w:rPr>
                <w:rFonts w:ascii="Arial Mäori" w:hAnsi="Arial Mäori" w:cs="Arial Mäori"/>
                <w:sz w:val="22"/>
              </w:rPr>
              <w:t>ā</w:t>
            </w:r>
            <w:r>
              <w:rPr>
                <w:rFonts w:ascii="Arial Mäori" w:hAnsi="Arial Mäori" w:cs="Arial Mäori"/>
                <w:bCs/>
                <w:iCs/>
                <w:sz w:val="22"/>
              </w:rPr>
              <w:t>hi</w:t>
            </w:r>
            <w:proofErr w:type="spellEnd"/>
            <w:r>
              <w:rPr>
                <w:rFonts w:ascii="Arial Mäori" w:hAnsi="Arial Mäori" w:cs="Arial Mäori"/>
                <w:bCs/>
                <w:iCs/>
                <w:sz w:val="22"/>
              </w:rPr>
              <w:t xml:space="preserve"> </w:t>
            </w:r>
            <w:proofErr w:type="spellStart"/>
            <w:r>
              <w:rPr>
                <w:rFonts w:ascii="Arial Mäori" w:hAnsi="Arial Mäori" w:cs="Arial Mäori"/>
                <w:bCs/>
                <w:iCs/>
                <w:sz w:val="22"/>
              </w:rPr>
              <w:t>Mihinare</w:t>
            </w:r>
            <w:proofErr w:type="spellEnd"/>
            <w:r>
              <w:rPr>
                <w:rFonts w:ascii="Arial Mäori" w:hAnsi="Arial Mäori" w:cs="Arial Mäori"/>
                <w:bCs/>
                <w:iCs/>
                <w:sz w:val="22"/>
              </w:rPr>
              <w:t xml:space="preserve"> ki Aotearoa ki Niu </w:t>
            </w:r>
            <w:proofErr w:type="spellStart"/>
            <w:r>
              <w:rPr>
                <w:rFonts w:ascii="Arial Mäori" w:hAnsi="Arial Mäori" w:cs="Arial Mäori"/>
                <w:bCs/>
                <w:iCs/>
                <w:sz w:val="22"/>
              </w:rPr>
              <w:t>Tireni</w:t>
            </w:r>
            <w:proofErr w:type="spellEnd"/>
            <w:r>
              <w:rPr>
                <w:rFonts w:ascii="Arial Mäori" w:hAnsi="Arial Mäori" w:cs="Arial Mäori"/>
                <w:bCs/>
                <w:iCs/>
                <w:sz w:val="22"/>
              </w:rPr>
              <w:t xml:space="preserve">, ki </w:t>
            </w:r>
            <w:proofErr w:type="spellStart"/>
            <w:r>
              <w:rPr>
                <w:rFonts w:ascii="Arial Mäori" w:hAnsi="Arial Mäori" w:cs="Arial Mäori"/>
                <w:bCs/>
                <w:iCs/>
                <w:sz w:val="22"/>
              </w:rPr>
              <w:t>Ng</w:t>
            </w:r>
            <w:r>
              <w:rPr>
                <w:rFonts w:ascii="Arial" w:hAnsi="Arial" w:cs="Arial"/>
                <w:bCs/>
                <w:iCs/>
                <w:sz w:val="22"/>
              </w:rPr>
              <w:t>ā</w:t>
            </w:r>
            <w:proofErr w:type="spellEnd"/>
            <w:r>
              <w:rPr>
                <w:rFonts w:ascii="Arial Mäori" w:hAnsi="Arial Mäori" w:cs="Arial Mäori"/>
                <w:bCs/>
                <w:iCs/>
                <w:sz w:val="22"/>
              </w:rPr>
              <w:t xml:space="preserve"> </w:t>
            </w:r>
            <w:proofErr w:type="spellStart"/>
            <w:r>
              <w:rPr>
                <w:rFonts w:ascii="Arial Mäori" w:hAnsi="Arial Mäori" w:cs="Arial Mäori"/>
                <w:bCs/>
                <w:iCs/>
                <w:sz w:val="22"/>
              </w:rPr>
              <w:t>Moutere</w:t>
            </w:r>
            <w:proofErr w:type="spellEnd"/>
            <w:r>
              <w:rPr>
                <w:rFonts w:ascii="Arial Mäori" w:hAnsi="Arial Mäori" w:cs="Arial Mäori"/>
                <w:bCs/>
                <w:iCs/>
                <w:sz w:val="22"/>
              </w:rPr>
              <w:t xml:space="preserve"> o te Moana Nui a Kiwa </w:t>
            </w:r>
            <w:r>
              <w:rPr>
                <w:rFonts w:ascii="Arial Mäori" w:hAnsi="Arial Mäori" w:cs="Arial Mäori"/>
                <w:sz w:val="22"/>
              </w:rPr>
              <w:t>/ The Anglican Church in Aotearoa</w:t>
            </w:r>
            <w:r>
              <w:rPr>
                <w:rFonts w:ascii="Arial Mäori" w:hAnsi="Arial Mäori" w:cs="Arial Mäori"/>
                <w:b/>
                <w:sz w:val="22"/>
              </w:rPr>
              <w:t xml:space="preserve">, </w:t>
            </w:r>
            <w:r>
              <w:rPr>
                <w:rFonts w:ascii="Arial Mäori" w:hAnsi="Arial Mäori" w:cs="Arial Mäori"/>
                <w:sz w:val="22"/>
              </w:rPr>
              <w:t>New Zealand and Polynesia</w:t>
            </w:r>
          </w:p>
        </w:tc>
        <w:tc>
          <w:tcPr>
            <w:tcW w:w="1593" w:type="dxa"/>
          </w:tcPr>
          <w:p w14:paraId="0C3BB0BE" w14:textId="77777777" w:rsidR="00F505E1" w:rsidRDefault="00F505E1" w:rsidP="0043192F">
            <w:pPr>
              <w:pStyle w:val="Header"/>
              <w:tabs>
                <w:tab w:val="clear" w:pos="4153"/>
                <w:tab w:val="clear" w:pos="8306"/>
                <w:tab w:val="left" w:pos="742"/>
              </w:tabs>
              <w:spacing w:after="120"/>
              <w:ind w:left="742" w:hanging="742"/>
              <w:jc w:val="both"/>
              <w:rPr>
                <w:rFonts w:ascii="Arial Mäori" w:hAnsi="Arial Mäori" w:cs="Arial Mäori"/>
                <w:sz w:val="22"/>
              </w:rPr>
            </w:pPr>
          </w:p>
        </w:tc>
      </w:tr>
      <w:tr w:rsidR="00F505E1" w14:paraId="071DD91E" w14:textId="000CAD64" w:rsidTr="00F505E1">
        <w:tc>
          <w:tcPr>
            <w:tcW w:w="959" w:type="dxa"/>
          </w:tcPr>
          <w:p w14:paraId="2082727D" w14:textId="77777777" w:rsidR="00F505E1" w:rsidRDefault="00F505E1" w:rsidP="00094D21">
            <w:pPr>
              <w:rPr>
                <w:rFonts w:ascii="Arial Mäori" w:hAnsi="Arial Mäori" w:cs="Arial Mäori"/>
                <w:b/>
                <w:sz w:val="22"/>
                <w:highlight w:val="yellow"/>
                <w:u w:val="single"/>
              </w:rPr>
            </w:pPr>
          </w:p>
        </w:tc>
        <w:tc>
          <w:tcPr>
            <w:tcW w:w="6662" w:type="dxa"/>
          </w:tcPr>
          <w:p w14:paraId="476EF79B" w14:textId="77777777" w:rsidR="00F505E1" w:rsidRDefault="00F505E1" w:rsidP="008A7021">
            <w:pPr>
              <w:spacing w:after="120"/>
              <w:ind w:left="742"/>
              <w:jc w:val="both"/>
              <w:rPr>
                <w:rFonts w:ascii="Arial Mäori" w:hAnsi="Arial Mäori" w:cs="Arial Mäori"/>
                <w:sz w:val="22"/>
              </w:rPr>
            </w:pPr>
            <w:r>
              <w:rPr>
                <w:rFonts w:ascii="Arial Mäori" w:hAnsi="Arial Mäori" w:cs="Arial Mäori"/>
                <w:sz w:val="22"/>
              </w:rPr>
              <w:t>"</w:t>
            </w:r>
            <w:r>
              <w:rPr>
                <w:rFonts w:ascii="Arial Mäori" w:hAnsi="Arial Mäori" w:cs="Arial Mäori"/>
                <w:b/>
                <w:sz w:val="22"/>
              </w:rPr>
              <w:t>Constituent bodies of the Church</w:t>
            </w:r>
            <w:r>
              <w:rPr>
                <w:rFonts w:ascii="Arial Mäori" w:hAnsi="Arial Mäori" w:cs="Arial Mäori"/>
                <w:sz w:val="22"/>
              </w:rPr>
              <w:t xml:space="preserve">" include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Pīhopatanga</w:t>
            </w:r>
            <w:proofErr w:type="spellEnd"/>
            <w:r>
              <w:rPr>
                <w:rFonts w:ascii="Arial Mäori" w:hAnsi="Arial Mäori" w:cs="Arial Mäori"/>
                <w:sz w:val="22"/>
              </w:rPr>
              <w:t xml:space="preserve"> o Aotearoa, the Dioceses in New Zealand, and the Diocese of Polynesia, and also their respective Ministry and Mission Units, together with all trusts and other bodies of or associated with the Church including for example bodies formed to run schools, provide rest homes and other social services, and bodies formed to manage or control investments for the Church and its constituent bodies, and all other trusts whose trustees are under the authority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w:t>
            </w:r>
          </w:p>
        </w:tc>
        <w:tc>
          <w:tcPr>
            <w:tcW w:w="1593" w:type="dxa"/>
          </w:tcPr>
          <w:p w14:paraId="01648EF4" w14:textId="77777777" w:rsidR="00F505E1" w:rsidRDefault="00F505E1" w:rsidP="0043192F">
            <w:pPr>
              <w:spacing w:after="120"/>
              <w:ind w:left="742"/>
              <w:jc w:val="both"/>
              <w:rPr>
                <w:rFonts w:ascii="Arial Mäori" w:hAnsi="Arial Mäori" w:cs="Arial Mäori"/>
                <w:sz w:val="22"/>
              </w:rPr>
            </w:pPr>
          </w:p>
        </w:tc>
      </w:tr>
      <w:tr w:rsidR="00F505E1" w14:paraId="7E8FA24F" w14:textId="624C5D2D" w:rsidTr="00F505E1">
        <w:tc>
          <w:tcPr>
            <w:tcW w:w="959" w:type="dxa"/>
          </w:tcPr>
          <w:p w14:paraId="1F1F0547" w14:textId="77777777" w:rsidR="00F505E1" w:rsidRDefault="00F505E1" w:rsidP="00094D21">
            <w:pPr>
              <w:rPr>
                <w:rFonts w:ascii="Arial Mäori" w:hAnsi="Arial Mäori" w:cs="Arial Mäori"/>
                <w:b/>
                <w:sz w:val="22"/>
                <w:highlight w:val="yellow"/>
                <w:u w:val="single"/>
              </w:rPr>
            </w:pPr>
          </w:p>
        </w:tc>
        <w:tc>
          <w:tcPr>
            <w:tcW w:w="6662" w:type="dxa"/>
          </w:tcPr>
          <w:p w14:paraId="041A432C" w14:textId="77777777" w:rsidR="00F505E1" w:rsidRDefault="00F505E1" w:rsidP="008A7021">
            <w:pPr>
              <w:tabs>
                <w:tab w:val="left" w:pos="142"/>
              </w:tabs>
              <w:spacing w:after="120"/>
              <w:ind w:left="742" w:firstLine="8"/>
              <w:jc w:val="both"/>
              <w:rPr>
                <w:rFonts w:ascii="Arial Mäori" w:hAnsi="Arial Mäori" w:cs="Arial Mäori"/>
                <w:sz w:val="22"/>
              </w:rPr>
            </w:pPr>
            <w:r>
              <w:rPr>
                <w:rFonts w:ascii="Arial Mäori" w:hAnsi="Arial Mäori" w:cs="Arial Mäori"/>
                <w:sz w:val="22"/>
              </w:rPr>
              <w:t>"</w:t>
            </w:r>
            <w:r>
              <w:rPr>
                <w:rFonts w:ascii="Arial Mäori" w:hAnsi="Arial Mäori" w:cs="Arial Mäori"/>
                <w:b/>
                <w:sz w:val="22"/>
              </w:rPr>
              <w:t>Insurable Risk</w:t>
            </w:r>
            <w:r>
              <w:rPr>
                <w:rFonts w:ascii="Arial Mäori" w:hAnsi="Arial Mäori" w:cs="Arial Mäori"/>
                <w:sz w:val="22"/>
              </w:rPr>
              <w:t>" means the risk of any loss, damage or liability against which it is customary to insure, including the risk of damage to property, personal injuries, liability for acts or omissions, losses associated with travel, and losses associated with the maintenance or investment of funds.  It includes the risk of events, losses or liabilities occurring or arising outside of New Zealand.</w:t>
            </w:r>
          </w:p>
        </w:tc>
        <w:tc>
          <w:tcPr>
            <w:tcW w:w="1593" w:type="dxa"/>
          </w:tcPr>
          <w:p w14:paraId="269F8390" w14:textId="77777777" w:rsidR="00F505E1" w:rsidRDefault="00F505E1" w:rsidP="0043192F">
            <w:pPr>
              <w:tabs>
                <w:tab w:val="left" w:pos="142"/>
              </w:tabs>
              <w:spacing w:after="120"/>
              <w:ind w:left="742" w:firstLine="8"/>
              <w:jc w:val="both"/>
              <w:rPr>
                <w:rFonts w:ascii="Arial Mäori" w:hAnsi="Arial Mäori" w:cs="Arial Mäori"/>
                <w:sz w:val="22"/>
              </w:rPr>
            </w:pPr>
          </w:p>
        </w:tc>
      </w:tr>
      <w:tr w:rsidR="00F505E1" w14:paraId="4A73BC4C" w14:textId="5A59F507" w:rsidTr="00F505E1">
        <w:tc>
          <w:tcPr>
            <w:tcW w:w="959" w:type="dxa"/>
          </w:tcPr>
          <w:p w14:paraId="67529ACC" w14:textId="77777777" w:rsidR="00F505E1" w:rsidRDefault="00F505E1" w:rsidP="00094D21">
            <w:pPr>
              <w:rPr>
                <w:rFonts w:ascii="Arial Mäori" w:hAnsi="Arial Mäori" w:cs="Arial Mäori"/>
                <w:b/>
                <w:sz w:val="22"/>
                <w:highlight w:val="yellow"/>
                <w:u w:val="single"/>
              </w:rPr>
            </w:pPr>
          </w:p>
        </w:tc>
        <w:tc>
          <w:tcPr>
            <w:tcW w:w="6662" w:type="dxa"/>
          </w:tcPr>
          <w:p w14:paraId="670965BD" w14:textId="796705F9" w:rsidR="00F505E1" w:rsidRPr="006E6648" w:rsidRDefault="00F505E1" w:rsidP="00094D21">
            <w:pPr>
              <w:tabs>
                <w:tab w:val="left" w:pos="142"/>
              </w:tabs>
              <w:spacing w:after="120"/>
              <w:ind w:left="742" w:firstLine="8"/>
              <w:jc w:val="both"/>
              <w:rPr>
                <w:rFonts w:ascii="Arial Mäori" w:hAnsi="Arial Mäori" w:cs="Arial Mäori"/>
                <w:sz w:val="22"/>
              </w:rPr>
            </w:pPr>
            <w:r w:rsidRPr="006E6648">
              <w:rPr>
                <w:rFonts w:ascii="Arial Mäori" w:hAnsi="Arial Mäori" w:cs="Arial Mäori"/>
                <w:sz w:val="22"/>
              </w:rPr>
              <w:t>"</w:t>
            </w:r>
            <w:r w:rsidRPr="006E6648">
              <w:rPr>
                <w:rFonts w:ascii="Arial Mäori" w:hAnsi="Arial Mäori" w:cs="Arial Mäori"/>
                <w:b/>
                <w:sz w:val="22"/>
              </w:rPr>
              <w:t>Insurance services</w:t>
            </w:r>
            <w:r w:rsidRPr="006E6648">
              <w:rPr>
                <w:rFonts w:ascii="Arial Mäori" w:hAnsi="Arial Mäori" w:cs="Arial Mäori"/>
                <w:sz w:val="22"/>
              </w:rPr>
              <w:t>" means locating and advising upon available forms of insurance, and procuring or negotiating for insurance contracts with companies and organizations that are authorised to provide insurance acceptable to the Anglican Insurance Board.</w:t>
            </w:r>
          </w:p>
          <w:p w14:paraId="6E90F77F" w14:textId="77777777" w:rsidR="00F505E1" w:rsidRPr="006E6648" w:rsidRDefault="00F505E1" w:rsidP="00094D21">
            <w:pPr>
              <w:tabs>
                <w:tab w:val="left" w:pos="142"/>
              </w:tabs>
              <w:spacing w:after="120"/>
              <w:ind w:left="742" w:firstLine="8"/>
              <w:jc w:val="both"/>
              <w:rPr>
                <w:rFonts w:ascii="Arial Mäori" w:hAnsi="Arial Mäori" w:cs="Arial Mäori"/>
                <w:b/>
                <w:bCs/>
              </w:rPr>
            </w:pPr>
          </w:p>
        </w:tc>
        <w:tc>
          <w:tcPr>
            <w:tcW w:w="1593" w:type="dxa"/>
          </w:tcPr>
          <w:p w14:paraId="4819FB76" w14:textId="41E485D4" w:rsidR="00F505E1" w:rsidRPr="006E6648" w:rsidRDefault="007F0CBD" w:rsidP="007F0CBD">
            <w:pPr>
              <w:spacing w:before="40"/>
              <w:jc w:val="both"/>
              <w:rPr>
                <w:rFonts w:ascii="Arial Mäori" w:hAnsi="Arial Mäori" w:cs="Arial Mäori"/>
                <w:i/>
                <w:iCs/>
                <w:sz w:val="22"/>
              </w:rPr>
            </w:pPr>
            <w:r w:rsidRPr="006E6648">
              <w:rPr>
                <w:rFonts w:ascii="Arial Mäori" w:hAnsi="Arial Mäori" w:cs="Arial Mäori"/>
                <w:i/>
                <w:iCs/>
                <w:sz w:val="18"/>
                <w:szCs w:val="16"/>
              </w:rPr>
              <w:t>2024</w:t>
            </w:r>
          </w:p>
        </w:tc>
      </w:tr>
    </w:tbl>
    <w:p w14:paraId="550B7E82" w14:textId="7AD5DCE3" w:rsidR="008A7021" w:rsidRDefault="00742D67" w:rsidP="00094D21">
      <w:pPr>
        <w:rPr>
          <w:rFonts w:ascii="Arial Mäori" w:hAnsi="Arial Mäori" w:cs="Arial Mäori"/>
          <w:b/>
          <w:sz w:val="22"/>
          <w:highlight w:val="yellow"/>
          <w:u w:val="single"/>
        </w:rPr>
        <w:sectPr w:rsidR="008A7021">
          <w:headerReference w:type="default" r:id="rId10"/>
          <w:footerReference w:type="default" r:id="rId11"/>
          <w:pgSz w:w="11906" w:h="16838" w:code="9"/>
          <w:pgMar w:top="1134" w:right="1558" w:bottom="1134" w:left="1797" w:header="720" w:footer="720" w:gutter="0"/>
          <w:cols w:space="720"/>
        </w:sectPr>
      </w:pPr>
      <w:r>
        <w:rPr>
          <w:rFonts w:ascii="Arial Mäori" w:hAnsi="Arial Mäori" w:cs="Arial Mäori"/>
          <w:b/>
          <w:sz w:val="22"/>
          <w:highlight w:val="yellow"/>
          <w:u w:val="single"/>
        </w:rPr>
        <w:t xml:space="preserve"> </w:t>
      </w:r>
    </w:p>
    <w:tbl>
      <w:tblPr>
        <w:tblW w:w="7621" w:type="dxa"/>
        <w:tblLayout w:type="fixed"/>
        <w:tblLook w:val="0000" w:firstRow="0" w:lastRow="0" w:firstColumn="0" w:lastColumn="0" w:noHBand="0" w:noVBand="0"/>
      </w:tblPr>
      <w:tblGrid>
        <w:gridCol w:w="959"/>
        <w:gridCol w:w="6662"/>
      </w:tblGrid>
      <w:tr w:rsidR="008A7021" w14:paraId="4F0C053E" w14:textId="77777777" w:rsidTr="008A7021">
        <w:tc>
          <w:tcPr>
            <w:tcW w:w="959" w:type="dxa"/>
          </w:tcPr>
          <w:p w14:paraId="35012555" w14:textId="77777777" w:rsidR="008A7021" w:rsidRDefault="008A7021" w:rsidP="00094D21">
            <w:pPr>
              <w:rPr>
                <w:rFonts w:ascii="Arial Mäori" w:hAnsi="Arial Mäori" w:cs="Arial Mäori"/>
                <w:b/>
                <w:sz w:val="22"/>
                <w:highlight w:val="yellow"/>
                <w:u w:val="single"/>
              </w:rPr>
            </w:pPr>
          </w:p>
        </w:tc>
        <w:tc>
          <w:tcPr>
            <w:tcW w:w="6662" w:type="dxa"/>
          </w:tcPr>
          <w:p w14:paraId="0801FB22" w14:textId="77777777" w:rsidR="008A7021" w:rsidRDefault="008A7021" w:rsidP="008A7021">
            <w:pPr>
              <w:tabs>
                <w:tab w:val="left" w:pos="142"/>
              </w:tabs>
              <w:spacing w:after="120"/>
              <w:ind w:left="742" w:firstLine="8"/>
              <w:jc w:val="both"/>
              <w:rPr>
                <w:rFonts w:ascii="Arial Mäori" w:hAnsi="Arial Mäori" w:cs="Arial Mäori"/>
                <w:sz w:val="22"/>
              </w:rPr>
            </w:pPr>
            <w:r>
              <w:rPr>
                <w:rFonts w:ascii="Arial Mäori" w:hAnsi="Arial Mäori" w:cs="Arial Mäori"/>
                <w:sz w:val="22"/>
              </w:rPr>
              <w:t>"</w:t>
            </w:r>
            <w:r>
              <w:rPr>
                <w:rFonts w:ascii="Arial Mäori" w:hAnsi="Arial Mäori" w:cs="Arial Mäori"/>
                <w:b/>
                <w:sz w:val="22"/>
              </w:rPr>
              <w:t>Pooling of risk</w:t>
            </w:r>
            <w:r>
              <w:rPr>
                <w:rFonts w:ascii="Arial Mäori" w:hAnsi="Arial Mäori" w:cs="Arial Mäori"/>
                <w:sz w:val="22"/>
              </w:rPr>
              <w:t>" occurs where two or more constituent bodies of the Church agree that they will collectively bear an insurable risk of a particular class or description, in such proportions and within such limits as are settled in their agreement.</w:t>
            </w:r>
          </w:p>
        </w:tc>
      </w:tr>
      <w:tr w:rsidR="008A7021" w14:paraId="38DC5211" w14:textId="77777777" w:rsidTr="00094D21">
        <w:tc>
          <w:tcPr>
            <w:tcW w:w="959" w:type="dxa"/>
          </w:tcPr>
          <w:p w14:paraId="1B31F6B7" w14:textId="77777777" w:rsidR="008A7021" w:rsidRDefault="008A7021" w:rsidP="00094D21">
            <w:pPr>
              <w:rPr>
                <w:rFonts w:ascii="Arial Mäori" w:hAnsi="Arial Mäori" w:cs="Arial Mäori"/>
                <w:b/>
                <w:sz w:val="22"/>
                <w:highlight w:val="yellow"/>
                <w:u w:val="single"/>
              </w:rPr>
            </w:pPr>
          </w:p>
        </w:tc>
        <w:tc>
          <w:tcPr>
            <w:tcW w:w="6662" w:type="dxa"/>
          </w:tcPr>
          <w:p w14:paraId="66D28021" w14:textId="77777777" w:rsidR="008A7021" w:rsidRDefault="008A7021" w:rsidP="008A7021">
            <w:pPr>
              <w:tabs>
                <w:tab w:val="left" w:pos="142"/>
              </w:tabs>
              <w:ind w:left="743" w:firstLine="6"/>
              <w:jc w:val="both"/>
              <w:rPr>
                <w:rFonts w:ascii="Arial Mäori" w:hAnsi="Arial Mäori" w:cs="Arial Mäori"/>
                <w:sz w:val="22"/>
              </w:rPr>
            </w:pPr>
            <w:r>
              <w:rPr>
                <w:rFonts w:ascii="Arial Mäori" w:hAnsi="Arial Mäori" w:cs="Arial Mäori"/>
                <w:sz w:val="22"/>
              </w:rPr>
              <w:t>"</w:t>
            </w:r>
            <w:r>
              <w:rPr>
                <w:rFonts w:ascii="Arial Mäori" w:hAnsi="Arial Mäori" w:cs="Arial Mäori"/>
                <w:b/>
                <w:sz w:val="22"/>
              </w:rPr>
              <w:t>Risk Management</w:t>
            </w:r>
            <w:r>
              <w:rPr>
                <w:rFonts w:ascii="Arial Mäori" w:hAnsi="Arial Mäori" w:cs="Arial Mäori"/>
                <w:sz w:val="22"/>
              </w:rPr>
              <w:t>" includes analysing all forms of risk (whether insurable or not), advising on precautions to be taken to avoid risk, and what provisions should be made to deal with the occurrence of events which may cause damage, loss or civil or criminal liability.</w:t>
            </w:r>
          </w:p>
          <w:p w14:paraId="348A4DED" w14:textId="77777777" w:rsidR="008A7021" w:rsidRDefault="008A7021" w:rsidP="00094D21">
            <w:pPr>
              <w:tabs>
                <w:tab w:val="left" w:pos="142"/>
              </w:tabs>
              <w:spacing w:after="120"/>
              <w:ind w:left="742" w:firstLine="8"/>
              <w:jc w:val="both"/>
              <w:rPr>
                <w:rFonts w:ascii="Arial Mäori" w:hAnsi="Arial Mäori" w:cs="Arial Mäori"/>
                <w:sz w:val="22"/>
              </w:rPr>
            </w:pPr>
          </w:p>
        </w:tc>
      </w:tr>
      <w:tr w:rsidR="008A7021" w14:paraId="27D6111C" w14:textId="77777777" w:rsidTr="00094D21">
        <w:tc>
          <w:tcPr>
            <w:tcW w:w="959" w:type="dxa"/>
          </w:tcPr>
          <w:p w14:paraId="77452F43" w14:textId="77777777" w:rsidR="008A7021" w:rsidRDefault="008A7021" w:rsidP="00094D21">
            <w:pPr>
              <w:rPr>
                <w:rFonts w:ascii="Arial Mäori" w:hAnsi="Arial Mäori" w:cs="Arial Mäori"/>
                <w:bCs/>
                <w:sz w:val="22"/>
                <w:highlight w:val="yellow"/>
              </w:rPr>
            </w:pPr>
          </w:p>
        </w:tc>
        <w:tc>
          <w:tcPr>
            <w:tcW w:w="6662" w:type="dxa"/>
          </w:tcPr>
          <w:p w14:paraId="34331C6B" w14:textId="77777777" w:rsidR="008A7021" w:rsidRDefault="008A7021" w:rsidP="00094D21">
            <w:pPr>
              <w:pStyle w:val="Header"/>
              <w:tabs>
                <w:tab w:val="clear" w:pos="4153"/>
                <w:tab w:val="clear" w:pos="8306"/>
              </w:tabs>
              <w:spacing w:after="120"/>
              <w:rPr>
                <w:rFonts w:ascii="Arial Mäori" w:hAnsi="Arial Mäori" w:cs="Arial Mäori"/>
                <w:b/>
                <w:bCs/>
                <w:sz w:val="22"/>
              </w:rPr>
            </w:pPr>
            <w:r>
              <w:rPr>
                <w:rFonts w:ascii="Arial Mäori" w:hAnsi="Arial Mäori" w:cs="Arial Mäori"/>
                <w:b/>
                <w:sz w:val="22"/>
              </w:rPr>
              <w:t>PART TWO   -  Objects of the Board</w:t>
            </w:r>
          </w:p>
        </w:tc>
      </w:tr>
      <w:tr w:rsidR="008A7021" w14:paraId="6A65BBA4" w14:textId="77777777" w:rsidTr="00094D21">
        <w:tc>
          <w:tcPr>
            <w:tcW w:w="959" w:type="dxa"/>
          </w:tcPr>
          <w:p w14:paraId="5A5B29A6" w14:textId="77777777" w:rsidR="008A7021" w:rsidRDefault="008A7021" w:rsidP="00094D21">
            <w:pPr>
              <w:rPr>
                <w:rFonts w:ascii="Arial Mäori" w:hAnsi="Arial Mäori" w:cs="Arial Mäori"/>
                <w:bCs/>
                <w:sz w:val="22"/>
                <w:highlight w:val="yellow"/>
              </w:rPr>
            </w:pPr>
            <w:r>
              <w:rPr>
                <w:rFonts w:ascii="Arial Mäori" w:hAnsi="Arial Mäori" w:cs="Arial Mäori"/>
                <w:bCs/>
                <w:sz w:val="22"/>
              </w:rPr>
              <w:t>2.</w:t>
            </w:r>
          </w:p>
        </w:tc>
        <w:tc>
          <w:tcPr>
            <w:tcW w:w="6662" w:type="dxa"/>
          </w:tcPr>
          <w:p w14:paraId="7659B445" w14:textId="77777777" w:rsidR="008A7021" w:rsidRDefault="008A7021" w:rsidP="00094D21">
            <w:pPr>
              <w:pStyle w:val="Header"/>
              <w:tabs>
                <w:tab w:val="clear" w:pos="4153"/>
                <w:tab w:val="clear" w:pos="8306"/>
              </w:tabs>
              <w:spacing w:after="120"/>
              <w:rPr>
                <w:rFonts w:ascii="Arial Mäori" w:hAnsi="Arial Mäori" w:cs="Arial Mäori"/>
                <w:b/>
                <w:bCs/>
                <w:sz w:val="22"/>
              </w:rPr>
            </w:pPr>
            <w:r>
              <w:rPr>
                <w:rFonts w:ascii="Arial Mäori" w:hAnsi="Arial Mäori" w:cs="Arial Mäori"/>
                <w:sz w:val="22"/>
              </w:rPr>
              <w:t>The objects of the Board are</w:t>
            </w:r>
          </w:p>
        </w:tc>
      </w:tr>
      <w:tr w:rsidR="008A7021" w14:paraId="0AD45CF7" w14:textId="77777777" w:rsidTr="00094D21">
        <w:tc>
          <w:tcPr>
            <w:tcW w:w="959" w:type="dxa"/>
          </w:tcPr>
          <w:p w14:paraId="5BDC7717" w14:textId="77777777" w:rsidR="008A7021" w:rsidRDefault="008A7021" w:rsidP="00094D21">
            <w:pPr>
              <w:rPr>
                <w:rFonts w:ascii="Arial Mäori" w:hAnsi="Arial Mäori" w:cs="Arial Mäori"/>
                <w:b/>
                <w:sz w:val="22"/>
                <w:highlight w:val="yellow"/>
                <w:u w:val="single"/>
              </w:rPr>
            </w:pPr>
          </w:p>
        </w:tc>
        <w:tc>
          <w:tcPr>
            <w:tcW w:w="6662" w:type="dxa"/>
          </w:tcPr>
          <w:p w14:paraId="33D19881" w14:textId="77777777" w:rsidR="008A7021" w:rsidRDefault="008A7021" w:rsidP="00094D21">
            <w:pPr>
              <w:pStyle w:val="Header"/>
              <w:tabs>
                <w:tab w:val="clear" w:pos="4153"/>
                <w:tab w:val="clear" w:pos="8306"/>
              </w:tabs>
              <w:spacing w:after="120"/>
              <w:ind w:left="742" w:hanging="665"/>
              <w:jc w:val="both"/>
              <w:rPr>
                <w:rFonts w:ascii="Arial Mäori" w:hAnsi="Arial Mäori" w:cs="Arial Mäori"/>
                <w:b/>
                <w:bCs/>
                <w:sz w:val="22"/>
              </w:rPr>
            </w:pPr>
            <w:r>
              <w:rPr>
                <w:rFonts w:ascii="Arial Mäori" w:hAnsi="Arial Mäori" w:cs="Arial Mäori"/>
                <w:sz w:val="22"/>
              </w:rPr>
              <w:t>2.1</w:t>
            </w:r>
            <w:r>
              <w:rPr>
                <w:rFonts w:ascii="Arial Mäori" w:hAnsi="Arial Mäori" w:cs="Arial Mäori"/>
                <w:sz w:val="22"/>
              </w:rPr>
              <w:tab/>
              <w:t>To manage risks relating to the Church and its constituent bodies, and to determine from time to time the areas of risk in which it is appropriate for the Board to offer insurance services and to facilitate arrangements for the pooling of risk, having particular regard to the general duties imposed on Trustees by Clause 14 of Title F, Canon III.</w:t>
            </w:r>
          </w:p>
        </w:tc>
      </w:tr>
      <w:tr w:rsidR="008A7021" w14:paraId="662B22C1" w14:textId="77777777" w:rsidTr="00094D21">
        <w:tc>
          <w:tcPr>
            <w:tcW w:w="959" w:type="dxa"/>
          </w:tcPr>
          <w:p w14:paraId="0FFF29E1" w14:textId="77777777" w:rsidR="008A7021" w:rsidRDefault="008A7021" w:rsidP="00094D21">
            <w:pPr>
              <w:rPr>
                <w:rFonts w:ascii="Arial Mäori" w:hAnsi="Arial Mäori" w:cs="Arial Mäori"/>
                <w:b/>
                <w:sz w:val="22"/>
                <w:highlight w:val="yellow"/>
                <w:u w:val="single"/>
              </w:rPr>
            </w:pPr>
          </w:p>
        </w:tc>
        <w:tc>
          <w:tcPr>
            <w:tcW w:w="6662" w:type="dxa"/>
          </w:tcPr>
          <w:p w14:paraId="4AF64E6A" w14:textId="77777777" w:rsidR="008A7021" w:rsidRDefault="008A7021" w:rsidP="005A2C17">
            <w:pPr>
              <w:pStyle w:val="Header"/>
              <w:tabs>
                <w:tab w:val="clear" w:pos="4153"/>
                <w:tab w:val="clear" w:pos="8306"/>
              </w:tabs>
              <w:spacing w:after="120"/>
              <w:ind w:left="763" w:hanging="696"/>
              <w:jc w:val="both"/>
              <w:rPr>
                <w:rFonts w:ascii="Arial Mäori" w:hAnsi="Arial Mäori" w:cs="Arial Mäori"/>
                <w:b/>
                <w:bCs/>
                <w:sz w:val="22"/>
              </w:rPr>
            </w:pPr>
            <w:r>
              <w:rPr>
                <w:rFonts w:ascii="Arial Mäori" w:hAnsi="Arial Mäori" w:cs="Arial Mäori"/>
                <w:sz w:val="22"/>
              </w:rPr>
              <w:t>2.2</w:t>
            </w:r>
            <w:r>
              <w:rPr>
                <w:rFonts w:ascii="Arial Mäori" w:hAnsi="Arial Mäori" w:cs="Arial Mäori"/>
                <w:sz w:val="22"/>
              </w:rPr>
              <w:tab/>
              <w:t>To provide insurance services to the constituent bodies of the Church in terms of Clause 14A of Title F Canon III, and to such other bodies or persons as the Trustees may think beneficial to the Church including marae, having regard to their connection with the Church or its aforesaid constituent bodies;</w:t>
            </w:r>
          </w:p>
        </w:tc>
      </w:tr>
      <w:tr w:rsidR="008A7021" w14:paraId="18FDBBBF" w14:textId="77777777" w:rsidTr="00094D21">
        <w:tc>
          <w:tcPr>
            <w:tcW w:w="959" w:type="dxa"/>
          </w:tcPr>
          <w:p w14:paraId="1FE135AF" w14:textId="77777777" w:rsidR="008A7021" w:rsidRDefault="008A7021" w:rsidP="00094D21">
            <w:pPr>
              <w:rPr>
                <w:rFonts w:ascii="Arial Mäori" w:hAnsi="Arial Mäori" w:cs="Arial Mäori"/>
                <w:b/>
                <w:sz w:val="22"/>
                <w:highlight w:val="yellow"/>
                <w:u w:val="single"/>
              </w:rPr>
            </w:pPr>
          </w:p>
        </w:tc>
        <w:tc>
          <w:tcPr>
            <w:tcW w:w="6662" w:type="dxa"/>
          </w:tcPr>
          <w:p w14:paraId="1DD53FCF" w14:textId="77777777" w:rsidR="008A7021" w:rsidRDefault="008A7021" w:rsidP="005A2C17">
            <w:pPr>
              <w:pStyle w:val="Header"/>
              <w:tabs>
                <w:tab w:val="clear" w:pos="4153"/>
                <w:tab w:val="clear" w:pos="8306"/>
                <w:tab w:val="left" w:pos="742"/>
              </w:tabs>
              <w:spacing w:after="120"/>
              <w:ind w:left="763" w:hanging="696"/>
              <w:jc w:val="both"/>
              <w:rPr>
                <w:rFonts w:ascii="Arial Mäori" w:hAnsi="Arial Mäori" w:cs="Arial Mäori"/>
                <w:b/>
                <w:bCs/>
                <w:sz w:val="22"/>
              </w:rPr>
            </w:pPr>
            <w:r>
              <w:rPr>
                <w:rFonts w:ascii="Arial Mäori" w:hAnsi="Arial Mäori" w:cs="Arial Mäori"/>
                <w:sz w:val="22"/>
              </w:rPr>
              <w:t>2.3</w:t>
            </w:r>
            <w:r>
              <w:rPr>
                <w:rFonts w:ascii="Arial Mäori" w:hAnsi="Arial Mäori" w:cs="Arial Mäori"/>
                <w:sz w:val="22"/>
              </w:rPr>
              <w:tab/>
              <w:t>To provide such advisory, ancillary and other services normally associated with insurance services, as the Board determines</w:t>
            </w:r>
          </w:p>
        </w:tc>
      </w:tr>
      <w:tr w:rsidR="008A7021" w14:paraId="63ED84C3" w14:textId="77777777" w:rsidTr="00094D21">
        <w:tc>
          <w:tcPr>
            <w:tcW w:w="959" w:type="dxa"/>
          </w:tcPr>
          <w:p w14:paraId="5918562B" w14:textId="77777777" w:rsidR="008A7021" w:rsidRDefault="008A7021" w:rsidP="00094D21">
            <w:pPr>
              <w:rPr>
                <w:rFonts w:ascii="Arial Mäori" w:hAnsi="Arial Mäori" w:cs="Arial Mäori"/>
                <w:b/>
                <w:sz w:val="22"/>
                <w:highlight w:val="yellow"/>
                <w:u w:val="single"/>
              </w:rPr>
            </w:pPr>
          </w:p>
        </w:tc>
        <w:tc>
          <w:tcPr>
            <w:tcW w:w="6662" w:type="dxa"/>
          </w:tcPr>
          <w:p w14:paraId="15AE89EA" w14:textId="77777777" w:rsidR="008A7021" w:rsidRDefault="008A7021" w:rsidP="00094D21">
            <w:pPr>
              <w:pStyle w:val="Header"/>
              <w:tabs>
                <w:tab w:val="clear" w:pos="4153"/>
                <w:tab w:val="clear" w:pos="8306"/>
                <w:tab w:val="left" w:pos="742"/>
              </w:tabs>
              <w:spacing w:after="120"/>
              <w:ind w:left="749" w:hanging="749"/>
              <w:jc w:val="both"/>
              <w:rPr>
                <w:rFonts w:ascii="Arial Mäori" w:hAnsi="Arial Mäori" w:cs="Arial Mäori"/>
                <w:b/>
                <w:bCs/>
                <w:sz w:val="22"/>
              </w:rPr>
            </w:pPr>
            <w:r>
              <w:rPr>
                <w:rFonts w:ascii="Arial Mäori" w:hAnsi="Arial Mäori" w:cs="Arial Mäori"/>
                <w:sz w:val="22"/>
              </w:rPr>
              <w:t>2.4</w:t>
            </w:r>
            <w:r>
              <w:rPr>
                <w:rFonts w:ascii="Arial Mäori" w:hAnsi="Arial Mäori" w:cs="Arial Mäori"/>
                <w:sz w:val="22"/>
              </w:rPr>
              <w:tab/>
              <w:t>To enter into contracts with and amongst constituent bodies of the Church concerning their insurance and arrangements for pooling of risk, provided that no contractual obligations shall be binding on the Board or its members, except in so far as the Board has assets under its control available to meet them.</w:t>
            </w:r>
          </w:p>
        </w:tc>
      </w:tr>
      <w:tr w:rsidR="008A7021" w14:paraId="2EA60E40" w14:textId="77777777" w:rsidTr="00094D21">
        <w:tc>
          <w:tcPr>
            <w:tcW w:w="959" w:type="dxa"/>
          </w:tcPr>
          <w:p w14:paraId="2A0B13DE" w14:textId="77777777" w:rsidR="008A7021" w:rsidRDefault="008A7021" w:rsidP="00094D21">
            <w:pPr>
              <w:rPr>
                <w:rFonts w:ascii="Arial Mäori" w:hAnsi="Arial Mäori" w:cs="Arial Mäori"/>
                <w:b/>
                <w:sz w:val="22"/>
                <w:highlight w:val="yellow"/>
                <w:u w:val="single"/>
              </w:rPr>
            </w:pPr>
          </w:p>
        </w:tc>
        <w:tc>
          <w:tcPr>
            <w:tcW w:w="6662" w:type="dxa"/>
          </w:tcPr>
          <w:p w14:paraId="0605FC20" w14:textId="77777777" w:rsidR="008A7021" w:rsidRDefault="008A7021" w:rsidP="00094D21">
            <w:pPr>
              <w:pStyle w:val="Header"/>
              <w:tabs>
                <w:tab w:val="clear" w:pos="4153"/>
                <w:tab w:val="clear" w:pos="8306"/>
                <w:tab w:val="left" w:pos="742"/>
              </w:tabs>
              <w:spacing w:after="120"/>
              <w:ind w:left="735" w:hanging="791"/>
              <w:jc w:val="both"/>
              <w:rPr>
                <w:rFonts w:ascii="Arial Mäori" w:hAnsi="Arial Mäori" w:cs="Arial Mäori"/>
                <w:b/>
                <w:bCs/>
              </w:rPr>
            </w:pPr>
            <w:r>
              <w:rPr>
                <w:rFonts w:ascii="Arial Mäori" w:hAnsi="Arial Mäori" w:cs="Arial Mäori"/>
                <w:sz w:val="22"/>
              </w:rPr>
              <w:t>2.5</w:t>
            </w:r>
            <w:r>
              <w:rPr>
                <w:rFonts w:ascii="Arial Mäori" w:hAnsi="Arial Mäori" w:cs="Arial Mäori"/>
                <w:sz w:val="22"/>
              </w:rPr>
              <w:tab/>
              <w:t>Without limiting any of the foregoing provisions, to institute and facilitate co-operative insurance schemes for the Church and its constituent bodies, that is to say, schemes that involve combined purchasing of insurance arrangements and which manage insurable risks of a particular class or description, offering one or more of the following elements as parts of an integrated scheme:</w:t>
            </w:r>
          </w:p>
        </w:tc>
      </w:tr>
      <w:tr w:rsidR="008A7021" w14:paraId="610AEB9F" w14:textId="77777777" w:rsidTr="00094D21">
        <w:tc>
          <w:tcPr>
            <w:tcW w:w="959" w:type="dxa"/>
          </w:tcPr>
          <w:p w14:paraId="337D70B0" w14:textId="77777777" w:rsidR="008A7021" w:rsidRDefault="008A7021" w:rsidP="00094D21">
            <w:pPr>
              <w:rPr>
                <w:rFonts w:ascii="Arial Mäori" w:hAnsi="Arial Mäori" w:cs="Arial Mäori"/>
                <w:b/>
                <w:sz w:val="22"/>
                <w:highlight w:val="yellow"/>
                <w:u w:val="single"/>
              </w:rPr>
            </w:pPr>
          </w:p>
        </w:tc>
        <w:tc>
          <w:tcPr>
            <w:tcW w:w="6662" w:type="dxa"/>
          </w:tcPr>
          <w:p w14:paraId="6E58D5B1" w14:textId="77777777" w:rsidR="008A7021" w:rsidRDefault="008A7021" w:rsidP="00094D21">
            <w:pPr>
              <w:pStyle w:val="Header"/>
              <w:tabs>
                <w:tab w:val="clear" w:pos="4153"/>
                <w:tab w:val="clear" w:pos="8306"/>
                <w:tab w:val="left" w:pos="1593"/>
              </w:tabs>
              <w:spacing w:after="120"/>
              <w:ind w:left="1593" w:hanging="851"/>
              <w:jc w:val="both"/>
              <w:rPr>
                <w:rFonts w:ascii="Arial Mäori" w:hAnsi="Arial Mäori" w:cs="Arial Mäori"/>
                <w:b/>
                <w:bCs/>
                <w:sz w:val="22"/>
              </w:rPr>
            </w:pPr>
            <w:r>
              <w:rPr>
                <w:rFonts w:ascii="Arial Mäori" w:hAnsi="Arial Mäori" w:cs="Arial Mäori"/>
                <w:sz w:val="22"/>
              </w:rPr>
              <w:t>2.5.1</w:t>
            </w:r>
            <w:r>
              <w:rPr>
                <w:rFonts w:ascii="Arial Mäori" w:hAnsi="Arial Mäori" w:cs="Arial Mäori"/>
                <w:sz w:val="22"/>
              </w:rPr>
              <w:tab/>
            </w:r>
            <w:proofErr w:type="spellStart"/>
            <w:r>
              <w:rPr>
                <w:rFonts w:ascii="Arial Mäori" w:hAnsi="Arial Mäori" w:cs="Arial Mäori"/>
                <w:sz w:val="22"/>
              </w:rPr>
              <w:t>Self insurance</w:t>
            </w:r>
            <w:proofErr w:type="spellEnd"/>
            <w:r>
              <w:rPr>
                <w:rFonts w:ascii="Arial Mäori" w:hAnsi="Arial Mäori" w:cs="Arial Mäori"/>
                <w:sz w:val="22"/>
              </w:rPr>
              <w:t xml:space="preserve"> by a constituent body, either wholly or up to a certain limit (hereinafter called the "excess")</w:t>
            </w:r>
          </w:p>
        </w:tc>
      </w:tr>
      <w:tr w:rsidR="008A7021" w14:paraId="2D859834" w14:textId="77777777" w:rsidTr="00094D21">
        <w:tc>
          <w:tcPr>
            <w:tcW w:w="959" w:type="dxa"/>
          </w:tcPr>
          <w:p w14:paraId="7AFE2A92" w14:textId="77777777" w:rsidR="008A7021" w:rsidRDefault="008A7021" w:rsidP="00094D21">
            <w:pPr>
              <w:rPr>
                <w:rFonts w:ascii="Arial Mäori" w:hAnsi="Arial Mäori" w:cs="Arial Mäori"/>
                <w:b/>
                <w:sz w:val="22"/>
                <w:highlight w:val="yellow"/>
                <w:u w:val="single"/>
              </w:rPr>
            </w:pPr>
          </w:p>
        </w:tc>
        <w:tc>
          <w:tcPr>
            <w:tcW w:w="6662" w:type="dxa"/>
          </w:tcPr>
          <w:p w14:paraId="03B40DE4" w14:textId="77777777" w:rsidR="008A7021" w:rsidRDefault="008A7021" w:rsidP="00094D21">
            <w:pPr>
              <w:pStyle w:val="Header"/>
              <w:tabs>
                <w:tab w:val="clear" w:pos="4153"/>
                <w:tab w:val="clear" w:pos="8306"/>
                <w:tab w:val="left" w:pos="1593"/>
              </w:tabs>
              <w:spacing w:after="120"/>
              <w:ind w:left="1593" w:hanging="851"/>
              <w:jc w:val="both"/>
              <w:rPr>
                <w:rFonts w:ascii="Arial Mäori" w:hAnsi="Arial Mäori" w:cs="Arial Mäori"/>
                <w:b/>
                <w:bCs/>
                <w:sz w:val="22"/>
              </w:rPr>
            </w:pPr>
            <w:r>
              <w:rPr>
                <w:rFonts w:ascii="Arial Mäori" w:hAnsi="Arial Mäori" w:cs="Arial Mäori"/>
                <w:sz w:val="22"/>
              </w:rPr>
              <w:t>2.5.2</w:t>
            </w:r>
            <w:r>
              <w:rPr>
                <w:rFonts w:ascii="Arial Mäori" w:hAnsi="Arial Mäori" w:cs="Arial Mäori"/>
                <w:sz w:val="22"/>
              </w:rPr>
              <w:tab/>
              <w:t>Pooling of risks amongst a number of constituent bodies, either in the same locality or in the same Tikanga, either wholly or up to a certain limit (hereinafter called "the local pool limit")</w:t>
            </w:r>
          </w:p>
        </w:tc>
      </w:tr>
    </w:tbl>
    <w:p w14:paraId="792CDB74" w14:textId="77777777" w:rsidR="008A7021" w:rsidRDefault="008A7021" w:rsidP="008A7021">
      <w:pPr>
        <w:rPr>
          <w:rFonts w:ascii="Arial Mäori" w:hAnsi="Arial Mäori" w:cs="Arial Mäori"/>
          <w:b/>
          <w:sz w:val="22"/>
          <w:highlight w:val="yellow"/>
          <w:u w:val="single"/>
        </w:rPr>
        <w:sectPr w:rsidR="008A7021">
          <w:footerReference w:type="default" r:id="rId12"/>
          <w:pgSz w:w="11906" w:h="16838" w:code="9"/>
          <w:pgMar w:top="1134" w:right="1558" w:bottom="1134" w:left="1797" w:header="720" w:footer="720" w:gutter="0"/>
          <w:cols w:space="720"/>
        </w:sectPr>
      </w:pPr>
    </w:p>
    <w:tbl>
      <w:tblPr>
        <w:tblW w:w="7621" w:type="dxa"/>
        <w:tblLayout w:type="fixed"/>
        <w:tblLook w:val="0000" w:firstRow="0" w:lastRow="0" w:firstColumn="0" w:lastColumn="0" w:noHBand="0" w:noVBand="0"/>
      </w:tblPr>
      <w:tblGrid>
        <w:gridCol w:w="959"/>
        <w:gridCol w:w="6662"/>
      </w:tblGrid>
      <w:tr w:rsidR="008A7021" w14:paraId="3A922FAD" w14:textId="77777777" w:rsidTr="00094D21">
        <w:tc>
          <w:tcPr>
            <w:tcW w:w="959" w:type="dxa"/>
          </w:tcPr>
          <w:p w14:paraId="48EBE5CE" w14:textId="77777777" w:rsidR="008A7021" w:rsidRDefault="008A7021" w:rsidP="00094D21">
            <w:pPr>
              <w:rPr>
                <w:rFonts w:ascii="Arial Mäori" w:hAnsi="Arial Mäori" w:cs="Arial Mäori"/>
                <w:b/>
                <w:sz w:val="22"/>
                <w:highlight w:val="yellow"/>
                <w:u w:val="single"/>
              </w:rPr>
            </w:pPr>
          </w:p>
        </w:tc>
        <w:tc>
          <w:tcPr>
            <w:tcW w:w="6662" w:type="dxa"/>
          </w:tcPr>
          <w:p w14:paraId="1CDBE2A2" w14:textId="77777777" w:rsidR="008A7021" w:rsidRDefault="008A7021" w:rsidP="00094D21">
            <w:pPr>
              <w:pStyle w:val="Header"/>
              <w:tabs>
                <w:tab w:val="clear" w:pos="4153"/>
                <w:tab w:val="clear" w:pos="8306"/>
              </w:tabs>
              <w:spacing w:after="120"/>
              <w:ind w:left="1593" w:hanging="830"/>
              <w:jc w:val="both"/>
              <w:rPr>
                <w:rFonts w:ascii="Arial Mäori" w:hAnsi="Arial Mäori" w:cs="Arial Mäori"/>
                <w:b/>
                <w:bCs/>
                <w:sz w:val="22"/>
              </w:rPr>
            </w:pPr>
            <w:r>
              <w:rPr>
                <w:rFonts w:ascii="Arial Mäori" w:hAnsi="Arial Mäori" w:cs="Arial Mäori"/>
                <w:sz w:val="22"/>
              </w:rPr>
              <w:t>2.5.3</w:t>
            </w:r>
            <w:r>
              <w:rPr>
                <w:rFonts w:ascii="Arial Mäori" w:hAnsi="Arial Mäori" w:cs="Arial Mäori"/>
                <w:sz w:val="22"/>
              </w:rPr>
              <w:tab/>
              <w:t>Pooling of risks amongst all constituent bodies insured in the scheme, either wholly or up to a certain limit (hereinafter called "the Board pooled limit")</w:t>
            </w:r>
          </w:p>
        </w:tc>
      </w:tr>
      <w:tr w:rsidR="008A7021" w14:paraId="7FF39B3F" w14:textId="77777777" w:rsidTr="00094D21">
        <w:tc>
          <w:tcPr>
            <w:tcW w:w="959" w:type="dxa"/>
          </w:tcPr>
          <w:p w14:paraId="153BDCFD" w14:textId="77777777" w:rsidR="008A7021" w:rsidRDefault="008A7021" w:rsidP="00094D21">
            <w:pPr>
              <w:rPr>
                <w:rFonts w:ascii="Arial Mäori" w:hAnsi="Arial Mäori" w:cs="Arial Mäori"/>
                <w:b/>
                <w:sz w:val="22"/>
                <w:highlight w:val="yellow"/>
                <w:u w:val="single"/>
              </w:rPr>
            </w:pPr>
          </w:p>
        </w:tc>
        <w:tc>
          <w:tcPr>
            <w:tcW w:w="6662" w:type="dxa"/>
          </w:tcPr>
          <w:p w14:paraId="349980EC" w14:textId="77777777" w:rsidR="008A7021" w:rsidRDefault="008A7021" w:rsidP="00094D21">
            <w:pPr>
              <w:pStyle w:val="Header"/>
              <w:tabs>
                <w:tab w:val="clear" w:pos="4153"/>
                <w:tab w:val="clear" w:pos="8306"/>
                <w:tab w:val="left" w:pos="1589"/>
              </w:tabs>
              <w:spacing w:after="120"/>
              <w:ind w:left="1593" w:hanging="774"/>
              <w:jc w:val="both"/>
              <w:rPr>
                <w:rFonts w:ascii="Arial Mäori" w:hAnsi="Arial Mäori" w:cs="Arial Mäori"/>
                <w:b/>
                <w:bCs/>
                <w:sz w:val="22"/>
              </w:rPr>
            </w:pPr>
            <w:r>
              <w:rPr>
                <w:rFonts w:ascii="Arial Mäori" w:hAnsi="Arial Mäori" w:cs="Arial Mäori"/>
                <w:sz w:val="22"/>
              </w:rPr>
              <w:t>2.5.4</w:t>
            </w:r>
            <w:r>
              <w:rPr>
                <w:rFonts w:ascii="Arial Mäori" w:hAnsi="Arial Mäori" w:cs="Arial Mäori"/>
                <w:sz w:val="22"/>
              </w:rPr>
              <w:tab/>
              <w:t>External insurance in accordance with arrangements made by or through the Board, either wholly or up to a certain limit (hereinafter called "the maximum insured limit").</w:t>
            </w:r>
          </w:p>
        </w:tc>
      </w:tr>
      <w:tr w:rsidR="008A7021" w14:paraId="10D53CD4" w14:textId="77777777" w:rsidTr="00094D21">
        <w:tc>
          <w:tcPr>
            <w:tcW w:w="959" w:type="dxa"/>
          </w:tcPr>
          <w:p w14:paraId="3F97C4F6" w14:textId="77777777" w:rsidR="008A7021" w:rsidRDefault="008A7021" w:rsidP="00094D21">
            <w:pPr>
              <w:rPr>
                <w:rFonts w:ascii="Arial Mäori" w:hAnsi="Arial Mäori" w:cs="Arial Mäori"/>
                <w:b/>
                <w:sz w:val="22"/>
                <w:highlight w:val="yellow"/>
                <w:u w:val="single"/>
              </w:rPr>
            </w:pPr>
          </w:p>
        </w:tc>
        <w:tc>
          <w:tcPr>
            <w:tcW w:w="6662" w:type="dxa"/>
          </w:tcPr>
          <w:p w14:paraId="3C6BDB9F" w14:textId="77777777" w:rsidR="008A7021" w:rsidRDefault="008A7021" w:rsidP="00094D21">
            <w:pPr>
              <w:pStyle w:val="Header"/>
              <w:tabs>
                <w:tab w:val="clear" w:pos="4153"/>
                <w:tab w:val="clear" w:pos="8306"/>
                <w:tab w:val="left" w:pos="742"/>
              </w:tabs>
              <w:spacing w:after="120"/>
              <w:ind w:left="742" w:hanging="742"/>
              <w:jc w:val="both"/>
              <w:rPr>
                <w:rFonts w:ascii="Arial Mäori" w:hAnsi="Arial Mäori" w:cs="Arial Mäori"/>
                <w:b/>
                <w:bCs/>
                <w:sz w:val="22"/>
              </w:rPr>
            </w:pPr>
            <w:r>
              <w:rPr>
                <w:rFonts w:ascii="Arial Mäori" w:hAnsi="Arial Mäori" w:cs="Arial Mäori"/>
                <w:sz w:val="22"/>
              </w:rPr>
              <w:t>2.6</w:t>
            </w:r>
            <w:r>
              <w:rPr>
                <w:rFonts w:ascii="Arial Mäori" w:hAnsi="Arial Mäori" w:cs="Arial Mäori"/>
                <w:sz w:val="22"/>
              </w:rPr>
              <w:tab/>
              <w:t>The Board may require, as a condition of providing insurance services, that those insured must give a period of notice of their intention to move to another insurer. The Board cannot require the insured constituent body to give the Board a period of advance notice which will be longer than one year from the next anniversary of the insurance policy   Failure by any insured constituent body to give such notice may result in loss of discount or increased charges during the current period of insurance.</w:t>
            </w:r>
          </w:p>
        </w:tc>
      </w:tr>
      <w:tr w:rsidR="008A7021" w14:paraId="7682AB37" w14:textId="77777777" w:rsidTr="00094D21">
        <w:tc>
          <w:tcPr>
            <w:tcW w:w="959" w:type="dxa"/>
          </w:tcPr>
          <w:p w14:paraId="5F8B513A" w14:textId="77777777" w:rsidR="008A7021" w:rsidRDefault="008A7021" w:rsidP="00094D21">
            <w:pPr>
              <w:rPr>
                <w:rFonts w:ascii="Arial Mäori" w:hAnsi="Arial Mäori" w:cs="Arial Mäori"/>
                <w:b/>
                <w:sz w:val="22"/>
                <w:highlight w:val="yellow"/>
                <w:u w:val="single"/>
              </w:rPr>
            </w:pPr>
          </w:p>
        </w:tc>
        <w:tc>
          <w:tcPr>
            <w:tcW w:w="6662" w:type="dxa"/>
          </w:tcPr>
          <w:p w14:paraId="7EB81175" w14:textId="77777777" w:rsidR="008A7021" w:rsidRDefault="008A7021" w:rsidP="00094D21">
            <w:pPr>
              <w:pStyle w:val="Header"/>
              <w:tabs>
                <w:tab w:val="clear" w:pos="4153"/>
                <w:tab w:val="clear" w:pos="8306"/>
              </w:tabs>
              <w:spacing w:after="120"/>
              <w:ind w:left="763" w:hanging="770"/>
              <w:jc w:val="both"/>
              <w:rPr>
                <w:rFonts w:ascii="Arial Mäori" w:hAnsi="Arial Mäori" w:cs="Arial Mäori"/>
                <w:b/>
                <w:bCs/>
                <w:sz w:val="22"/>
              </w:rPr>
            </w:pPr>
            <w:r>
              <w:rPr>
                <w:rFonts w:ascii="Arial Mäori" w:hAnsi="Arial Mäori" w:cs="Arial Mäori"/>
                <w:sz w:val="22"/>
              </w:rPr>
              <w:t>2.7</w:t>
            </w:r>
            <w:r>
              <w:rPr>
                <w:rFonts w:ascii="Arial Mäori" w:hAnsi="Arial Mäori" w:cs="Arial Mäori"/>
                <w:sz w:val="22"/>
              </w:rPr>
              <w:tab/>
              <w:t xml:space="preserve">In attaining its purposes the Board must take into account the views and expectations of the Church, as expressed by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xml:space="preserve"> and its Standing Committees.</w:t>
            </w:r>
          </w:p>
        </w:tc>
      </w:tr>
      <w:tr w:rsidR="008A7021" w14:paraId="52E36CE7" w14:textId="77777777" w:rsidTr="00094D21">
        <w:tc>
          <w:tcPr>
            <w:tcW w:w="959" w:type="dxa"/>
          </w:tcPr>
          <w:p w14:paraId="0DEF449C" w14:textId="77777777" w:rsidR="008A7021" w:rsidRDefault="008A7021" w:rsidP="00094D21">
            <w:pPr>
              <w:rPr>
                <w:rFonts w:ascii="Arial Mäori" w:hAnsi="Arial Mäori" w:cs="Arial Mäori"/>
                <w:b/>
                <w:sz w:val="22"/>
                <w:highlight w:val="yellow"/>
                <w:u w:val="single"/>
              </w:rPr>
            </w:pPr>
          </w:p>
        </w:tc>
        <w:tc>
          <w:tcPr>
            <w:tcW w:w="6662" w:type="dxa"/>
          </w:tcPr>
          <w:p w14:paraId="2F27D03E" w14:textId="77777777" w:rsidR="008A7021" w:rsidRDefault="008A7021" w:rsidP="00094D21">
            <w:pPr>
              <w:pStyle w:val="Header"/>
              <w:tabs>
                <w:tab w:val="clear" w:pos="4153"/>
                <w:tab w:val="clear" w:pos="8306"/>
              </w:tabs>
              <w:spacing w:after="120"/>
              <w:ind w:left="763" w:hanging="784"/>
              <w:jc w:val="both"/>
              <w:rPr>
                <w:rFonts w:ascii="Arial Mäori" w:hAnsi="Arial Mäori" w:cs="Arial Mäori"/>
                <w:sz w:val="22"/>
              </w:rPr>
            </w:pPr>
            <w:r>
              <w:rPr>
                <w:rFonts w:ascii="Arial Mäori" w:hAnsi="Arial Mäori" w:cs="Arial Mäori"/>
                <w:sz w:val="22"/>
              </w:rPr>
              <w:t>2.8</w:t>
            </w:r>
            <w:r>
              <w:rPr>
                <w:rFonts w:ascii="Arial Mäori" w:hAnsi="Arial Mäori" w:cs="Arial Mäori"/>
                <w:sz w:val="22"/>
              </w:rPr>
              <w:tab/>
              <w:t>Nothing in this Clause requires the Board to make insurance arrangements in respect of property situated, or legal liabilities arising, outside of Aotearoa / New Zealand.</w:t>
            </w:r>
          </w:p>
          <w:p w14:paraId="256C9D83" w14:textId="77777777" w:rsidR="008A7021" w:rsidRDefault="008A7021" w:rsidP="00094D21">
            <w:pPr>
              <w:pStyle w:val="Header"/>
              <w:tabs>
                <w:tab w:val="clear" w:pos="4153"/>
                <w:tab w:val="clear" w:pos="8306"/>
              </w:tabs>
              <w:spacing w:after="120"/>
              <w:ind w:left="763" w:hanging="784"/>
              <w:jc w:val="both"/>
              <w:rPr>
                <w:rFonts w:ascii="Arial Mäori" w:hAnsi="Arial Mäori" w:cs="Arial Mäori"/>
                <w:b/>
                <w:bCs/>
                <w:sz w:val="22"/>
              </w:rPr>
            </w:pPr>
          </w:p>
        </w:tc>
      </w:tr>
      <w:tr w:rsidR="008A7021" w14:paraId="77246227" w14:textId="77777777" w:rsidTr="00094D21">
        <w:tc>
          <w:tcPr>
            <w:tcW w:w="959" w:type="dxa"/>
          </w:tcPr>
          <w:p w14:paraId="79D5AA3D" w14:textId="77777777" w:rsidR="008A7021" w:rsidRDefault="008A7021" w:rsidP="00094D21">
            <w:pPr>
              <w:rPr>
                <w:rFonts w:ascii="Arial Mäori" w:hAnsi="Arial Mäori" w:cs="Arial Mäori"/>
                <w:bCs/>
                <w:sz w:val="22"/>
                <w:highlight w:val="yellow"/>
              </w:rPr>
            </w:pPr>
          </w:p>
        </w:tc>
        <w:tc>
          <w:tcPr>
            <w:tcW w:w="6662" w:type="dxa"/>
          </w:tcPr>
          <w:p w14:paraId="14F0DB93" w14:textId="77777777" w:rsidR="008A7021" w:rsidRDefault="008A7021" w:rsidP="00094D21">
            <w:pPr>
              <w:pStyle w:val="Header"/>
              <w:tabs>
                <w:tab w:val="clear" w:pos="4153"/>
                <w:tab w:val="clear" w:pos="8306"/>
              </w:tabs>
              <w:spacing w:after="240"/>
              <w:rPr>
                <w:rFonts w:ascii="Arial Mäori" w:hAnsi="Arial Mäori" w:cs="Arial Mäori"/>
                <w:b/>
                <w:bCs/>
                <w:sz w:val="22"/>
              </w:rPr>
            </w:pPr>
            <w:r>
              <w:rPr>
                <w:rFonts w:ascii="Arial Mäori" w:hAnsi="Arial Mäori" w:cs="Arial Mäori"/>
                <w:b/>
                <w:bCs/>
                <w:sz w:val="22"/>
              </w:rPr>
              <w:t>PART THREE  - Powers of the Board</w:t>
            </w:r>
          </w:p>
        </w:tc>
      </w:tr>
      <w:tr w:rsidR="008A7021" w14:paraId="20A8B66F" w14:textId="77777777" w:rsidTr="00094D21">
        <w:tc>
          <w:tcPr>
            <w:tcW w:w="959" w:type="dxa"/>
          </w:tcPr>
          <w:p w14:paraId="49D66482" w14:textId="77777777" w:rsidR="008A7021" w:rsidRDefault="008A7021" w:rsidP="00094D21">
            <w:pPr>
              <w:rPr>
                <w:rFonts w:ascii="Arial Mäori" w:hAnsi="Arial Mäori" w:cs="Arial Mäori"/>
                <w:bCs/>
                <w:sz w:val="22"/>
                <w:highlight w:val="yellow"/>
              </w:rPr>
            </w:pPr>
            <w:r>
              <w:rPr>
                <w:rFonts w:ascii="Arial Mäori" w:hAnsi="Arial Mäori" w:cs="Arial Mäori"/>
                <w:bCs/>
                <w:sz w:val="22"/>
              </w:rPr>
              <w:t>3.</w:t>
            </w:r>
          </w:p>
        </w:tc>
        <w:tc>
          <w:tcPr>
            <w:tcW w:w="6662" w:type="dxa"/>
          </w:tcPr>
          <w:p w14:paraId="40DAB042" w14:textId="77777777" w:rsidR="008A7021" w:rsidRDefault="008A7021" w:rsidP="00094D21">
            <w:pPr>
              <w:pStyle w:val="Header"/>
              <w:tabs>
                <w:tab w:val="clear" w:pos="4153"/>
                <w:tab w:val="clear" w:pos="8306"/>
              </w:tabs>
              <w:spacing w:after="120"/>
              <w:jc w:val="both"/>
              <w:rPr>
                <w:rFonts w:ascii="Arial Mäori" w:hAnsi="Arial Mäori" w:cs="Arial Mäori"/>
                <w:b/>
                <w:bCs/>
                <w:sz w:val="22"/>
              </w:rPr>
            </w:pPr>
            <w:r>
              <w:rPr>
                <w:rFonts w:ascii="Arial Mäori" w:hAnsi="Arial Mäori" w:cs="Arial Mäori"/>
                <w:sz w:val="22"/>
              </w:rPr>
              <w:t>In achieving its objects the Board has the following powers, in addition to the powers conferred on trustees by the Anglican Church Trusts Act 1981, section 9, or the Trustee Act 1956 or the general law of New Zealand:</w:t>
            </w:r>
          </w:p>
        </w:tc>
      </w:tr>
      <w:tr w:rsidR="008A7021" w14:paraId="4BCEF000" w14:textId="77777777" w:rsidTr="00094D21">
        <w:tc>
          <w:tcPr>
            <w:tcW w:w="959" w:type="dxa"/>
          </w:tcPr>
          <w:p w14:paraId="036B8DBB" w14:textId="77777777" w:rsidR="008A7021" w:rsidRDefault="008A7021" w:rsidP="00094D21">
            <w:pPr>
              <w:rPr>
                <w:rFonts w:ascii="Arial Mäori" w:hAnsi="Arial Mäori" w:cs="Arial Mäori"/>
                <w:bCs/>
                <w:sz w:val="22"/>
                <w:highlight w:val="yellow"/>
              </w:rPr>
            </w:pPr>
          </w:p>
        </w:tc>
        <w:tc>
          <w:tcPr>
            <w:tcW w:w="6662" w:type="dxa"/>
          </w:tcPr>
          <w:p w14:paraId="5028E466" w14:textId="77777777" w:rsidR="008A7021" w:rsidRDefault="008A7021" w:rsidP="00094D21">
            <w:pPr>
              <w:pStyle w:val="Header"/>
              <w:tabs>
                <w:tab w:val="clear" w:pos="4153"/>
                <w:tab w:val="clear" w:pos="8306"/>
              </w:tabs>
              <w:spacing w:after="120"/>
              <w:ind w:left="777" w:hanging="770"/>
              <w:jc w:val="both"/>
              <w:rPr>
                <w:rFonts w:ascii="Arial Mäori" w:hAnsi="Arial Mäori" w:cs="Arial Mäori"/>
                <w:b/>
                <w:bCs/>
                <w:sz w:val="22"/>
              </w:rPr>
            </w:pPr>
            <w:r>
              <w:rPr>
                <w:rFonts w:ascii="Arial Mäori" w:hAnsi="Arial Mäori" w:cs="Arial Mäori"/>
                <w:sz w:val="22"/>
              </w:rPr>
              <w:t>3.1</w:t>
            </w:r>
            <w:r>
              <w:rPr>
                <w:rFonts w:ascii="Arial Mäori" w:hAnsi="Arial Mäori" w:cs="Arial Mäori"/>
                <w:sz w:val="22"/>
              </w:rPr>
              <w:tab/>
              <w:t>to use the funds of the Board as the Board thinks necessary or proper in payment of the costs and expenses of the Board, including the employment of such professional advisers and staff as appears necessary or expedient; and</w:t>
            </w:r>
          </w:p>
        </w:tc>
      </w:tr>
      <w:tr w:rsidR="008A7021" w14:paraId="0D6D236C" w14:textId="77777777" w:rsidTr="00094D21">
        <w:tc>
          <w:tcPr>
            <w:tcW w:w="959" w:type="dxa"/>
          </w:tcPr>
          <w:p w14:paraId="5CDA0CC3" w14:textId="77777777" w:rsidR="008A7021" w:rsidRDefault="008A7021" w:rsidP="00094D21">
            <w:pPr>
              <w:rPr>
                <w:rFonts w:ascii="Arial Mäori" w:hAnsi="Arial Mäori" w:cs="Arial Mäori"/>
                <w:bCs/>
                <w:sz w:val="22"/>
                <w:highlight w:val="yellow"/>
              </w:rPr>
            </w:pPr>
          </w:p>
        </w:tc>
        <w:tc>
          <w:tcPr>
            <w:tcW w:w="6662" w:type="dxa"/>
          </w:tcPr>
          <w:p w14:paraId="342869BC" w14:textId="77777777" w:rsidR="008A7021" w:rsidRDefault="008A7021" w:rsidP="00094D21">
            <w:pPr>
              <w:pStyle w:val="Header"/>
              <w:tabs>
                <w:tab w:val="clear" w:pos="4153"/>
                <w:tab w:val="clear" w:pos="8306"/>
                <w:tab w:val="left" w:pos="742"/>
              </w:tabs>
              <w:spacing w:after="120"/>
              <w:ind w:left="735" w:hanging="735"/>
              <w:jc w:val="both"/>
              <w:rPr>
                <w:rFonts w:ascii="Arial Mäori" w:hAnsi="Arial Mäori" w:cs="Arial Mäori"/>
                <w:b/>
                <w:bCs/>
                <w:sz w:val="22"/>
              </w:rPr>
            </w:pPr>
            <w:r>
              <w:rPr>
                <w:rFonts w:ascii="Arial Mäori" w:hAnsi="Arial Mäori" w:cs="Arial Mäori"/>
                <w:sz w:val="22"/>
              </w:rPr>
              <w:t>3.2</w:t>
            </w:r>
            <w:r>
              <w:rPr>
                <w:rFonts w:ascii="Arial Mäori" w:hAnsi="Arial Mäori" w:cs="Arial Mäori"/>
                <w:sz w:val="22"/>
              </w:rPr>
              <w:tab/>
              <w:t>to purchase, take on lease or in exchange or hire or otherwise acquire any land or personal property or any rights or privileges which the Board thinks necessary or expedient for the purposes of attaining the objects of the trust, and to sell, exchange, bail, or lease, with or without option of purchase, or in any manner dispose of any such property, rights, or privileges as aforesaid; and</w:t>
            </w:r>
          </w:p>
        </w:tc>
      </w:tr>
      <w:tr w:rsidR="008A7021" w14:paraId="41272666" w14:textId="77777777" w:rsidTr="00094D21">
        <w:tc>
          <w:tcPr>
            <w:tcW w:w="959" w:type="dxa"/>
          </w:tcPr>
          <w:p w14:paraId="2EF49CB5" w14:textId="77777777" w:rsidR="008A7021" w:rsidRDefault="008A7021" w:rsidP="00094D21">
            <w:pPr>
              <w:rPr>
                <w:rFonts w:ascii="Arial Mäori" w:hAnsi="Arial Mäori" w:cs="Arial Mäori"/>
                <w:bCs/>
                <w:sz w:val="22"/>
                <w:highlight w:val="yellow"/>
              </w:rPr>
            </w:pPr>
          </w:p>
        </w:tc>
        <w:tc>
          <w:tcPr>
            <w:tcW w:w="6662" w:type="dxa"/>
          </w:tcPr>
          <w:p w14:paraId="792CA79D" w14:textId="77777777" w:rsidR="008A7021" w:rsidRDefault="008A7021" w:rsidP="00094D21">
            <w:pPr>
              <w:pStyle w:val="Header"/>
              <w:tabs>
                <w:tab w:val="clear" w:pos="4153"/>
                <w:tab w:val="clear" w:pos="8306"/>
                <w:tab w:val="left" w:pos="735"/>
              </w:tabs>
              <w:spacing w:after="120"/>
              <w:ind w:left="749" w:hanging="749"/>
              <w:jc w:val="both"/>
              <w:rPr>
                <w:rFonts w:ascii="Arial Mäori" w:hAnsi="Arial Mäori" w:cs="Arial Mäori"/>
                <w:b/>
                <w:bCs/>
                <w:sz w:val="22"/>
              </w:rPr>
            </w:pPr>
            <w:r>
              <w:rPr>
                <w:rFonts w:ascii="Arial Mäori" w:hAnsi="Arial Mäori" w:cs="Arial Mäori"/>
                <w:sz w:val="22"/>
              </w:rPr>
              <w:t>3.3</w:t>
            </w:r>
            <w:r>
              <w:rPr>
                <w:rFonts w:ascii="Arial Mäori" w:hAnsi="Arial Mäori" w:cs="Arial Mäori"/>
                <w:sz w:val="22"/>
              </w:rPr>
              <w:tab/>
              <w:t xml:space="preserve">to carry on the business of providing risk management and insurance services, </w:t>
            </w:r>
            <w:r>
              <w:rPr>
                <w:rFonts w:ascii="Arial Mäori" w:hAnsi="Arial Mäori" w:cs="Arial Mäori"/>
                <w:color w:val="000000"/>
                <w:sz w:val="22"/>
              </w:rPr>
              <w:t>and for that purpose to employ agents, officers and staff, and if desired to</w:t>
            </w:r>
            <w:r>
              <w:rPr>
                <w:rFonts w:ascii="Arial Mäori" w:hAnsi="Arial Mäori" w:cs="Arial Mäori"/>
                <w:sz w:val="22"/>
              </w:rPr>
              <w:t xml:space="preserve"> establish one or more limited liability companies under the Companies Act 1993, including such provisions in their constitutions as the Board determines; and</w:t>
            </w:r>
          </w:p>
        </w:tc>
      </w:tr>
    </w:tbl>
    <w:p w14:paraId="15F8F458" w14:textId="77777777" w:rsidR="008A7021" w:rsidRDefault="008A7021" w:rsidP="008A7021">
      <w:pPr>
        <w:rPr>
          <w:rFonts w:ascii="Arial Mäori" w:hAnsi="Arial Mäori" w:cs="Arial Mäori"/>
        </w:rPr>
        <w:sectPr w:rsidR="008A7021">
          <w:footerReference w:type="default" r:id="rId13"/>
          <w:pgSz w:w="11906" w:h="16838" w:code="9"/>
          <w:pgMar w:top="1134" w:right="1558" w:bottom="1134" w:left="1797" w:header="720" w:footer="720" w:gutter="0"/>
          <w:cols w:space="720"/>
        </w:sectPr>
      </w:pPr>
    </w:p>
    <w:tbl>
      <w:tblPr>
        <w:tblW w:w="7621" w:type="dxa"/>
        <w:tblLayout w:type="fixed"/>
        <w:tblLook w:val="0000" w:firstRow="0" w:lastRow="0" w:firstColumn="0" w:lastColumn="0" w:noHBand="0" w:noVBand="0"/>
      </w:tblPr>
      <w:tblGrid>
        <w:gridCol w:w="993"/>
        <w:gridCol w:w="6628"/>
      </w:tblGrid>
      <w:tr w:rsidR="008A7021" w14:paraId="20B24167" w14:textId="77777777" w:rsidTr="00094D21">
        <w:tc>
          <w:tcPr>
            <w:tcW w:w="993" w:type="dxa"/>
          </w:tcPr>
          <w:p w14:paraId="0AC28CEB" w14:textId="77777777" w:rsidR="008A7021" w:rsidRDefault="008A7021" w:rsidP="00094D21">
            <w:pPr>
              <w:rPr>
                <w:rFonts w:ascii="Arial Mäori" w:hAnsi="Arial Mäori" w:cs="Arial Mäori"/>
                <w:bCs/>
                <w:sz w:val="22"/>
                <w:highlight w:val="yellow"/>
              </w:rPr>
            </w:pPr>
          </w:p>
        </w:tc>
        <w:tc>
          <w:tcPr>
            <w:tcW w:w="6628" w:type="dxa"/>
          </w:tcPr>
          <w:p w14:paraId="64A4C8A5" w14:textId="77777777" w:rsidR="008A7021" w:rsidRDefault="008A7021" w:rsidP="00094D21">
            <w:pPr>
              <w:pStyle w:val="Header"/>
              <w:tabs>
                <w:tab w:val="clear" w:pos="4153"/>
                <w:tab w:val="clear" w:pos="8306"/>
              </w:tabs>
              <w:spacing w:after="120"/>
              <w:ind w:left="742" w:hanging="708"/>
              <w:jc w:val="both"/>
              <w:rPr>
                <w:rFonts w:ascii="Arial Mäori" w:hAnsi="Arial Mäori" w:cs="Arial Mäori"/>
                <w:b/>
                <w:bCs/>
                <w:sz w:val="22"/>
              </w:rPr>
            </w:pPr>
            <w:r>
              <w:rPr>
                <w:rFonts w:ascii="Arial Mäori" w:hAnsi="Arial Mäori" w:cs="Arial Mäori"/>
                <w:sz w:val="22"/>
              </w:rPr>
              <w:t>3.4</w:t>
            </w:r>
            <w:r>
              <w:rPr>
                <w:rFonts w:ascii="Arial Mäori" w:hAnsi="Arial Mäori" w:cs="Arial Mäori"/>
                <w:sz w:val="22"/>
              </w:rPr>
              <w:tab/>
              <w:t xml:space="preserve">to invest surplus funds in any way permitted by law for the investment of trust funds and upon such terms as the Board thinks fit, </w:t>
            </w:r>
            <w:r>
              <w:rPr>
                <w:rFonts w:ascii="Arial Mäori" w:hAnsi="Arial Mäori" w:cs="Arial Mäori"/>
                <w:color w:val="000000"/>
                <w:sz w:val="22"/>
              </w:rPr>
              <w:t>provided that the Board and any company it forms will comply with any general rules or principles that may in future be enacted, resolved or agreed upon by the Church, concerning the ethical investment of Church property</w:t>
            </w:r>
            <w:r>
              <w:rPr>
                <w:rFonts w:ascii="Arial Mäori" w:hAnsi="Arial Mäori" w:cs="Arial Mäori"/>
                <w:sz w:val="22"/>
              </w:rPr>
              <w:t>; and</w:t>
            </w:r>
          </w:p>
        </w:tc>
      </w:tr>
      <w:tr w:rsidR="008A7021" w14:paraId="559025B6" w14:textId="77777777" w:rsidTr="00094D21">
        <w:tc>
          <w:tcPr>
            <w:tcW w:w="993" w:type="dxa"/>
          </w:tcPr>
          <w:p w14:paraId="7183CFA0" w14:textId="77777777" w:rsidR="008A7021" w:rsidRDefault="008A7021" w:rsidP="00094D21">
            <w:pPr>
              <w:rPr>
                <w:rFonts w:ascii="Arial Mäori" w:hAnsi="Arial Mäori" w:cs="Arial Mäori"/>
                <w:bCs/>
                <w:sz w:val="22"/>
                <w:highlight w:val="yellow"/>
              </w:rPr>
            </w:pPr>
          </w:p>
        </w:tc>
        <w:tc>
          <w:tcPr>
            <w:tcW w:w="6628" w:type="dxa"/>
          </w:tcPr>
          <w:p w14:paraId="68C12AB4" w14:textId="77777777" w:rsidR="008A7021" w:rsidRDefault="008A7021" w:rsidP="00094D21">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3.5</w:t>
            </w:r>
            <w:r>
              <w:rPr>
                <w:rFonts w:ascii="Arial Mäori" w:hAnsi="Arial Mäori" w:cs="Arial Mäori"/>
                <w:sz w:val="22"/>
              </w:rPr>
              <w:tab/>
              <w:t>to borrow or raise money from time to time, with or without security, and upon such terms as to priority or otherwise as the Board thinks fit, provided that the Board shall have no power to pledge the credit of the Church or any of its constituent bodies as aforesaid, or to make available to creditors any assets other than those under the control of the Board; and</w:t>
            </w:r>
          </w:p>
        </w:tc>
      </w:tr>
      <w:tr w:rsidR="008A7021" w14:paraId="2BC9AA5D" w14:textId="77777777" w:rsidTr="00094D21">
        <w:tc>
          <w:tcPr>
            <w:tcW w:w="993" w:type="dxa"/>
          </w:tcPr>
          <w:p w14:paraId="1603ADA8" w14:textId="77777777" w:rsidR="008A7021" w:rsidRDefault="008A7021" w:rsidP="00094D21">
            <w:pPr>
              <w:rPr>
                <w:rFonts w:ascii="Arial Mäori" w:hAnsi="Arial Mäori" w:cs="Arial Mäori"/>
                <w:bCs/>
                <w:sz w:val="22"/>
                <w:highlight w:val="yellow"/>
              </w:rPr>
            </w:pPr>
          </w:p>
        </w:tc>
        <w:tc>
          <w:tcPr>
            <w:tcW w:w="6628" w:type="dxa"/>
          </w:tcPr>
          <w:p w14:paraId="2629C725" w14:textId="77777777" w:rsidR="008A7021" w:rsidRDefault="008A7021" w:rsidP="00094D21">
            <w:pPr>
              <w:pStyle w:val="Header"/>
              <w:tabs>
                <w:tab w:val="clear" w:pos="4153"/>
                <w:tab w:val="clear" w:pos="8306"/>
              </w:tabs>
              <w:spacing w:after="120"/>
              <w:ind w:left="749" w:hanging="749"/>
              <w:jc w:val="both"/>
              <w:rPr>
                <w:rFonts w:ascii="Arial Mäori" w:hAnsi="Arial Mäori" w:cs="Arial Mäori"/>
                <w:sz w:val="22"/>
              </w:rPr>
            </w:pPr>
            <w:r>
              <w:rPr>
                <w:rFonts w:ascii="Arial Mäori" w:hAnsi="Arial Mäori" w:cs="Arial Mäori"/>
                <w:sz w:val="22"/>
              </w:rPr>
              <w:t>3.6</w:t>
            </w:r>
            <w:r>
              <w:rPr>
                <w:rFonts w:ascii="Arial Mäori" w:hAnsi="Arial Mäori" w:cs="Arial Mäori"/>
                <w:sz w:val="22"/>
              </w:rPr>
              <w:tab/>
              <w:t>to provide incentive schemes to those constituents of the Church and other persons who participate in insurances provided by the Board, on such terms as the Board determines; and</w:t>
            </w:r>
          </w:p>
        </w:tc>
      </w:tr>
      <w:tr w:rsidR="008A7021" w14:paraId="69A12D23" w14:textId="77777777" w:rsidTr="00094D21">
        <w:tc>
          <w:tcPr>
            <w:tcW w:w="993" w:type="dxa"/>
          </w:tcPr>
          <w:p w14:paraId="7299760B" w14:textId="77777777" w:rsidR="008A7021" w:rsidRDefault="008A7021" w:rsidP="00094D21">
            <w:pPr>
              <w:rPr>
                <w:rFonts w:ascii="Arial Mäori" w:hAnsi="Arial Mäori" w:cs="Arial Mäori"/>
                <w:bCs/>
                <w:sz w:val="22"/>
                <w:highlight w:val="yellow"/>
              </w:rPr>
            </w:pPr>
          </w:p>
        </w:tc>
        <w:tc>
          <w:tcPr>
            <w:tcW w:w="6628" w:type="dxa"/>
          </w:tcPr>
          <w:p w14:paraId="0452700C" w14:textId="77777777" w:rsidR="008A7021" w:rsidRDefault="008A7021" w:rsidP="005A2C17">
            <w:pPr>
              <w:pStyle w:val="Header"/>
              <w:tabs>
                <w:tab w:val="clear" w:pos="4153"/>
                <w:tab w:val="clear" w:pos="8306"/>
              </w:tabs>
              <w:spacing w:after="240"/>
              <w:ind w:left="766" w:hanging="743"/>
              <w:jc w:val="both"/>
              <w:rPr>
                <w:rFonts w:ascii="Arial Mäori" w:hAnsi="Arial Mäori" w:cs="Arial Mäori"/>
                <w:sz w:val="22"/>
              </w:rPr>
            </w:pPr>
            <w:r>
              <w:rPr>
                <w:rFonts w:ascii="Arial Mäori" w:hAnsi="Arial Mäori" w:cs="Arial Mäori"/>
                <w:sz w:val="22"/>
              </w:rPr>
              <w:t>3.7</w:t>
            </w:r>
            <w:r>
              <w:rPr>
                <w:rFonts w:ascii="Arial Mäori" w:hAnsi="Arial Mäori" w:cs="Arial Mäori"/>
                <w:sz w:val="22"/>
              </w:rPr>
              <w:tab/>
              <w:t>to do all things as may from time to time be necessary or desirable to enable the Board to give effect to and attain the purposes of this Canon.</w:t>
            </w:r>
          </w:p>
        </w:tc>
      </w:tr>
      <w:tr w:rsidR="008A7021" w14:paraId="5259137B" w14:textId="77777777" w:rsidTr="00094D21">
        <w:tc>
          <w:tcPr>
            <w:tcW w:w="993" w:type="dxa"/>
          </w:tcPr>
          <w:p w14:paraId="674D7B11" w14:textId="77777777" w:rsidR="008A7021" w:rsidRDefault="008A7021" w:rsidP="00094D21">
            <w:pPr>
              <w:rPr>
                <w:rFonts w:ascii="Arial Mäori" w:hAnsi="Arial Mäori" w:cs="Arial Mäori"/>
                <w:bCs/>
                <w:sz w:val="22"/>
                <w:highlight w:val="yellow"/>
              </w:rPr>
            </w:pPr>
          </w:p>
        </w:tc>
        <w:tc>
          <w:tcPr>
            <w:tcW w:w="6628" w:type="dxa"/>
          </w:tcPr>
          <w:p w14:paraId="227735D6" w14:textId="77777777" w:rsidR="008A7021" w:rsidRDefault="008A7021" w:rsidP="00094D21">
            <w:pPr>
              <w:pStyle w:val="Header"/>
              <w:tabs>
                <w:tab w:val="clear" w:pos="4153"/>
                <w:tab w:val="clear" w:pos="8306"/>
              </w:tabs>
              <w:spacing w:after="240"/>
              <w:rPr>
                <w:rFonts w:ascii="Arial Mäori" w:hAnsi="Arial Mäori" w:cs="Arial Mäori"/>
                <w:b/>
                <w:bCs/>
                <w:sz w:val="22"/>
              </w:rPr>
            </w:pPr>
            <w:r>
              <w:rPr>
                <w:rFonts w:ascii="Arial Mäori" w:hAnsi="Arial Mäori" w:cs="Arial Mäori"/>
                <w:b/>
                <w:sz w:val="22"/>
              </w:rPr>
              <w:t>PART  FOUR - Board Pool Funds</w:t>
            </w:r>
          </w:p>
        </w:tc>
      </w:tr>
      <w:tr w:rsidR="008A7021" w14:paraId="06B18E96" w14:textId="77777777" w:rsidTr="00094D21">
        <w:tc>
          <w:tcPr>
            <w:tcW w:w="993" w:type="dxa"/>
          </w:tcPr>
          <w:p w14:paraId="3E4D2D20" w14:textId="77777777" w:rsidR="008A7021" w:rsidRDefault="008A7021" w:rsidP="00094D21">
            <w:pPr>
              <w:rPr>
                <w:rFonts w:ascii="Arial Mäori" w:hAnsi="Arial Mäori" w:cs="Arial Mäori"/>
                <w:bCs/>
                <w:sz w:val="22"/>
                <w:highlight w:val="yellow"/>
              </w:rPr>
            </w:pPr>
            <w:r>
              <w:rPr>
                <w:rFonts w:ascii="Arial Mäori" w:hAnsi="Arial Mäori" w:cs="Arial Mäori"/>
                <w:bCs/>
                <w:sz w:val="22"/>
              </w:rPr>
              <w:t>4.</w:t>
            </w:r>
          </w:p>
        </w:tc>
        <w:tc>
          <w:tcPr>
            <w:tcW w:w="6628" w:type="dxa"/>
          </w:tcPr>
          <w:p w14:paraId="31C8FD7E" w14:textId="77777777" w:rsidR="008A7021" w:rsidRDefault="008A7021" w:rsidP="00094D21">
            <w:pPr>
              <w:pStyle w:val="Header"/>
              <w:tabs>
                <w:tab w:val="clear" w:pos="4153"/>
                <w:tab w:val="clear" w:pos="8306"/>
              </w:tabs>
              <w:spacing w:after="120"/>
              <w:jc w:val="both"/>
              <w:rPr>
                <w:rFonts w:ascii="Arial Mäori" w:hAnsi="Arial Mäori" w:cs="Arial Mäori"/>
                <w:b/>
                <w:bCs/>
                <w:sz w:val="22"/>
              </w:rPr>
            </w:pPr>
            <w:r>
              <w:rPr>
                <w:rFonts w:ascii="Arial Mäori" w:hAnsi="Arial Mäori" w:cs="Arial Mäori"/>
                <w:sz w:val="22"/>
              </w:rPr>
              <w:t>The Board has the further powers, as regards funds it sets aside to meet pooled losses.</w:t>
            </w:r>
          </w:p>
        </w:tc>
      </w:tr>
      <w:tr w:rsidR="008A7021" w14:paraId="0002FF0F" w14:textId="77777777" w:rsidTr="00094D21">
        <w:tc>
          <w:tcPr>
            <w:tcW w:w="993" w:type="dxa"/>
          </w:tcPr>
          <w:p w14:paraId="64B7D2BA" w14:textId="77777777" w:rsidR="008A7021" w:rsidRDefault="008A7021" w:rsidP="00094D21">
            <w:pPr>
              <w:rPr>
                <w:rFonts w:ascii="Arial Mäori" w:hAnsi="Arial Mäori" w:cs="Arial Mäori"/>
                <w:bCs/>
                <w:sz w:val="22"/>
                <w:highlight w:val="yellow"/>
              </w:rPr>
            </w:pPr>
          </w:p>
        </w:tc>
        <w:tc>
          <w:tcPr>
            <w:tcW w:w="6628" w:type="dxa"/>
          </w:tcPr>
          <w:p w14:paraId="7B1C1949" w14:textId="77777777" w:rsidR="008A7021" w:rsidRDefault="008A7021" w:rsidP="00094D21">
            <w:pPr>
              <w:pStyle w:val="Header"/>
              <w:tabs>
                <w:tab w:val="clear" w:pos="4153"/>
                <w:tab w:val="clear" w:pos="8306"/>
              </w:tabs>
              <w:spacing w:after="120"/>
              <w:ind w:left="742" w:hanging="742"/>
              <w:jc w:val="both"/>
              <w:rPr>
                <w:rFonts w:ascii="Arial Mäori" w:hAnsi="Arial Mäori" w:cs="Arial Mäori"/>
                <w:b/>
                <w:bCs/>
                <w:sz w:val="22"/>
              </w:rPr>
            </w:pPr>
            <w:r>
              <w:rPr>
                <w:rFonts w:ascii="Arial Mäori" w:hAnsi="Arial Mäori" w:cs="Arial Mäori"/>
                <w:sz w:val="22"/>
              </w:rPr>
              <w:t>4.1</w:t>
            </w:r>
            <w:r>
              <w:rPr>
                <w:rFonts w:ascii="Arial Mäori" w:hAnsi="Arial Mäori" w:cs="Arial Mäori"/>
                <w:sz w:val="22"/>
              </w:rPr>
              <w:tab/>
              <w:t>To establish and maintain one or more trust funds (hereinafter called "Board Pool Funds"), in respect of particular classes of co-operative insurance scheme, out of which the Board will meet pooled losses in terms of Clause 2.4.3.  This fund shall not be available to meet losses within the applicable excess or local pooled limit, nor losses which are covered by external insurance or which are in excess of the maximum insured limit, except where the Board' exercises its powers under Clause 4.3.</w:t>
            </w:r>
          </w:p>
        </w:tc>
      </w:tr>
      <w:tr w:rsidR="008A7021" w14:paraId="4D34DFC6" w14:textId="77777777" w:rsidTr="00094D21">
        <w:tc>
          <w:tcPr>
            <w:tcW w:w="993" w:type="dxa"/>
          </w:tcPr>
          <w:p w14:paraId="0DFF878B" w14:textId="77777777" w:rsidR="008A7021" w:rsidRDefault="008A7021" w:rsidP="00094D21">
            <w:pPr>
              <w:rPr>
                <w:rFonts w:ascii="Arial Mäori" w:hAnsi="Arial Mäori" w:cs="Arial Mäori"/>
                <w:bCs/>
                <w:sz w:val="22"/>
                <w:highlight w:val="yellow"/>
              </w:rPr>
            </w:pPr>
          </w:p>
        </w:tc>
        <w:tc>
          <w:tcPr>
            <w:tcW w:w="6628" w:type="dxa"/>
          </w:tcPr>
          <w:p w14:paraId="1EFF8F9B" w14:textId="77777777" w:rsidR="008A7021" w:rsidRDefault="008A7021" w:rsidP="00094D21">
            <w:pPr>
              <w:pStyle w:val="Header"/>
              <w:tabs>
                <w:tab w:val="clear" w:pos="4153"/>
                <w:tab w:val="clear" w:pos="8306"/>
                <w:tab w:val="left" w:pos="742"/>
              </w:tabs>
              <w:spacing w:after="120"/>
              <w:ind w:left="763" w:hanging="763"/>
              <w:jc w:val="both"/>
              <w:rPr>
                <w:rFonts w:ascii="Arial Mäori" w:hAnsi="Arial Mäori" w:cs="Arial Mäori"/>
                <w:sz w:val="22"/>
              </w:rPr>
            </w:pPr>
            <w:r>
              <w:rPr>
                <w:rFonts w:ascii="Arial Mäori" w:hAnsi="Arial Mäori" w:cs="Arial Mäori"/>
                <w:sz w:val="22"/>
              </w:rPr>
              <w:t>4.2</w:t>
            </w:r>
            <w:r>
              <w:rPr>
                <w:rFonts w:ascii="Arial Mäori" w:hAnsi="Arial Mäori" w:cs="Arial Mäori"/>
                <w:sz w:val="22"/>
              </w:rPr>
              <w:tab/>
              <w:t>If there is an actual or anticipated shortfall in any Board Pool Fund, to levy participating constituent bodies for such amounts, and in such proportions, as may have been previously agreed by those bodies, for the purpose of replenishing the Forum Pool Fund. The proceeds of any levy must be paid directly into the appropriate Pool Fund.</w:t>
            </w:r>
          </w:p>
        </w:tc>
      </w:tr>
      <w:tr w:rsidR="008A7021" w14:paraId="223896BA" w14:textId="77777777" w:rsidTr="00094D21">
        <w:tc>
          <w:tcPr>
            <w:tcW w:w="993" w:type="dxa"/>
          </w:tcPr>
          <w:p w14:paraId="00798271" w14:textId="77777777" w:rsidR="008A7021" w:rsidRDefault="008A7021" w:rsidP="00094D21">
            <w:pPr>
              <w:rPr>
                <w:rFonts w:ascii="Arial Mäori" w:hAnsi="Arial Mäori" w:cs="Arial Mäori"/>
                <w:bCs/>
                <w:sz w:val="22"/>
                <w:highlight w:val="yellow"/>
              </w:rPr>
            </w:pPr>
          </w:p>
        </w:tc>
        <w:tc>
          <w:tcPr>
            <w:tcW w:w="6628" w:type="dxa"/>
          </w:tcPr>
          <w:p w14:paraId="508DDA34" w14:textId="77777777" w:rsidR="008A7021" w:rsidRDefault="008A7021" w:rsidP="00094D21">
            <w:pPr>
              <w:pStyle w:val="Header"/>
              <w:tabs>
                <w:tab w:val="clear" w:pos="4153"/>
                <w:tab w:val="clear" w:pos="8306"/>
                <w:tab w:val="left" w:pos="742"/>
              </w:tabs>
              <w:spacing w:after="120"/>
              <w:ind w:left="735" w:hanging="735"/>
              <w:jc w:val="both"/>
              <w:rPr>
                <w:rFonts w:ascii="Arial Mäori" w:hAnsi="Arial Mäori" w:cs="Arial Mäori"/>
                <w:sz w:val="22"/>
              </w:rPr>
            </w:pPr>
            <w:r>
              <w:rPr>
                <w:rFonts w:ascii="Arial Mäori" w:hAnsi="Arial Mäori" w:cs="Arial Mäori"/>
                <w:sz w:val="22"/>
              </w:rPr>
              <w:t xml:space="preserve">4.3 </w:t>
            </w:r>
            <w:r>
              <w:rPr>
                <w:rFonts w:ascii="Arial Mäori" w:hAnsi="Arial Mäori" w:cs="Arial Mäori"/>
                <w:sz w:val="22"/>
              </w:rPr>
              <w:tab/>
              <w:t xml:space="preserve">If the Board considers that there is a surplus in any Board Pool Fund and wishes to dispose of it, the Board will first seek and take into account the views of the Standing Committee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w:t>
            </w:r>
            <w:r>
              <w:rPr>
                <w:rFonts w:ascii="Arial" w:hAnsi="Arial" w:cs="Arial"/>
                <w:sz w:val="22"/>
              </w:rPr>
              <w:t>ī</w:t>
            </w:r>
            <w:r>
              <w:rPr>
                <w:rFonts w:ascii="Arial Mäori" w:hAnsi="Arial Mäori" w:cs="Arial Mäori"/>
                <w:sz w:val="22"/>
              </w:rPr>
              <w:t>nota</w:t>
            </w:r>
            <w:proofErr w:type="spellEnd"/>
            <w:r>
              <w:rPr>
                <w:rFonts w:ascii="Arial Mäori" w:hAnsi="Arial Mäori" w:cs="Arial Mäori"/>
                <w:sz w:val="22"/>
              </w:rPr>
              <w:t xml:space="preserve"> </w:t>
            </w:r>
            <w:proofErr w:type="spellStart"/>
            <w:r>
              <w:rPr>
                <w:rFonts w:ascii="Arial Mäori" w:hAnsi="Arial Mäori" w:cs="Arial Mäori"/>
                <w:sz w:val="22"/>
              </w:rPr>
              <w:t>Wh</w:t>
            </w:r>
            <w:r>
              <w:rPr>
                <w:rFonts w:ascii="Arial" w:hAnsi="Arial" w:cs="Arial"/>
                <w:sz w:val="22"/>
              </w:rPr>
              <w:t>ā</w:t>
            </w:r>
            <w:r>
              <w:rPr>
                <w:rFonts w:ascii="Arial Mäori" w:hAnsi="Arial Mäori" w:cs="Arial Mäori"/>
                <w:sz w:val="22"/>
              </w:rPr>
              <w:t>nui</w:t>
            </w:r>
            <w:proofErr w:type="spellEnd"/>
            <w:r>
              <w:rPr>
                <w:rFonts w:ascii="Arial Mäori" w:hAnsi="Arial Mäori" w:cs="Arial Mäori"/>
                <w:sz w:val="22"/>
              </w:rPr>
              <w:t>.  It may thereafter make such distributions of surplus funds to the Church or its constituents as the Board determines from time to time. Such a distribution may be made on one or more of the following bases:</w:t>
            </w:r>
          </w:p>
          <w:p w14:paraId="6CF8DCB9" w14:textId="77777777" w:rsidR="008A7021" w:rsidRDefault="008A7021" w:rsidP="00094D21">
            <w:pPr>
              <w:pStyle w:val="Header"/>
              <w:tabs>
                <w:tab w:val="clear" w:pos="4153"/>
                <w:tab w:val="clear" w:pos="8306"/>
                <w:tab w:val="left" w:pos="742"/>
              </w:tabs>
              <w:spacing w:after="120"/>
              <w:ind w:left="735" w:hanging="735"/>
              <w:jc w:val="both"/>
              <w:rPr>
                <w:rFonts w:ascii="Arial Mäori" w:hAnsi="Arial Mäori" w:cs="Arial Mäori"/>
                <w:b/>
                <w:bCs/>
                <w:sz w:val="22"/>
              </w:rPr>
            </w:pPr>
          </w:p>
        </w:tc>
      </w:tr>
    </w:tbl>
    <w:p w14:paraId="6FFB183D" w14:textId="77777777" w:rsidR="008A7021" w:rsidRDefault="008A7021" w:rsidP="008A7021">
      <w:pPr>
        <w:rPr>
          <w:rFonts w:ascii="Arial Mäori" w:hAnsi="Arial Mäori" w:cs="Arial Mäori"/>
          <w:bCs/>
          <w:sz w:val="22"/>
          <w:highlight w:val="yellow"/>
        </w:rPr>
        <w:sectPr w:rsidR="008A7021">
          <w:footerReference w:type="default" r:id="rId14"/>
          <w:pgSz w:w="11906" w:h="16838" w:code="9"/>
          <w:pgMar w:top="1134" w:right="1558" w:bottom="1134" w:left="1797" w:header="720" w:footer="720" w:gutter="0"/>
          <w:cols w:space="720"/>
        </w:sectPr>
      </w:pPr>
    </w:p>
    <w:tbl>
      <w:tblPr>
        <w:tblW w:w="9039" w:type="dxa"/>
        <w:tblLayout w:type="fixed"/>
        <w:tblLook w:val="0000" w:firstRow="0" w:lastRow="0" w:firstColumn="0" w:lastColumn="0" w:noHBand="0" w:noVBand="0"/>
      </w:tblPr>
      <w:tblGrid>
        <w:gridCol w:w="993"/>
        <w:gridCol w:w="6628"/>
        <w:gridCol w:w="1418"/>
      </w:tblGrid>
      <w:tr w:rsidR="008A7021" w14:paraId="04EDC40C" w14:textId="77777777" w:rsidTr="005D6523">
        <w:trPr>
          <w:gridAfter w:val="1"/>
          <w:wAfter w:w="1418" w:type="dxa"/>
        </w:trPr>
        <w:tc>
          <w:tcPr>
            <w:tcW w:w="993" w:type="dxa"/>
          </w:tcPr>
          <w:p w14:paraId="0EDDBE9F" w14:textId="77777777" w:rsidR="008A7021" w:rsidRDefault="008A7021" w:rsidP="00094D21">
            <w:pPr>
              <w:rPr>
                <w:rFonts w:ascii="Arial Mäori" w:hAnsi="Arial Mäori" w:cs="Arial Mäori"/>
                <w:bCs/>
                <w:sz w:val="22"/>
                <w:highlight w:val="yellow"/>
              </w:rPr>
            </w:pPr>
          </w:p>
        </w:tc>
        <w:tc>
          <w:tcPr>
            <w:tcW w:w="6628" w:type="dxa"/>
          </w:tcPr>
          <w:p w14:paraId="6BE680F2" w14:textId="77777777" w:rsidR="008A7021" w:rsidRDefault="008A7021" w:rsidP="008A7021">
            <w:pPr>
              <w:numPr>
                <w:ilvl w:val="0"/>
                <w:numId w:val="3"/>
              </w:numPr>
              <w:tabs>
                <w:tab w:val="clear" w:pos="1516"/>
                <w:tab w:val="left" w:pos="1309"/>
              </w:tabs>
              <w:spacing w:after="120"/>
              <w:ind w:left="1309" w:hanging="589"/>
              <w:jc w:val="both"/>
              <w:rPr>
                <w:rFonts w:ascii="Arial Mäori" w:hAnsi="Arial Mäori" w:cs="Arial Mäori"/>
                <w:b/>
                <w:bCs/>
                <w:sz w:val="22"/>
              </w:rPr>
            </w:pPr>
            <w:r>
              <w:rPr>
                <w:rFonts w:ascii="Arial Mäori" w:hAnsi="Arial Mäori" w:cs="Arial Mäori"/>
                <w:sz w:val="22"/>
              </w:rPr>
              <w:t>as a pro rata rebate to constituents, whether on the basis of premium contributions or some other basis;</w:t>
            </w:r>
          </w:p>
        </w:tc>
      </w:tr>
      <w:tr w:rsidR="008A7021" w14:paraId="3311463A" w14:textId="77777777" w:rsidTr="005D6523">
        <w:trPr>
          <w:gridAfter w:val="1"/>
          <w:wAfter w:w="1418" w:type="dxa"/>
        </w:trPr>
        <w:tc>
          <w:tcPr>
            <w:tcW w:w="993" w:type="dxa"/>
          </w:tcPr>
          <w:p w14:paraId="3086A4DA" w14:textId="77777777" w:rsidR="008A7021" w:rsidRDefault="008A7021" w:rsidP="00094D21">
            <w:pPr>
              <w:rPr>
                <w:rFonts w:ascii="Arial Mäori" w:hAnsi="Arial Mäori" w:cs="Arial Mäori"/>
                <w:bCs/>
                <w:sz w:val="22"/>
                <w:highlight w:val="yellow"/>
              </w:rPr>
            </w:pPr>
          </w:p>
        </w:tc>
        <w:tc>
          <w:tcPr>
            <w:tcW w:w="6628" w:type="dxa"/>
          </w:tcPr>
          <w:p w14:paraId="386F0448" w14:textId="77777777" w:rsidR="008A7021" w:rsidRDefault="008A7021" w:rsidP="008A7021">
            <w:pPr>
              <w:numPr>
                <w:ilvl w:val="0"/>
                <w:numId w:val="3"/>
              </w:numPr>
              <w:tabs>
                <w:tab w:val="clear" w:pos="1516"/>
              </w:tabs>
              <w:ind w:left="1310" w:hanging="567"/>
              <w:jc w:val="both"/>
              <w:rPr>
                <w:rFonts w:ascii="Arial Mäori" w:hAnsi="Arial Mäori" w:cs="Arial Mäori"/>
                <w:b/>
                <w:bCs/>
                <w:sz w:val="22"/>
              </w:rPr>
            </w:pPr>
            <w:r>
              <w:rPr>
                <w:rFonts w:ascii="Arial Mäori" w:hAnsi="Arial Mäori" w:cs="Arial Mäori"/>
                <w:sz w:val="22"/>
              </w:rPr>
              <w:t>to assist a constituent body meet its insurance or risk management needs, or indemnify it against loss or liability (whether partially insured or not, notwithstanding the provisions of Clause 4.1); or for the benefit of the general purposes of the Church and / or other constituent bodies that have charitable status for taxation purposes.</w:t>
            </w:r>
          </w:p>
          <w:p w14:paraId="160403C4" w14:textId="77777777" w:rsidR="008A7021" w:rsidRDefault="008A7021" w:rsidP="008A7021">
            <w:pPr>
              <w:ind w:left="777"/>
              <w:jc w:val="both"/>
              <w:rPr>
                <w:rFonts w:ascii="Arial Mäori" w:hAnsi="Arial Mäori" w:cs="Arial Mäori"/>
                <w:b/>
                <w:bCs/>
                <w:sz w:val="22"/>
              </w:rPr>
            </w:pPr>
          </w:p>
        </w:tc>
      </w:tr>
      <w:tr w:rsidR="008A7021" w14:paraId="29105941" w14:textId="77777777" w:rsidTr="005D6523">
        <w:trPr>
          <w:gridAfter w:val="1"/>
          <w:wAfter w:w="1418" w:type="dxa"/>
        </w:trPr>
        <w:tc>
          <w:tcPr>
            <w:tcW w:w="993" w:type="dxa"/>
          </w:tcPr>
          <w:p w14:paraId="38BFF89C" w14:textId="77777777" w:rsidR="008A7021" w:rsidRDefault="008A7021" w:rsidP="00094D21">
            <w:pPr>
              <w:rPr>
                <w:rFonts w:ascii="Arial Mäori" w:hAnsi="Arial Mäori" w:cs="Arial Mäori"/>
                <w:bCs/>
                <w:sz w:val="22"/>
                <w:highlight w:val="yellow"/>
              </w:rPr>
            </w:pPr>
          </w:p>
        </w:tc>
        <w:tc>
          <w:tcPr>
            <w:tcW w:w="6628" w:type="dxa"/>
          </w:tcPr>
          <w:p w14:paraId="37B154D6" w14:textId="77777777" w:rsidR="008A7021" w:rsidRDefault="008A7021" w:rsidP="00094D21">
            <w:pPr>
              <w:pStyle w:val="Header"/>
              <w:tabs>
                <w:tab w:val="clear" w:pos="4153"/>
                <w:tab w:val="clear" w:pos="8306"/>
              </w:tabs>
              <w:spacing w:after="120"/>
              <w:rPr>
                <w:rFonts w:ascii="Arial Mäori" w:hAnsi="Arial Mäori" w:cs="Arial Mäori"/>
                <w:b/>
                <w:bCs/>
                <w:sz w:val="22"/>
              </w:rPr>
            </w:pPr>
            <w:r>
              <w:rPr>
                <w:rFonts w:ascii="Arial Mäori" w:hAnsi="Arial Mäori" w:cs="Arial Mäori"/>
                <w:b/>
                <w:bCs/>
                <w:sz w:val="22"/>
              </w:rPr>
              <w:t>PART FIVE - Board Membership</w:t>
            </w:r>
          </w:p>
        </w:tc>
      </w:tr>
      <w:tr w:rsidR="008A7021" w14:paraId="418C8641" w14:textId="77777777" w:rsidTr="005D6523">
        <w:tc>
          <w:tcPr>
            <w:tcW w:w="993" w:type="dxa"/>
          </w:tcPr>
          <w:p w14:paraId="733CDF56" w14:textId="77777777" w:rsidR="008A7021" w:rsidRDefault="008A7021" w:rsidP="00094D21">
            <w:pPr>
              <w:rPr>
                <w:rFonts w:ascii="Arial Mäori" w:hAnsi="Arial Mäori" w:cs="Arial Mäori"/>
                <w:b/>
                <w:sz w:val="22"/>
                <w:u w:val="single"/>
              </w:rPr>
            </w:pPr>
          </w:p>
        </w:tc>
        <w:tc>
          <w:tcPr>
            <w:tcW w:w="6628" w:type="dxa"/>
          </w:tcPr>
          <w:p w14:paraId="0150E673" w14:textId="77777777" w:rsidR="008A7021" w:rsidRPr="00BB38BE" w:rsidRDefault="008A7021" w:rsidP="005A2C17">
            <w:pPr>
              <w:spacing w:after="120"/>
              <w:ind w:left="743" w:hanging="743"/>
              <w:jc w:val="both"/>
              <w:rPr>
                <w:rFonts w:ascii="Arial Mäori" w:hAnsi="Arial Mäori" w:cs="Arial Mäori"/>
                <w:bCs/>
                <w:sz w:val="22"/>
              </w:rPr>
            </w:pPr>
            <w:r>
              <w:rPr>
                <w:rFonts w:ascii="Arial Mäori" w:hAnsi="Arial Mäori" w:cs="Arial Mäori"/>
                <w:sz w:val="22"/>
              </w:rPr>
              <w:t>5.1</w:t>
            </w:r>
            <w:r>
              <w:rPr>
                <w:rFonts w:ascii="Arial Mäori" w:hAnsi="Arial Mäori" w:cs="Arial Mäori"/>
                <w:sz w:val="22"/>
              </w:rPr>
              <w:tab/>
              <w:t xml:space="preserve">The Board consists of seven members.  Such persons </w:t>
            </w:r>
            <w:r w:rsidR="005A2C17">
              <w:rPr>
                <w:rFonts w:ascii="Arial Mäori" w:hAnsi="Arial Mäori" w:cs="Arial Mäori"/>
                <w:sz w:val="22"/>
              </w:rPr>
              <w:t>s</w:t>
            </w:r>
            <w:r>
              <w:rPr>
                <w:rFonts w:ascii="Arial Mäori" w:hAnsi="Arial Mäori" w:cs="Arial Mäori"/>
                <w:sz w:val="22"/>
              </w:rPr>
              <w:t>hould where possible be knowledgeable about risk management and insurance or have other specialised experience as may be determined from time to time as follows</w:t>
            </w:r>
          </w:p>
        </w:tc>
        <w:tc>
          <w:tcPr>
            <w:tcW w:w="1418" w:type="dxa"/>
          </w:tcPr>
          <w:p w14:paraId="17A5752A" w14:textId="77777777" w:rsidR="008A7021" w:rsidRDefault="008A7021" w:rsidP="00094D21">
            <w:pPr>
              <w:rPr>
                <w:rFonts w:ascii="Arial Mäori" w:hAnsi="Arial Mäori" w:cs="Arial Mäori"/>
                <w:i/>
                <w:sz w:val="18"/>
              </w:rPr>
            </w:pPr>
            <w:r>
              <w:rPr>
                <w:rFonts w:ascii="Arial Mäori" w:hAnsi="Arial Mäori" w:cs="Arial Mäori"/>
                <w:i/>
                <w:sz w:val="18"/>
              </w:rPr>
              <w:t>2012</w:t>
            </w:r>
          </w:p>
        </w:tc>
      </w:tr>
      <w:tr w:rsidR="008A7021" w14:paraId="37D3CA11" w14:textId="77777777" w:rsidTr="005D6523">
        <w:trPr>
          <w:gridAfter w:val="1"/>
          <w:wAfter w:w="1418" w:type="dxa"/>
        </w:trPr>
        <w:tc>
          <w:tcPr>
            <w:tcW w:w="993" w:type="dxa"/>
          </w:tcPr>
          <w:p w14:paraId="47074138" w14:textId="77777777" w:rsidR="008A7021" w:rsidRDefault="008A7021" w:rsidP="00094D21">
            <w:pPr>
              <w:rPr>
                <w:rFonts w:ascii="Arial Mäori" w:hAnsi="Arial Mäori" w:cs="Arial Mäori"/>
                <w:bCs/>
                <w:sz w:val="22"/>
                <w:highlight w:val="yellow"/>
              </w:rPr>
            </w:pPr>
          </w:p>
        </w:tc>
        <w:tc>
          <w:tcPr>
            <w:tcW w:w="6628" w:type="dxa"/>
          </w:tcPr>
          <w:p w14:paraId="7C5DDC27" w14:textId="77777777" w:rsidR="008A7021" w:rsidRDefault="008A7021" w:rsidP="00094D21">
            <w:pPr>
              <w:pStyle w:val="Header"/>
              <w:tabs>
                <w:tab w:val="clear" w:pos="4153"/>
                <w:tab w:val="clear" w:pos="8306"/>
              </w:tabs>
              <w:spacing w:after="120"/>
              <w:ind w:left="1593" w:hanging="817"/>
              <w:jc w:val="both"/>
              <w:rPr>
                <w:rFonts w:ascii="Arial Mäori" w:hAnsi="Arial Mäori" w:cs="Arial Mäori"/>
                <w:b/>
                <w:bCs/>
                <w:sz w:val="22"/>
              </w:rPr>
            </w:pPr>
            <w:r>
              <w:rPr>
                <w:rFonts w:ascii="Arial Mäori" w:hAnsi="Arial Mäori" w:cs="Arial Mäori"/>
                <w:sz w:val="22"/>
              </w:rPr>
              <w:t>5.1.1</w:t>
            </w:r>
            <w:r>
              <w:rPr>
                <w:rFonts w:ascii="Arial Mäori" w:hAnsi="Arial Mäori" w:cs="Arial Mäori"/>
                <w:sz w:val="22"/>
              </w:rPr>
              <w:tab/>
              <w:t xml:space="preserve">One person, lay or ordained, </w:t>
            </w:r>
            <w:r>
              <w:rPr>
                <w:rFonts w:ascii="Arial Mäori" w:hAnsi="Arial Mäori" w:cs="Arial Mäori"/>
                <w:color w:val="000000"/>
                <w:sz w:val="22"/>
              </w:rPr>
              <w:t xml:space="preserve">appointed by the General Synod / </w:t>
            </w:r>
            <w:proofErr w:type="spellStart"/>
            <w:r>
              <w:rPr>
                <w:rFonts w:ascii="Arial Mäori" w:hAnsi="Arial Mäori" w:cs="Arial Mäori"/>
                <w:color w:val="000000"/>
                <w:sz w:val="22"/>
              </w:rPr>
              <w:t>te</w:t>
            </w:r>
            <w:proofErr w:type="spellEnd"/>
            <w:r>
              <w:rPr>
                <w:rFonts w:ascii="Arial Mäori" w:hAnsi="Arial Mäori" w:cs="Arial Mäori"/>
                <w:color w:val="000000"/>
                <w:sz w:val="22"/>
              </w:rPr>
              <w:t xml:space="preserve"> </w:t>
            </w:r>
            <w:proofErr w:type="spellStart"/>
            <w:r>
              <w:rPr>
                <w:rFonts w:ascii="Arial Mäori" w:hAnsi="Arial Mäori" w:cs="Arial Mäori"/>
                <w:color w:val="000000"/>
                <w:sz w:val="22"/>
              </w:rPr>
              <w:t>Hīnota</w:t>
            </w:r>
            <w:proofErr w:type="spellEnd"/>
            <w:r>
              <w:rPr>
                <w:rFonts w:ascii="Arial Mäori" w:hAnsi="Arial Mäori" w:cs="Arial Mäori"/>
                <w:color w:val="000000"/>
                <w:sz w:val="22"/>
              </w:rPr>
              <w:t xml:space="preserve"> </w:t>
            </w:r>
            <w:proofErr w:type="spellStart"/>
            <w:r>
              <w:rPr>
                <w:rFonts w:ascii="Arial Mäori" w:hAnsi="Arial Mäori" w:cs="Arial Mäori"/>
                <w:color w:val="000000"/>
                <w:sz w:val="22"/>
              </w:rPr>
              <w:t>Whānui</w:t>
            </w:r>
            <w:proofErr w:type="spellEnd"/>
            <w:r>
              <w:rPr>
                <w:rFonts w:ascii="Arial Mäori" w:hAnsi="Arial Mäori" w:cs="Arial Mäori"/>
                <w:color w:val="000000"/>
                <w:sz w:val="22"/>
              </w:rPr>
              <w:t xml:space="preserve"> </w:t>
            </w:r>
            <w:r>
              <w:rPr>
                <w:rFonts w:ascii="Arial Mäori" w:hAnsi="Arial Mäori" w:cs="Arial Mäori"/>
                <w:sz w:val="22"/>
              </w:rPr>
              <w:t xml:space="preserve">at an ordinary session </w:t>
            </w:r>
            <w:r>
              <w:rPr>
                <w:rFonts w:ascii="Arial Mäori" w:hAnsi="Arial Mäori" w:cs="Arial Mäori"/>
                <w:color w:val="000000"/>
                <w:sz w:val="22"/>
              </w:rPr>
              <w:t>on the nomination of</w:t>
            </w:r>
            <w:r>
              <w:rPr>
                <w:rFonts w:ascii="Arial Mäori" w:hAnsi="Arial Mäori" w:cs="Arial Mäori"/>
                <w:color w:val="FF0000"/>
                <w:sz w:val="22"/>
              </w:rPr>
              <w:t xml:space="preserve"> </w:t>
            </w:r>
            <w:r>
              <w:rPr>
                <w:rFonts w:ascii="Arial Mäori" w:hAnsi="Arial Mäori" w:cs="Arial Mäori"/>
                <w:sz w:val="22"/>
              </w:rPr>
              <w:t>the representatives of the Diocese of Polynesia in accordance with such procedure as they shall decide.</w:t>
            </w:r>
          </w:p>
        </w:tc>
      </w:tr>
      <w:tr w:rsidR="008A7021" w14:paraId="15F582C2" w14:textId="77777777" w:rsidTr="005D6523">
        <w:trPr>
          <w:gridAfter w:val="1"/>
          <w:wAfter w:w="1418" w:type="dxa"/>
        </w:trPr>
        <w:tc>
          <w:tcPr>
            <w:tcW w:w="993" w:type="dxa"/>
          </w:tcPr>
          <w:p w14:paraId="52FBB86E" w14:textId="77777777" w:rsidR="008A7021" w:rsidRDefault="008A7021" w:rsidP="00094D21">
            <w:pPr>
              <w:rPr>
                <w:rFonts w:ascii="Arial Mäori" w:hAnsi="Arial Mäori" w:cs="Arial Mäori"/>
                <w:bCs/>
                <w:sz w:val="22"/>
                <w:highlight w:val="yellow"/>
              </w:rPr>
            </w:pPr>
          </w:p>
        </w:tc>
        <w:tc>
          <w:tcPr>
            <w:tcW w:w="6628" w:type="dxa"/>
          </w:tcPr>
          <w:p w14:paraId="1DDF2E07" w14:textId="77777777" w:rsidR="008A7021" w:rsidRDefault="008A7021" w:rsidP="005A2C17">
            <w:pPr>
              <w:pStyle w:val="Header"/>
              <w:tabs>
                <w:tab w:val="clear" w:pos="4153"/>
                <w:tab w:val="clear" w:pos="8306"/>
              </w:tabs>
              <w:spacing w:after="120"/>
              <w:ind w:left="1593" w:hanging="851"/>
              <w:jc w:val="both"/>
              <w:rPr>
                <w:rFonts w:ascii="Arial Mäori" w:hAnsi="Arial Mäori" w:cs="Arial Mäori"/>
                <w:b/>
                <w:bCs/>
                <w:sz w:val="22"/>
              </w:rPr>
            </w:pPr>
            <w:r>
              <w:rPr>
                <w:rFonts w:ascii="Arial Mäori" w:hAnsi="Arial Mäori" w:cs="Arial Mäori"/>
                <w:sz w:val="22"/>
              </w:rPr>
              <w:t>5.1.2</w:t>
            </w:r>
            <w:r>
              <w:rPr>
                <w:rFonts w:ascii="Arial Mäori" w:hAnsi="Arial Mäori" w:cs="Arial Mäori"/>
                <w:sz w:val="22"/>
              </w:rPr>
              <w:tab/>
              <w:t xml:space="preserve">One person, lay or ordained, </w:t>
            </w:r>
            <w:r>
              <w:rPr>
                <w:rFonts w:ascii="Arial Mäori" w:hAnsi="Arial Mäori" w:cs="Arial Mäori"/>
                <w:color w:val="000000"/>
                <w:sz w:val="22"/>
              </w:rPr>
              <w:t xml:space="preserve">appointed by the General Synod / </w:t>
            </w:r>
            <w:proofErr w:type="spellStart"/>
            <w:r>
              <w:rPr>
                <w:rFonts w:ascii="Arial Mäori" w:hAnsi="Arial Mäori" w:cs="Arial Mäori"/>
                <w:color w:val="000000"/>
                <w:sz w:val="22"/>
              </w:rPr>
              <w:t>te</w:t>
            </w:r>
            <w:proofErr w:type="spellEnd"/>
            <w:r>
              <w:rPr>
                <w:rFonts w:ascii="Arial Mäori" w:hAnsi="Arial Mäori" w:cs="Arial Mäori"/>
                <w:color w:val="000000"/>
                <w:sz w:val="22"/>
              </w:rPr>
              <w:t xml:space="preserve"> </w:t>
            </w:r>
            <w:proofErr w:type="spellStart"/>
            <w:r>
              <w:rPr>
                <w:rFonts w:ascii="Arial Mäori" w:hAnsi="Arial Mäori" w:cs="Arial Mäori"/>
                <w:color w:val="000000"/>
                <w:sz w:val="22"/>
              </w:rPr>
              <w:t>Hīnota</w:t>
            </w:r>
            <w:proofErr w:type="spellEnd"/>
            <w:r>
              <w:rPr>
                <w:rFonts w:ascii="Arial Mäori" w:hAnsi="Arial Mäori" w:cs="Arial Mäori"/>
                <w:color w:val="000000"/>
                <w:sz w:val="22"/>
              </w:rPr>
              <w:t xml:space="preserve"> </w:t>
            </w:r>
            <w:proofErr w:type="spellStart"/>
            <w:r>
              <w:rPr>
                <w:rFonts w:ascii="Arial Mäori" w:hAnsi="Arial Mäori" w:cs="Arial Mäori"/>
                <w:color w:val="000000"/>
                <w:sz w:val="22"/>
              </w:rPr>
              <w:t>Whānui</w:t>
            </w:r>
            <w:proofErr w:type="spellEnd"/>
            <w:r>
              <w:rPr>
                <w:rFonts w:ascii="Arial Mäori" w:hAnsi="Arial Mäori" w:cs="Arial Mäori"/>
                <w:color w:val="000000"/>
                <w:sz w:val="22"/>
              </w:rPr>
              <w:t xml:space="preserve"> </w:t>
            </w:r>
            <w:r>
              <w:rPr>
                <w:rFonts w:ascii="Arial Mäori" w:hAnsi="Arial Mäori" w:cs="Arial Mäori"/>
                <w:sz w:val="22"/>
              </w:rPr>
              <w:t xml:space="preserve">at an ordinary </w:t>
            </w:r>
            <w:r>
              <w:rPr>
                <w:rFonts w:ascii="Arial Mäori" w:hAnsi="Arial Mäori" w:cs="Arial Mäori"/>
                <w:color w:val="000000"/>
                <w:sz w:val="22"/>
              </w:rPr>
              <w:t>session on the nomination of</w:t>
            </w:r>
            <w:r>
              <w:rPr>
                <w:rFonts w:ascii="Arial Mäori" w:hAnsi="Arial Mäori" w:cs="Arial Mäori"/>
                <w:color w:val="FF0000"/>
                <w:sz w:val="22"/>
              </w:rPr>
              <w:t xml:space="preserve"> </w:t>
            </w:r>
            <w:r>
              <w:rPr>
                <w:rFonts w:ascii="Arial Mäori" w:hAnsi="Arial Mäori" w:cs="Arial Mäori"/>
                <w:sz w:val="22"/>
              </w:rPr>
              <w:t xml:space="preserve">the representatives of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Pīhopatanga</w:t>
            </w:r>
            <w:proofErr w:type="spellEnd"/>
            <w:r>
              <w:rPr>
                <w:rFonts w:ascii="Arial Mäori" w:hAnsi="Arial Mäori" w:cs="Arial Mäori"/>
                <w:sz w:val="22"/>
              </w:rPr>
              <w:t xml:space="preserve"> o Aotearoa in accordance with such procedure as they shall decide.</w:t>
            </w:r>
          </w:p>
        </w:tc>
      </w:tr>
      <w:tr w:rsidR="008A7021" w14:paraId="3AF8B42B" w14:textId="77777777" w:rsidTr="005D6523">
        <w:trPr>
          <w:gridAfter w:val="1"/>
          <w:wAfter w:w="1418" w:type="dxa"/>
        </w:trPr>
        <w:tc>
          <w:tcPr>
            <w:tcW w:w="993" w:type="dxa"/>
          </w:tcPr>
          <w:p w14:paraId="06A61982" w14:textId="77777777" w:rsidR="008A7021" w:rsidRDefault="008A7021" w:rsidP="00094D21">
            <w:pPr>
              <w:rPr>
                <w:rFonts w:ascii="Arial Mäori" w:hAnsi="Arial Mäori" w:cs="Arial Mäori"/>
                <w:bCs/>
                <w:sz w:val="22"/>
                <w:highlight w:val="yellow"/>
              </w:rPr>
            </w:pPr>
          </w:p>
        </w:tc>
        <w:tc>
          <w:tcPr>
            <w:tcW w:w="6628" w:type="dxa"/>
          </w:tcPr>
          <w:p w14:paraId="2D2D3937" w14:textId="77777777" w:rsidR="008A7021" w:rsidRDefault="008A7021" w:rsidP="00094D21">
            <w:pPr>
              <w:pStyle w:val="Header"/>
              <w:tabs>
                <w:tab w:val="clear" w:pos="4153"/>
                <w:tab w:val="clear" w:pos="8306"/>
              </w:tabs>
              <w:spacing w:after="120"/>
              <w:ind w:left="1593" w:hanging="851"/>
              <w:jc w:val="both"/>
              <w:rPr>
                <w:rFonts w:ascii="Arial Mäori" w:hAnsi="Arial Mäori" w:cs="Arial Mäori"/>
                <w:b/>
                <w:bCs/>
                <w:sz w:val="22"/>
              </w:rPr>
            </w:pPr>
            <w:r>
              <w:rPr>
                <w:rFonts w:ascii="Arial Mäori" w:hAnsi="Arial Mäori" w:cs="Arial Mäori"/>
                <w:sz w:val="22"/>
              </w:rPr>
              <w:t>5.1.3</w:t>
            </w:r>
            <w:r>
              <w:rPr>
                <w:rFonts w:ascii="Arial Mäori" w:hAnsi="Arial Mäori" w:cs="Arial Mäori"/>
                <w:sz w:val="22"/>
              </w:rPr>
              <w:tab/>
              <w:t xml:space="preserve">One person, lay or ordained, </w:t>
            </w:r>
            <w:r>
              <w:rPr>
                <w:rFonts w:ascii="Arial Mäori" w:hAnsi="Arial Mäori" w:cs="Arial Mäori"/>
                <w:color w:val="000000"/>
                <w:sz w:val="22"/>
              </w:rPr>
              <w:t xml:space="preserve">appointed by the General Synod / </w:t>
            </w:r>
            <w:proofErr w:type="spellStart"/>
            <w:r>
              <w:rPr>
                <w:rFonts w:ascii="Arial Mäori" w:hAnsi="Arial Mäori" w:cs="Arial Mäori"/>
                <w:color w:val="000000"/>
                <w:sz w:val="22"/>
              </w:rPr>
              <w:t>te</w:t>
            </w:r>
            <w:proofErr w:type="spellEnd"/>
            <w:r>
              <w:rPr>
                <w:rFonts w:ascii="Arial Mäori" w:hAnsi="Arial Mäori" w:cs="Arial Mäori"/>
                <w:color w:val="000000"/>
                <w:sz w:val="22"/>
              </w:rPr>
              <w:t xml:space="preserve"> </w:t>
            </w:r>
            <w:proofErr w:type="spellStart"/>
            <w:r>
              <w:rPr>
                <w:rFonts w:ascii="Arial Mäori" w:hAnsi="Arial Mäori" w:cs="Arial Mäori"/>
                <w:color w:val="000000"/>
                <w:sz w:val="22"/>
              </w:rPr>
              <w:t>Hīnota</w:t>
            </w:r>
            <w:proofErr w:type="spellEnd"/>
            <w:r>
              <w:rPr>
                <w:rFonts w:ascii="Arial Mäori" w:hAnsi="Arial Mäori" w:cs="Arial Mäori"/>
                <w:color w:val="000000"/>
                <w:sz w:val="22"/>
              </w:rPr>
              <w:t xml:space="preserve"> </w:t>
            </w:r>
            <w:proofErr w:type="spellStart"/>
            <w:r>
              <w:rPr>
                <w:rFonts w:ascii="Arial Mäori" w:hAnsi="Arial Mäori" w:cs="Arial Mäori"/>
                <w:color w:val="000000"/>
                <w:sz w:val="22"/>
              </w:rPr>
              <w:t>Whānui</w:t>
            </w:r>
            <w:proofErr w:type="spellEnd"/>
            <w:r>
              <w:rPr>
                <w:rFonts w:ascii="Arial Mäori" w:hAnsi="Arial Mäori" w:cs="Arial Mäori"/>
                <w:color w:val="000000"/>
                <w:sz w:val="22"/>
              </w:rPr>
              <w:t xml:space="preserve"> </w:t>
            </w:r>
            <w:r>
              <w:rPr>
                <w:rFonts w:ascii="Arial Mäori" w:hAnsi="Arial Mäori" w:cs="Arial Mäori"/>
                <w:sz w:val="22"/>
              </w:rPr>
              <w:t xml:space="preserve">at an ordinary </w:t>
            </w:r>
            <w:r>
              <w:rPr>
                <w:rFonts w:ascii="Arial Mäori" w:hAnsi="Arial Mäori" w:cs="Arial Mäori"/>
                <w:color w:val="000000"/>
                <w:sz w:val="22"/>
              </w:rPr>
              <w:t>session on the nomination of</w:t>
            </w:r>
            <w:r>
              <w:rPr>
                <w:rFonts w:ascii="Arial Mäori" w:hAnsi="Arial Mäori" w:cs="Arial Mäori"/>
                <w:color w:val="FF0000"/>
                <w:sz w:val="22"/>
              </w:rPr>
              <w:t xml:space="preserve"> </w:t>
            </w:r>
            <w:r>
              <w:rPr>
                <w:rFonts w:ascii="Arial Mäori" w:hAnsi="Arial Mäori" w:cs="Arial Mäori"/>
                <w:sz w:val="22"/>
              </w:rPr>
              <w:t>the representatives of the diocese in New Zealand in accordance with such procedure as they shall decide.</w:t>
            </w:r>
          </w:p>
        </w:tc>
      </w:tr>
      <w:tr w:rsidR="008A7021" w14:paraId="0E673BBF" w14:textId="77777777" w:rsidTr="005D6523">
        <w:tc>
          <w:tcPr>
            <w:tcW w:w="993" w:type="dxa"/>
          </w:tcPr>
          <w:p w14:paraId="7224B082" w14:textId="77777777" w:rsidR="008A7021" w:rsidRDefault="008A7021" w:rsidP="00094D21">
            <w:pPr>
              <w:rPr>
                <w:rFonts w:ascii="Arial Mäori" w:hAnsi="Arial Mäori" w:cs="Arial Mäori"/>
                <w:b/>
                <w:sz w:val="22"/>
                <w:u w:val="single"/>
              </w:rPr>
            </w:pPr>
          </w:p>
        </w:tc>
        <w:tc>
          <w:tcPr>
            <w:tcW w:w="6628" w:type="dxa"/>
          </w:tcPr>
          <w:p w14:paraId="049451BB" w14:textId="77777777" w:rsidR="008A7021" w:rsidRPr="00BB38BE" w:rsidRDefault="008A7021" w:rsidP="005A2C17">
            <w:pPr>
              <w:ind w:left="1593" w:hanging="851"/>
              <w:jc w:val="both"/>
              <w:rPr>
                <w:rFonts w:ascii="Arial Mäori" w:hAnsi="Arial Mäori" w:cs="Arial Mäori"/>
                <w:bCs/>
                <w:sz w:val="22"/>
              </w:rPr>
            </w:pPr>
            <w:r>
              <w:rPr>
                <w:rFonts w:ascii="Arial Mäori" w:hAnsi="Arial Mäori" w:cs="Arial Mäori"/>
                <w:sz w:val="22"/>
              </w:rPr>
              <w:t>5.1.4</w:t>
            </w:r>
            <w:r>
              <w:rPr>
                <w:rFonts w:ascii="Arial Mäori" w:hAnsi="Arial Mäori" w:cs="Arial Mäori"/>
                <w:sz w:val="22"/>
              </w:rPr>
              <w:tab/>
              <w:t xml:space="preserve">Three persons, lay or ordained, appointed by the Standing Committee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xml:space="preserve"> at its first meeting following an ordinary session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w:t>
            </w:r>
            <w:r>
              <w:rPr>
                <w:rFonts w:ascii="Arial" w:hAnsi="Arial" w:cs="Arial"/>
                <w:sz w:val="22"/>
              </w:rPr>
              <w:t>ī</w:t>
            </w:r>
            <w:r>
              <w:rPr>
                <w:rFonts w:ascii="Arial Mäori" w:hAnsi="Arial Mäori" w:cs="Arial Mäori"/>
                <w:sz w:val="22"/>
              </w:rPr>
              <w:t>nota</w:t>
            </w:r>
            <w:proofErr w:type="spellEnd"/>
            <w:r>
              <w:rPr>
                <w:rFonts w:ascii="Arial Mäori" w:hAnsi="Arial Mäori" w:cs="Arial Mäori"/>
                <w:sz w:val="22"/>
              </w:rPr>
              <w:t xml:space="preserve"> </w:t>
            </w:r>
            <w:proofErr w:type="spellStart"/>
            <w:r>
              <w:rPr>
                <w:rFonts w:ascii="Arial Mäori" w:hAnsi="Arial Mäori" w:cs="Arial Mäori"/>
                <w:sz w:val="22"/>
              </w:rPr>
              <w:t>Wh</w:t>
            </w:r>
            <w:r>
              <w:rPr>
                <w:rFonts w:ascii="Arial" w:hAnsi="Arial" w:cs="Arial"/>
                <w:sz w:val="22"/>
              </w:rPr>
              <w:t>ā</w:t>
            </w:r>
            <w:r>
              <w:rPr>
                <w:rFonts w:ascii="Arial Mäori" w:hAnsi="Arial Mäori" w:cs="Arial Mäori"/>
                <w:sz w:val="22"/>
              </w:rPr>
              <w:t>nui</w:t>
            </w:r>
            <w:proofErr w:type="spellEnd"/>
            <w:r>
              <w:rPr>
                <w:rFonts w:ascii="Arial Mäori" w:hAnsi="Arial Mäori" w:cs="Arial Mäori"/>
                <w:sz w:val="22"/>
              </w:rPr>
              <w:t>.  The Board may recommend suitable persons to the Standing Committee for appointment.</w:t>
            </w:r>
          </w:p>
        </w:tc>
        <w:tc>
          <w:tcPr>
            <w:tcW w:w="1418" w:type="dxa"/>
          </w:tcPr>
          <w:p w14:paraId="491038FE" w14:textId="77777777" w:rsidR="008A7021" w:rsidRDefault="008A7021" w:rsidP="00094D21">
            <w:pPr>
              <w:rPr>
                <w:rFonts w:ascii="Arial Mäori" w:hAnsi="Arial Mäori" w:cs="Arial Mäori"/>
                <w:i/>
                <w:sz w:val="18"/>
              </w:rPr>
            </w:pPr>
            <w:r>
              <w:rPr>
                <w:rFonts w:ascii="Arial Mäori" w:hAnsi="Arial Mäori" w:cs="Arial Mäori"/>
                <w:i/>
                <w:sz w:val="18"/>
              </w:rPr>
              <w:t>2012</w:t>
            </w:r>
          </w:p>
        </w:tc>
      </w:tr>
      <w:tr w:rsidR="008A7021" w14:paraId="44F37102" w14:textId="77777777" w:rsidTr="005D6523">
        <w:tc>
          <w:tcPr>
            <w:tcW w:w="993" w:type="dxa"/>
          </w:tcPr>
          <w:p w14:paraId="296BCF34" w14:textId="77777777" w:rsidR="008A7021" w:rsidRDefault="008A7021" w:rsidP="00094D21">
            <w:pPr>
              <w:rPr>
                <w:rFonts w:ascii="Arial Mäori" w:hAnsi="Arial Mäori" w:cs="Arial Mäori"/>
                <w:b/>
                <w:sz w:val="22"/>
                <w:u w:val="single"/>
              </w:rPr>
            </w:pPr>
          </w:p>
        </w:tc>
        <w:tc>
          <w:tcPr>
            <w:tcW w:w="6628" w:type="dxa"/>
          </w:tcPr>
          <w:p w14:paraId="27F8B5F0" w14:textId="77777777" w:rsidR="008A7021" w:rsidRPr="00BB38BE" w:rsidRDefault="008A7021" w:rsidP="005A2C17">
            <w:pPr>
              <w:ind w:left="1593" w:hanging="851"/>
              <w:jc w:val="both"/>
              <w:rPr>
                <w:rFonts w:ascii="Arial Mäori" w:hAnsi="Arial Mäori" w:cs="Arial Mäori"/>
                <w:bCs/>
                <w:sz w:val="22"/>
              </w:rPr>
            </w:pPr>
            <w:r>
              <w:rPr>
                <w:rFonts w:ascii="Arial Mäori" w:hAnsi="Arial Mäori" w:cs="Arial Mäori"/>
                <w:bCs/>
                <w:sz w:val="22"/>
              </w:rPr>
              <w:t>5.1.5</w:t>
            </w:r>
            <w:r>
              <w:rPr>
                <w:rFonts w:ascii="Arial Mäori" w:hAnsi="Arial Mäori" w:cs="Arial Mäori"/>
                <w:bCs/>
                <w:sz w:val="22"/>
              </w:rPr>
              <w:tab/>
              <w:t>One person, lay or ordained, with relevant industry skills, appointed by the General Synod</w:t>
            </w:r>
            <w:r w:rsidR="005A2C17">
              <w:rPr>
                <w:rFonts w:ascii="Arial Mäori" w:hAnsi="Arial Mäori" w:cs="Arial Mäori"/>
                <w:bCs/>
                <w:sz w:val="22"/>
              </w:rPr>
              <w:t xml:space="preserve"> </w:t>
            </w:r>
            <w:r>
              <w:rPr>
                <w:rFonts w:ascii="Arial Mäori" w:hAnsi="Arial Mäori" w:cs="Arial Mäori"/>
                <w:bCs/>
                <w:sz w:val="22"/>
              </w:rPr>
              <w:t>/</w:t>
            </w:r>
            <w:r w:rsidR="005A2C17">
              <w:rPr>
                <w:rFonts w:ascii="Arial Mäori" w:hAnsi="Arial Mäori" w:cs="Arial Mäori"/>
                <w:bCs/>
                <w:sz w:val="22"/>
              </w:rPr>
              <w:t xml:space="preserve"> </w:t>
            </w:r>
            <w:proofErr w:type="spellStart"/>
            <w:r>
              <w:rPr>
                <w:rFonts w:ascii="Arial Mäori" w:hAnsi="Arial Mäori" w:cs="Arial Mäori"/>
                <w:bCs/>
                <w:sz w:val="22"/>
              </w:rPr>
              <w:t>te</w:t>
            </w:r>
            <w:proofErr w:type="spellEnd"/>
            <w:r>
              <w:rPr>
                <w:rFonts w:ascii="Arial Mäori" w:hAnsi="Arial Mäori" w:cs="Arial Mäori"/>
                <w:bCs/>
                <w:sz w:val="22"/>
              </w:rPr>
              <w:t xml:space="preserve"> </w:t>
            </w:r>
            <w:proofErr w:type="spellStart"/>
            <w:r>
              <w:rPr>
                <w:rFonts w:ascii="Arial Mäori" w:hAnsi="Arial Mäori" w:cs="Arial Mäori"/>
                <w:bCs/>
                <w:sz w:val="22"/>
              </w:rPr>
              <w:t>H</w:t>
            </w:r>
            <w:r>
              <w:rPr>
                <w:rFonts w:ascii="Arial" w:hAnsi="Arial" w:cs="Arial"/>
                <w:bCs/>
                <w:sz w:val="22"/>
              </w:rPr>
              <w:t>ī</w:t>
            </w:r>
            <w:r>
              <w:rPr>
                <w:rFonts w:ascii="Arial Mäori" w:hAnsi="Arial Mäori" w:cs="Arial Mäori"/>
                <w:bCs/>
                <w:sz w:val="22"/>
              </w:rPr>
              <w:t>nota</w:t>
            </w:r>
            <w:proofErr w:type="spellEnd"/>
            <w:r>
              <w:rPr>
                <w:rFonts w:ascii="Arial Mäori" w:hAnsi="Arial Mäori" w:cs="Arial Mäori"/>
                <w:bCs/>
                <w:sz w:val="22"/>
              </w:rPr>
              <w:t xml:space="preserve"> </w:t>
            </w:r>
            <w:proofErr w:type="spellStart"/>
            <w:r>
              <w:rPr>
                <w:rFonts w:ascii="Arial Mäori" w:hAnsi="Arial Mäori" w:cs="Arial Mäori"/>
                <w:bCs/>
                <w:sz w:val="22"/>
              </w:rPr>
              <w:t>Wh</w:t>
            </w:r>
            <w:r w:rsidR="005A2C17">
              <w:rPr>
                <w:rFonts w:ascii="Arial" w:hAnsi="Arial" w:cs="Arial"/>
                <w:bCs/>
                <w:sz w:val="22"/>
              </w:rPr>
              <w:t>ā</w:t>
            </w:r>
            <w:r>
              <w:rPr>
                <w:rFonts w:ascii="Arial Mäori" w:hAnsi="Arial Mäori" w:cs="Arial Mäori"/>
                <w:bCs/>
                <w:sz w:val="22"/>
              </w:rPr>
              <w:t>nui</w:t>
            </w:r>
            <w:proofErr w:type="spellEnd"/>
            <w:r>
              <w:rPr>
                <w:rFonts w:ascii="Arial Mäori" w:hAnsi="Arial Mäori" w:cs="Arial Mäori"/>
                <w:bCs/>
                <w:sz w:val="22"/>
              </w:rPr>
              <w:t xml:space="preserve"> at an ordinary session on the nomination of the House of Bishops of the Church in accordance with such procedure as they shall decide.</w:t>
            </w:r>
          </w:p>
        </w:tc>
        <w:tc>
          <w:tcPr>
            <w:tcW w:w="1418" w:type="dxa"/>
          </w:tcPr>
          <w:p w14:paraId="0B688CEF" w14:textId="77777777" w:rsidR="008A7021" w:rsidRDefault="008A7021" w:rsidP="00094D21">
            <w:pPr>
              <w:rPr>
                <w:rFonts w:ascii="Arial Mäori" w:hAnsi="Arial Mäori" w:cs="Arial Mäori"/>
                <w:i/>
                <w:sz w:val="18"/>
              </w:rPr>
            </w:pPr>
            <w:r>
              <w:rPr>
                <w:rFonts w:ascii="Arial Mäori" w:hAnsi="Arial Mäori" w:cs="Arial Mäori"/>
                <w:i/>
                <w:sz w:val="18"/>
              </w:rPr>
              <w:t>2012</w:t>
            </w:r>
          </w:p>
        </w:tc>
      </w:tr>
    </w:tbl>
    <w:p w14:paraId="4A433ECE" w14:textId="77777777" w:rsidR="005D6523" w:rsidRDefault="005D6523" w:rsidP="00094D21">
      <w:pPr>
        <w:rPr>
          <w:rFonts w:ascii="Arial Mäori" w:hAnsi="Arial Mäori" w:cs="Arial Mäori"/>
          <w:b/>
          <w:sz w:val="22"/>
          <w:u w:val="single"/>
        </w:rPr>
        <w:sectPr w:rsidR="005D6523">
          <w:footerReference w:type="default" r:id="rId15"/>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34"/>
        <w:gridCol w:w="6628"/>
        <w:gridCol w:w="34"/>
        <w:gridCol w:w="1384"/>
      </w:tblGrid>
      <w:tr w:rsidR="005D6523" w14:paraId="7FCEF06C" w14:textId="77777777" w:rsidTr="00094D21">
        <w:tc>
          <w:tcPr>
            <w:tcW w:w="993" w:type="dxa"/>
            <w:gridSpan w:val="2"/>
          </w:tcPr>
          <w:p w14:paraId="10CD3FF4" w14:textId="77777777" w:rsidR="005D6523" w:rsidRDefault="005D6523" w:rsidP="00094D21">
            <w:pPr>
              <w:rPr>
                <w:rFonts w:ascii="Arial Mäori" w:hAnsi="Arial Mäori" w:cs="Arial Mäori"/>
                <w:b/>
                <w:sz w:val="22"/>
                <w:u w:val="single"/>
              </w:rPr>
            </w:pPr>
          </w:p>
        </w:tc>
        <w:tc>
          <w:tcPr>
            <w:tcW w:w="6628" w:type="dxa"/>
          </w:tcPr>
          <w:p w14:paraId="2D1B2253" w14:textId="77777777" w:rsidR="005D6523" w:rsidRDefault="005D6523" w:rsidP="005A2C17">
            <w:pPr>
              <w:spacing w:after="120"/>
              <w:ind w:left="743" w:hanging="743"/>
              <w:jc w:val="both"/>
              <w:rPr>
                <w:rFonts w:ascii="Arial Mäori" w:hAnsi="Arial Mäori" w:cs="Arial Mäori"/>
                <w:bCs/>
                <w:sz w:val="22"/>
              </w:rPr>
            </w:pPr>
            <w:r>
              <w:rPr>
                <w:rFonts w:ascii="Arial Mäori" w:hAnsi="Arial Mäori" w:cs="Arial Mäori"/>
                <w:bCs/>
                <w:sz w:val="22"/>
              </w:rPr>
              <w:t>5.2</w:t>
            </w:r>
            <w:r>
              <w:rPr>
                <w:rFonts w:ascii="Arial Mäori" w:hAnsi="Arial Mäori" w:cs="Arial Mäori"/>
                <w:bCs/>
                <w:sz w:val="22"/>
              </w:rPr>
              <w:tab/>
              <w:t xml:space="preserve">Board members normally hold office until the end of the calendar year in which the second ordinary session of the General Synod / </w:t>
            </w:r>
            <w:proofErr w:type="spellStart"/>
            <w:r>
              <w:rPr>
                <w:rFonts w:ascii="Arial Mäori" w:hAnsi="Arial Mäori" w:cs="Arial Mäori"/>
                <w:bCs/>
                <w:sz w:val="22"/>
              </w:rPr>
              <w:t>te</w:t>
            </w:r>
            <w:proofErr w:type="spellEnd"/>
            <w:r>
              <w:rPr>
                <w:rFonts w:ascii="Arial Mäori" w:hAnsi="Arial Mäori" w:cs="Arial Mäori"/>
                <w:bCs/>
                <w:sz w:val="22"/>
              </w:rPr>
              <w:t xml:space="preserve"> </w:t>
            </w:r>
            <w:proofErr w:type="spellStart"/>
            <w:r>
              <w:rPr>
                <w:rFonts w:ascii="Arial Mäori" w:hAnsi="Arial Mäori" w:cs="Arial Mäori"/>
                <w:bCs/>
                <w:sz w:val="22"/>
              </w:rPr>
              <w:t>H</w:t>
            </w:r>
            <w:r>
              <w:rPr>
                <w:rFonts w:ascii="Arial" w:hAnsi="Arial" w:cs="Arial"/>
                <w:bCs/>
                <w:sz w:val="22"/>
              </w:rPr>
              <w:t>ī</w:t>
            </w:r>
            <w:r>
              <w:rPr>
                <w:rFonts w:ascii="Arial Mäori" w:hAnsi="Arial Mäori" w:cs="Arial Mäori"/>
                <w:bCs/>
                <w:sz w:val="22"/>
              </w:rPr>
              <w:t>nota</w:t>
            </w:r>
            <w:proofErr w:type="spellEnd"/>
            <w:r>
              <w:rPr>
                <w:rFonts w:ascii="Arial Mäori" w:hAnsi="Arial Mäori" w:cs="Arial Mäori"/>
                <w:bCs/>
                <w:sz w:val="22"/>
              </w:rPr>
              <w:t xml:space="preserve"> </w:t>
            </w:r>
            <w:proofErr w:type="spellStart"/>
            <w:r>
              <w:rPr>
                <w:rFonts w:ascii="Arial Mäori" w:hAnsi="Arial Mäori" w:cs="Arial Mäori"/>
                <w:bCs/>
                <w:sz w:val="22"/>
              </w:rPr>
              <w:t>Wh</w:t>
            </w:r>
            <w:r>
              <w:rPr>
                <w:rFonts w:ascii="Arial" w:hAnsi="Arial" w:cs="Arial"/>
                <w:bCs/>
                <w:sz w:val="22"/>
              </w:rPr>
              <w:t>ā</w:t>
            </w:r>
            <w:r>
              <w:rPr>
                <w:rFonts w:ascii="Arial Mäori" w:hAnsi="Arial Mäori" w:cs="Arial Mäori"/>
                <w:bCs/>
                <w:sz w:val="22"/>
              </w:rPr>
              <w:t>nui</w:t>
            </w:r>
            <w:proofErr w:type="spellEnd"/>
            <w:r>
              <w:rPr>
                <w:rFonts w:ascii="Arial Mäori" w:hAnsi="Arial Mäori" w:cs="Arial Mäori"/>
                <w:bCs/>
                <w:sz w:val="22"/>
              </w:rPr>
              <w:t xml:space="preserve"> following their appointment is held.  However, no less than one half of the members first appointed (as agreed amongst them or, failing that, by lot), will cease to hold office at the end of the calendar year in which the first ordinary session of the General Synod / </w:t>
            </w:r>
            <w:proofErr w:type="spellStart"/>
            <w:r>
              <w:rPr>
                <w:rFonts w:ascii="Arial Mäori" w:hAnsi="Arial Mäori" w:cs="Arial Mäori"/>
                <w:bCs/>
                <w:sz w:val="22"/>
              </w:rPr>
              <w:t>te</w:t>
            </w:r>
            <w:proofErr w:type="spellEnd"/>
            <w:r>
              <w:rPr>
                <w:rFonts w:ascii="Arial Mäori" w:hAnsi="Arial Mäori" w:cs="Arial Mäori"/>
                <w:bCs/>
                <w:sz w:val="22"/>
              </w:rPr>
              <w:t xml:space="preserve"> </w:t>
            </w:r>
            <w:proofErr w:type="spellStart"/>
            <w:r>
              <w:rPr>
                <w:rFonts w:ascii="Arial Mäori" w:hAnsi="Arial Mäori" w:cs="Arial Mäori"/>
                <w:bCs/>
                <w:sz w:val="22"/>
              </w:rPr>
              <w:t>H</w:t>
            </w:r>
            <w:r>
              <w:rPr>
                <w:rFonts w:ascii="Arial" w:hAnsi="Arial" w:cs="Arial"/>
                <w:bCs/>
                <w:sz w:val="22"/>
              </w:rPr>
              <w:t>ī</w:t>
            </w:r>
            <w:r>
              <w:rPr>
                <w:rFonts w:ascii="Arial Mäori" w:hAnsi="Arial Mäori" w:cs="Arial Mäori"/>
                <w:bCs/>
                <w:sz w:val="22"/>
              </w:rPr>
              <w:t>nota</w:t>
            </w:r>
            <w:proofErr w:type="spellEnd"/>
            <w:r>
              <w:rPr>
                <w:rFonts w:ascii="Arial Mäori" w:hAnsi="Arial Mäori" w:cs="Arial Mäori"/>
                <w:bCs/>
                <w:sz w:val="22"/>
              </w:rPr>
              <w:t xml:space="preserve"> </w:t>
            </w:r>
            <w:proofErr w:type="spellStart"/>
            <w:r>
              <w:rPr>
                <w:rFonts w:ascii="Arial Mäori" w:hAnsi="Arial Mäori" w:cs="Arial Mäori"/>
                <w:bCs/>
                <w:sz w:val="22"/>
              </w:rPr>
              <w:t>Wh</w:t>
            </w:r>
            <w:r>
              <w:rPr>
                <w:rFonts w:ascii="Arial" w:hAnsi="Arial" w:cs="Arial"/>
                <w:bCs/>
                <w:sz w:val="22"/>
              </w:rPr>
              <w:t>ā</w:t>
            </w:r>
            <w:r>
              <w:rPr>
                <w:rFonts w:ascii="Arial Mäori" w:hAnsi="Arial Mäori" w:cs="Arial Mäori"/>
                <w:bCs/>
                <w:sz w:val="22"/>
              </w:rPr>
              <w:t>nui</w:t>
            </w:r>
            <w:proofErr w:type="spellEnd"/>
            <w:r>
              <w:rPr>
                <w:rFonts w:ascii="Arial Mäori" w:hAnsi="Arial Mäori" w:cs="Arial Mäori"/>
                <w:bCs/>
                <w:sz w:val="22"/>
              </w:rPr>
              <w:t xml:space="preserve"> following their appointment is held.  Any retiring members may offer themselves for re-election.</w:t>
            </w:r>
          </w:p>
        </w:tc>
        <w:tc>
          <w:tcPr>
            <w:tcW w:w="1418" w:type="dxa"/>
            <w:gridSpan w:val="2"/>
          </w:tcPr>
          <w:p w14:paraId="050083DA" w14:textId="77777777" w:rsidR="005D6523" w:rsidRDefault="005D6523" w:rsidP="00094D21">
            <w:pPr>
              <w:rPr>
                <w:rFonts w:ascii="Arial Mäori" w:hAnsi="Arial Mäori" w:cs="Arial Mäori"/>
                <w:i/>
                <w:sz w:val="18"/>
              </w:rPr>
            </w:pPr>
          </w:p>
        </w:tc>
      </w:tr>
      <w:tr w:rsidR="00BD54A2" w14:paraId="1609C04E" w14:textId="77777777" w:rsidTr="00AE162A">
        <w:tc>
          <w:tcPr>
            <w:tcW w:w="993" w:type="dxa"/>
            <w:gridSpan w:val="2"/>
          </w:tcPr>
          <w:p w14:paraId="40EA6236" w14:textId="77777777" w:rsidR="00BD54A2" w:rsidRDefault="00BD54A2" w:rsidP="00AE162A">
            <w:pPr>
              <w:rPr>
                <w:rFonts w:ascii="Arial Mäori" w:hAnsi="Arial Mäori" w:cs="Arial Mäori"/>
                <w:b/>
                <w:sz w:val="22"/>
                <w:u w:val="single"/>
              </w:rPr>
            </w:pPr>
          </w:p>
        </w:tc>
        <w:tc>
          <w:tcPr>
            <w:tcW w:w="6628" w:type="dxa"/>
          </w:tcPr>
          <w:p w14:paraId="7AC67892" w14:textId="77777777" w:rsidR="00BD54A2" w:rsidRDefault="00BD54A2" w:rsidP="00BD54A2">
            <w:pPr>
              <w:tabs>
                <w:tab w:val="left" w:pos="742"/>
              </w:tabs>
              <w:ind w:left="742" w:hanging="742"/>
              <w:jc w:val="both"/>
              <w:rPr>
                <w:rFonts w:ascii="Arial Mäori" w:hAnsi="Arial Mäori" w:cs="Arial Mäori"/>
                <w:sz w:val="22"/>
              </w:rPr>
            </w:pPr>
            <w:r>
              <w:rPr>
                <w:rFonts w:ascii="Arial Mäori" w:hAnsi="Arial Mäori" w:cs="Arial Mäori"/>
                <w:sz w:val="22"/>
              </w:rPr>
              <w:t>5.3.1</w:t>
            </w:r>
            <w:r>
              <w:rPr>
                <w:rFonts w:ascii="Arial Mäori" w:hAnsi="Arial Mäori" w:cs="Arial Mäori"/>
                <w:sz w:val="22"/>
              </w:rPr>
              <w:tab/>
              <w:t>The office of a member of the Board becomes vacant if the member:</w:t>
            </w:r>
          </w:p>
          <w:p w14:paraId="2B0C79C4" w14:textId="77777777" w:rsidR="00BD54A2" w:rsidRPr="005D6523" w:rsidRDefault="00BD54A2" w:rsidP="00BD54A2">
            <w:pPr>
              <w:pStyle w:val="ListParagraph"/>
              <w:numPr>
                <w:ilvl w:val="0"/>
                <w:numId w:val="5"/>
              </w:numPr>
              <w:tabs>
                <w:tab w:val="clear" w:pos="1800"/>
                <w:tab w:val="left" w:pos="742"/>
              </w:tabs>
              <w:spacing w:before="40" w:after="40"/>
              <w:ind w:left="1309" w:hanging="533"/>
              <w:jc w:val="both"/>
              <w:rPr>
                <w:rFonts w:ascii="Arial Mäori" w:hAnsi="Arial Mäori" w:cs="Arial Mäori"/>
                <w:sz w:val="22"/>
              </w:rPr>
            </w:pPr>
            <w:r w:rsidRPr="005D6523">
              <w:rPr>
                <w:rFonts w:ascii="Arial Mäori" w:hAnsi="Arial Mäori" w:cs="Arial Mäori"/>
                <w:sz w:val="22"/>
              </w:rPr>
              <w:t xml:space="preserve">dies, or </w:t>
            </w:r>
          </w:p>
          <w:p w14:paraId="18A83071" w14:textId="77777777" w:rsidR="00BD54A2" w:rsidRDefault="00BD54A2" w:rsidP="00BD54A2">
            <w:pPr>
              <w:numPr>
                <w:ilvl w:val="0"/>
                <w:numId w:val="5"/>
              </w:numPr>
              <w:tabs>
                <w:tab w:val="clear" w:pos="1800"/>
                <w:tab w:val="left" w:pos="742"/>
              </w:tabs>
              <w:spacing w:before="40" w:after="40"/>
              <w:ind w:left="1309" w:hanging="533"/>
              <w:jc w:val="both"/>
              <w:rPr>
                <w:rFonts w:ascii="Arial Mäori" w:hAnsi="Arial Mäori" w:cs="Arial Mäori"/>
                <w:sz w:val="22"/>
              </w:rPr>
            </w:pPr>
            <w:r>
              <w:rPr>
                <w:rFonts w:ascii="Arial Mäori" w:hAnsi="Arial Mäori" w:cs="Arial Mäori"/>
                <w:sz w:val="22"/>
              </w:rPr>
              <w:t>resigns from office by notice in writing to the Board, or</w:t>
            </w:r>
          </w:p>
          <w:p w14:paraId="07572989" w14:textId="77777777" w:rsidR="00BD54A2" w:rsidRDefault="00BD54A2" w:rsidP="00BD54A2">
            <w:pPr>
              <w:numPr>
                <w:ilvl w:val="0"/>
                <w:numId w:val="5"/>
              </w:numPr>
              <w:tabs>
                <w:tab w:val="clear" w:pos="1800"/>
              </w:tabs>
              <w:spacing w:before="40" w:after="120"/>
              <w:ind w:left="1309" w:hanging="567"/>
              <w:jc w:val="both"/>
              <w:rPr>
                <w:rFonts w:ascii="Arial Mäori" w:hAnsi="Arial Mäori" w:cs="Arial Mäori"/>
                <w:bCs/>
                <w:sz w:val="22"/>
              </w:rPr>
            </w:pPr>
            <w:r w:rsidRPr="00BD54A2">
              <w:rPr>
                <w:rFonts w:ascii="Arial Mäori" w:hAnsi="Arial Mäori" w:cs="Arial Mäori"/>
                <w:sz w:val="22"/>
              </w:rPr>
              <w:t>has been absent for more than three consecutive meetings without the authority of the Board.</w:t>
            </w:r>
          </w:p>
        </w:tc>
        <w:tc>
          <w:tcPr>
            <w:tcW w:w="1418" w:type="dxa"/>
            <w:gridSpan w:val="2"/>
          </w:tcPr>
          <w:p w14:paraId="35E10F03" w14:textId="77777777" w:rsidR="00BD54A2" w:rsidRDefault="00BD54A2" w:rsidP="00AE162A">
            <w:pPr>
              <w:rPr>
                <w:rFonts w:ascii="Arial Mäori" w:hAnsi="Arial Mäori" w:cs="Arial Mäori"/>
                <w:i/>
                <w:sz w:val="18"/>
              </w:rPr>
            </w:pPr>
            <w:r>
              <w:rPr>
                <w:rFonts w:ascii="Arial Mäori" w:hAnsi="Arial Mäori" w:cs="Arial Mäori"/>
                <w:i/>
                <w:sz w:val="18"/>
              </w:rPr>
              <w:t>2006</w:t>
            </w:r>
          </w:p>
        </w:tc>
      </w:tr>
      <w:tr w:rsidR="00BD54A2" w14:paraId="7066F6D8" w14:textId="77777777" w:rsidTr="00094D21">
        <w:tc>
          <w:tcPr>
            <w:tcW w:w="993" w:type="dxa"/>
            <w:gridSpan w:val="2"/>
          </w:tcPr>
          <w:p w14:paraId="0F233E7D" w14:textId="77777777" w:rsidR="00BD54A2" w:rsidRDefault="00BD54A2" w:rsidP="00BD54A2">
            <w:pPr>
              <w:rPr>
                <w:rFonts w:ascii="Arial Mäori" w:hAnsi="Arial Mäori" w:cs="Arial Mäori"/>
                <w:b/>
                <w:sz w:val="22"/>
                <w:u w:val="single"/>
              </w:rPr>
            </w:pPr>
          </w:p>
        </w:tc>
        <w:tc>
          <w:tcPr>
            <w:tcW w:w="6628" w:type="dxa"/>
          </w:tcPr>
          <w:p w14:paraId="56210631" w14:textId="77777777" w:rsidR="00BD54A2" w:rsidRDefault="00BD54A2" w:rsidP="00BD54A2">
            <w:pPr>
              <w:spacing w:after="120"/>
              <w:ind w:left="743" w:hanging="743"/>
              <w:jc w:val="both"/>
              <w:rPr>
                <w:rFonts w:ascii="Arial Mäori" w:hAnsi="Arial Mäori" w:cs="Arial Mäori"/>
                <w:bCs/>
                <w:sz w:val="22"/>
              </w:rPr>
            </w:pPr>
            <w:r>
              <w:rPr>
                <w:rFonts w:ascii="Arial Mäori" w:hAnsi="Arial Mäori" w:cs="Arial Mäori"/>
                <w:bCs/>
                <w:sz w:val="22"/>
              </w:rPr>
              <w:t>5.3.2</w:t>
            </w:r>
            <w:r>
              <w:rPr>
                <w:rFonts w:ascii="Arial Mäori" w:hAnsi="Arial Mäori" w:cs="Arial Mäori"/>
                <w:bCs/>
                <w:sz w:val="22"/>
              </w:rPr>
              <w:tab/>
              <w:t xml:space="preserve">All the provisions of Title F Canon VIII, concerning </w:t>
            </w:r>
            <w:r>
              <w:rPr>
                <w:rFonts w:ascii="Arial Mäori" w:hAnsi="Arial Mäori" w:cs="Arial Mäori"/>
                <w:bCs/>
                <w:sz w:val="22"/>
              </w:rPr>
              <w:tab/>
              <w:t xml:space="preserve">the qualifications of members of certain Committees and Trust Board, apply to members of </w:t>
            </w:r>
            <w:r>
              <w:rPr>
                <w:rFonts w:ascii="Arial Mäori" w:hAnsi="Arial Mäori" w:cs="Arial Mäori"/>
                <w:bCs/>
                <w:sz w:val="22"/>
              </w:rPr>
              <w:tab/>
              <w:t>the Board.</w:t>
            </w:r>
          </w:p>
        </w:tc>
        <w:tc>
          <w:tcPr>
            <w:tcW w:w="1418" w:type="dxa"/>
            <w:gridSpan w:val="2"/>
          </w:tcPr>
          <w:p w14:paraId="4BF77C43" w14:textId="77777777" w:rsidR="00BD54A2" w:rsidRDefault="00BD54A2" w:rsidP="00BD54A2">
            <w:pPr>
              <w:rPr>
                <w:rFonts w:ascii="Arial Mäori" w:hAnsi="Arial Mäori" w:cs="Arial Mäori"/>
                <w:i/>
                <w:sz w:val="18"/>
              </w:rPr>
            </w:pPr>
            <w:r>
              <w:rPr>
                <w:rFonts w:ascii="Arial Mäori" w:hAnsi="Arial Mäori" w:cs="Arial Mäori"/>
                <w:i/>
                <w:sz w:val="18"/>
              </w:rPr>
              <w:t>2006</w:t>
            </w:r>
          </w:p>
        </w:tc>
      </w:tr>
      <w:tr w:rsidR="00BD54A2" w14:paraId="37489E6B" w14:textId="77777777" w:rsidTr="005A2C17">
        <w:trPr>
          <w:gridAfter w:val="1"/>
          <w:wAfter w:w="1384" w:type="dxa"/>
        </w:trPr>
        <w:tc>
          <w:tcPr>
            <w:tcW w:w="959" w:type="dxa"/>
          </w:tcPr>
          <w:p w14:paraId="3918BAE0" w14:textId="77777777" w:rsidR="00BD54A2" w:rsidRDefault="00BD54A2" w:rsidP="00BD54A2">
            <w:pPr>
              <w:rPr>
                <w:rFonts w:ascii="Arial Mäori" w:hAnsi="Arial Mäori" w:cs="Arial Mäori"/>
                <w:bCs/>
                <w:sz w:val="22"/>
                <w:highlight w:val="yellow"/>
              </w:rPr>
            </w:pPr>
          </w:p>
        </w:tc>
        <w:tc>
          <w:tcPr>
            <w:tcW w:w="6696" w:type="dxa"/>
            <w:gridSpan w:val="3"/>
          </w:tcPr>
          <w:p w14:paraId="04C5E757" w14:textId="77777777" w:rsidR="00BD54A2" w:rsidRDefault="00BD54A2" w:rsidP="00BD54A2">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5.4</w:t>
            </w:r>
            <w:r>
              <w:rPr>
                <w:rFonts w:ascii="Arial Mäori" w:hAnsi="Arial Mäori" w:cs="Arial Mäori"/>
                <w:sz w:val="22"/>
              </w:rPr>
              <w:tab/>
              <w:t xml:space="preserve">Casual vacancies are filled by the Standing Committee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xml:space="preserve"> for the remainder of the former member's term.</w:t>
            </w:r>
          </w:p>
        </w:tc>
      </w:tr>
      <w:tr w:rsidR="00BD54A2" w14:paraId="09C381DB" w14:textId="77777777" w:rsidTr="005A2C17">
        <w:trPr>
          <w:gridAfter w:val="1"/>
          <w:wAfter w:w="1384" w:type="dxa"/>
        </w:trPr>
        <w:tc>
          <w:tcPr>
            <w:tcW w:w="959" w:type="dxa"/>
          </w:tcPr>
          <w:p w14:paraId="77F22FFB" w14:textId="77777777" w:rsidR="00BD54A2" w:rsidRDefault="00BD54A2" w:rsidP="00BD54A2">
            <w:pPr>
              <w:rPr>
                <w:rFonts w:ascii="Arial Mäori" w:hAnsi="Arial Mäori" w:cs="Arial Mäori"/>
                <w:bCs/>
                <w:sz w:val="22"/>
                <w:highlight w:val="yellow"/>
              </w:rPr>
            </w:pPr>
          </w:p>
        </w:tc>
        <w:tc>
          <w:tcPr>
            <w:tcW w:w="6696" w:type="dxa"/>
            <w:gridSpan w:val="3"/>
          </w:tcPr>
          <w:p w14:paraId="2127AA78" w14:textId="77777777" w:rsidR="00BD54A2" w:rsidRDefault="00BD54A2" w:rsidP="00BD54A2">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5.5</w:t>
            </w:r>
            <w:r>
              <w:rPr>
                <w:rFonts w:ascii="Arial Mäori" w:hAnsi="Arial Mäori" w:cs="Arial Mäori"/>
                <w:sz w:val="22"/>
              </w:rPr>
              <w:tab/>
              <w:t xml:space="preserve">In the event of there being good and sufficient cause to do so,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xml:space="preserve"> may by resolution remove the Board in its entirety.</w:t>
            </w:r>
          </w:p>
        </w:tc>
      </w:tr>
      <w:tr w:rsidR="00BD54A2" w14:paraId="23F0AE60" w14:textId="77777777" w:rsidTr="005A2C17">
        <w:trPr>
          <w:gridAfter w:val="1"/>
          <w:wAfter w:w="1384" w:type="dxa"/>
        </w:trPr>
        <w:tc>
          <w:tcPr>
            <w:tcW w:w="959" w:type="dxa"/>
          </w:tcPr>
          <w:p w14:paraId="2C59743E" w14:textId="77777777" w:rsidR="00BD54A2" w:rsidRDefault="00BD54A2" w:rsidP="00BD54A2">
            <w:pPr>
              <w:rPr>
                <w:rFonts w:ascii="Arial Mäori" w:hAnsi="Arial Mäori" w:cs="Arial Mäori"/>
                <w:bCs/>
                <w:sz w:val="22"/>
                <w:highlight w:val="yellow"/>
              </w:rPr>
            </w:pPr>
          </w:p>
        </w:tc>
        <w:tc>
          <w:tcPr>
            <w:tcW w:w="6696" w:type="dxa"/>
            <w:gridSpan w:val="3"/>
          </w:tcPr>
          <w:p w14:paraId="7ECD4583" w14:textId="77777777" w:rsidR="00BD54A2" w:rsidRDefault="00BD54A2" w:rsidP="00BD54A2">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5.6</w:t>
            </w:r>
            <w:r>
              <w:rPr>
                <w:rFonts w:ascii="Arial Mäori" w:hAnsi="Arial Mäori" w:cs="Arial Mäori"/>
                <w:sz w:val="22"/>
              </w:rPr>
              <w:tab/>
            </w:r>
            <w:r>
              <w:rPr>
                <w:rFonts w:ascii="Arial Mäori" w:hAnsi="Arial Mäori" w:cs="Arial Mäori"/>
                <w:sz w:val="22"/>
                <w:lang w:val="en-GB"/>
              </w:rPr>
              <w:t>No action taken or purported to be taken by the Board shall be invalid by reason of any defect in the election or appointment of any person as a member of the Board.</w:t>
            </w:r>
          </w:p>
        </w:tc>
      </w:tr>
      <w:tr w:rsidR="00BD54A2" w14:paraId="094824F6" w14:textId="77777777" w:rsidTr="005A2C17">
        <w:trPr>
          <w:gridAfter w:val="1"/>
          <w:wAfter w:w="1384" w:type="dxa"/>
        </w:trPr>
        <w:tc>
          <w:tcPr>
            <w:tcW w:w="959" w:type="dxa"/>
          </w:tcPr>
          <w:p w14:paraId="635E4F0C" w14:textId="77777777" w:rsidR="00BD54A2" w:rsidRDefault="00BD54A2" w:rsidP="00BD54A2">
            <w:pPr>
              <w:rPr>
                <w:rFonts w:ascii="Arial Mäori" w:hAnsi="Arial Mäori" w:cs="Arial Mäori"/>
                <w:bCs/>
                <w:sz w:val="22"/>
                <w:highlight w:val="yellow"/>
              </w:rPr>
            </w:pPr>
          </w:p>
        </w:tc>
        <w:tc>
          <w:tcPr>
            <w:tcW w:w="6696" w:type="dxa"/>
            <w:gridSpan w:val="3"/>
          </w:tcPr>
          <w:p w14:paraId="340B65B6" w14:textId="77777777" w:rsidR="00BD54A2" w:rsidRDefault="00BD54A2" w:rsidP="00BD54A2">
            <w:pPr>
              <w:spacing w:after="120"/>
              <w:ind w:left="743" w:hanging="743"/>
              <w:jc w:val="both"/>
              <w:rPr>
                <w:rFonts w:ascii="Arial Mäori" w:hAnsi="Arial Mäori" w:cs="Arial Mäori"/>
                <w:sz w:val="22"/>
                <w:lang w:val="en-GB"/>
              </w:rPr>
            </w:pPr>
            <w:r>
              <w:rPr>
                <w:rFonts w:ascii="Arial Mäori" w:hAnsi="Arial Mäori" w:cs="Arial Mäori"/>
                <w:sz w:val="22"/>
                <w:lang w:val="en-GB"/>
              </w:rPr>
              <w:t>5.7</w:t>
            </w:r>
            <w:r>
              <w:rPr>
                <w:rFonts w:ascii="Arial Mäori" w:hAnsi="Arial Mäori" w:cs="Arial Mäori"/>
                <w:sz w:val="22"/>
                <w:lang w:val="en-GB"/>
              </w:rPr>
              <w:tab/>
              <w:t>The Board is entitled to obtain and rely upon any advice received either directly or indirectly from any company, firm or person as is in the opinion of the Board qualified to advise the Board and which the Board</w:t>
            </w:r>
            <w:r>
              <w:rPr>
                <w:rFonts w:ascii="Arial Mäori" w:hAnsi="Arial Mäori" w:cs="Arial Mäori"/>
                <w:i/>
                <w:sz w:val="22"/>
                <w:lang w:val="en-GB"/>
              </w:rPr>
              <w:t xml:space="preserve"> </w:t>
            </w:r>
            <w:r>
              <w:rPr>
                <w:rFonts w:ascii="Arial Mäori" w:hAnsi="Arial Mäori" w:cs="Arial Mäori"/>
                <w:sz w:val="22"/>
                <w:lang w:val="en-GB"/>
              </w:rPr>
              <w:t>considers appropriate for the purposes of:</w:t>
            </w:r>
          </w:p>
          <w:p w14:paraId="3449D59A" w14:textId="77777777" w:rsidR="00BD54A2" w:rsidRDefault="00BD54A2" w:rsidP="00BD54A2">
            <w:pPr>
              <w:numPr>
                <w:ilvl w:val="0"/>
                <w:numId w:val="6"/>
              </w:numPr>
              <w:spacing w:after="60"/>
              <w:ind w:left="1100" w:hanging="357"/>
              <w:jc w:val="both"/>
              <w:rPr>
                <w:rFonts w:ascii="Arial Mäori" w:hAnsi="Arial Mäori" w:cs="Arial Mäori"/>
                <w:sz w:val="22"/>
                <w:lang w:val="en-GB"/>
              </w:rPr>
            </w:pPr>
            <w:r>
              <w:rPr>
                <w:rFonts w:ascii="Arial Mäori" w:hAnsi="Arial Mäori" w:cs="Arial Mäori"/>
                <w:sz w:val="22"/>
                <w:lang w:val="en-GB"/>
              </w:rPr>
              <w:t xml:space="preserve">properly providing risk management or insurance services, or </w:t>
            </w:r>
          </w:p>
          <w:p w14:paraId="0F9450A9" w14:textId="77777777" w:rsidR="00BD54A2" w:rsidRDefault="00BD54A2" w:rsidP="00BD54A2">
            <w:pPr>
              <w:numPr>
                <w:ilvl w:val="0"/>
                <w:numId w:val="6"/>
              </w:numPr>
              <w:spacing w:after="60"/>
              <w:ind w:left="1100" w:hanging="357"/>
              <w:jc w:val="both"/>
              <w:rPr>
                <w:rFonts w:ascii="Arial Mäori" w:hAnsi="Arial Mäori" w:cs="Arial Mäori"/>
                <w:sz w:val="22"/>
                <w:lang w:val="en-GB"/>
              </w:rPr>
            </w:pPr>
            <w:r>
              <w:rPr>
                <w:rFonts w:ascii="Arial Mäori" w:hAnsi="Arial Mäori" w:cs="Arial Mäori"/>
                <w:sz w:val="22"/>
                <w:lang w:val="en-GB"/>
              </w:rPr>
              <w:t xml:space="preserve">administering pooled risk schemes or </w:t>
            </w:r>
          </w:p>
          <w:p w14:paraId="47E72375" w14:textId="77777777" w:rsidR="00BD54A2" w:rsidRDefault="00BD54A2" w:rsidP="00BD54A2">
            <w:pPr>
              <w:pStyle w:val="Header"/>
              <w:numPr>
                <w:ilvl w:val="0"/>
                <w:numId w:val="6"/>
              </w:numPr>
              <w:tabs>
                <w:tab w:val="clear" w:pos="4153"/>
                <w:tab w:val="clear" w:pos="8306"/>
                <w:tab w:val="left" w:pos="742"/>
              </w:tabs>
              <w:spacing w:after="120"/>
              <w:ind w:left="1100" w:hanging="357"/>
              <w:jc w:val="both"/>
              <w:rPr>
                <w:rFonts w:ascii="Arial Mäori" w:hAnsi="Arial Mäori" w:cs="Arial Mäori"/>
                <w:sz w:val="22"/>
              </w:rPr>
            </w:pPr>
            <w:r>
              <w:rPr>
                <w:rFonts w:ascii="Arial Mäori" w:hAnsi="Arial Mäori" w:cs="Arial Mäori"/>
                <w:sz w:val="22"/>
                <w:lang w:val="en-GB"/>
              </w:rPr>
              <w:t>the exercise of any other of the Board's functions under this Canon.</w:t>
            </w:r>
          </w:p>
        </w:tc>
      </w:tr>
      <w:tr w:rsidR="00BD54A2" w14:paraId="5B1F09BF" w14:textId="77777777" w:rsidTr="005A2C17">
        <w:trPr>
          <w:gridAfter w:val="1"/>
          <w:wAfter w:w="1384" w:type="dxa"/>
        </w:trPr>
        <w:tc>
          <w:tcPr>
            <w:tcW w:w="959" w:type="dxa"/>
          </w:tcPr>
          <w:p w14:paraId="2FBEA299" w14:textId="77777777" w:rsidR="00BD54A2" w:rsidRDefault="00BD54A2" w:rsidP="00BD54A2">
            <w:pPr>
              <w:rPr>
                <w:rFonts w:ascii="Arial Mäori" w:hAnsi="Arial Mäori" w:cs="Arial Mäori"/>
                <w:bCs/>
                <w:sz w:val="22"/>
                <w:highlight w:val="yellow"/>
              </w:rPr>
            </w:pPr>
          </w:p>
        </w:tc>
        <w:tc>
          <w:tcPr>
            <w:tcW w:w="6696" w:type="dxa"/>
            <w:gridSpan w:val="3"/>
          </w:tcPr>
          <w:p w14:paraId="3F708805" w14:textId="77777777" w:rsidR="00BD54A2" w:rsidRDefault="00BD54A2" w:rsidP="00BD54A2">
            <w:pPr>
              <w:tabs>
                <w:tab w:val="left" w:pos="793"/>
              </w:tabs>
              <w:spacing w:before="40" w:after="40"/>
              <w:ind w:left="793" w:hanging="793"/>
              <w:jc w:val="both"/>
              <w:rPr>
                <w:rFonts w:ascii="Arial Mäori" w:hAnsi="Arial Mäori" w:cs="Arial Mäori"/>
                <w:sz w:val="22"/>
                <w:lang w:val="en-GB"/>
              </w:rPr>
            </w:pPr>
            <w:r>
              <w:rPr>
                <w:rFonts w:ascii="Arial Mäori" w:hAnsi="Arial Mäori" w:cs="Arial Mäori"/>
                <w:color w:val="000000"/>
                <w:sz w:val="22"/>
              </w:rPr>
              <w:t>5.8</w:t>
            </w:r>
            <w:r>
              <w:rPr>
                <w:rFonts w:ascii="Arial Mäori" w:hAnsi="Arial Mäori" w:cs="Arial Mäori"/>
                <w:color w:val="000000"/>
                <w:sz w:val="22"/>
              </w:rPr>
              <w:tab/>
              <w:t>If a member of the Board is unable to be present for a particular meeting</w:t>
            </w:r>
          </w:p>
        </w:tc>
      </w:tr>
      <w:tr w:rsidR="00BD54A2" w14:paraId="78BD59C7" w14:textId="77777777" w:rsidTr="005A2C17">
        <w:trPr>
          <w:gridAfter w:val="1"/>
          <w:wAfter w:w="1384" w:type="dxa"/>
        </w:trPr>
        <w:tc>
          <w:tcPr>
            <w:tcW w:w="959" w:type="dxa"/>
          </w:tcPr>
          <w:p w14:paraId="50C5CDBC" w14:textId="77777777" w:rsidR="00BD54A2" w:rsidRDefault="00BD54A2" w:rsidP="00BD54A2">
            <w:pPr>
              <w:rPr>
                <w:rFonts w:ascii="Arial Mäori" w:hAnsi="Arial Mäori" w:cs="Arial Mäori"/>
                <w:bCs/>
                <w:sz w:val="22"/>
                <w:highlight w:val="yellow"/>
              </w:rPr>
            </w:pPr>
          </w:p>
        </w:tc>
        <w:tc>
          <w:tcPr>
            <w:tcW w:w="6696" w:type="dxa"/>
            <w:gridSpan w:val="3"/>
          </w:tcPr>
          <w:p w14:paraId="4F728DF9" w14:textId="77777777" w:rsidR="00BD54A2" w:rsidRDefault="00BD54A2" w:rsidP="00BD54A2">
            <w:pPr>
              <w:tabs>
                <w:tab w:val="left" w:pos="793"/>
              </w:tabs>
              <w:spacing w:before="40" w:after="40"/>
              <w:ind w:left="793" w:hanging="793"/>
              <w:jc w:val="both"/>
              <w:rPr>
                <w:rFonts w:ascii="Arial Mäori" w:hAnsi="Arial Mäori" w:cs="Arial Mäori"/>
                <w:color w:val="000000"/>
                <w:sz w:val="22"/>
              </w:rPr>
            </w:pPr>
            <w:r>
              <w:rPr>
                <w:rFonts w:ascii="Arial Mäori" w:hAnsi="Arial Mäori" w:cs="Arial Mäori"/>
                <w:color w:val="000000"/>
                <w:sz w:val="22"/>
              </w:rPr>
              <w:tab/>
              <w:t>5.8.1</w:t>
            </w:r>
            <w:r>
              <w:rPr>
                <w:rFonts w:ascii="Arial Mäori" w:hAnsi="Arial Mäori" w:cs="Arial Mäori"/>
                <w:color w:val="000000"/>
                <w:sz w:val="22"/>
              </w:rPr>
              <w:tab/>
              <w:t xml:space="preserve">the member may appoint any person as an alternate </w:t>
            </w:r>
            <w:r>
              <w:rPr>
                <w:rFonts w:ascii="Arial Mäori" w:hAnsi="Arial Mäori" w:cs="Arial Mäori"/>
                <w:color w:val="000000"/>
                <w:sz w:val="22"/>
              </w:rPr>
              <w:tab/>
              <w:t>to attend, speak and vote at that meeting.</w:t>
            </w:r>
            <w:r>
              <w:rPr>
                <w:rFonts w:ascii="Arial Mäori" w:hAnsi="Arial Mäori" w:cs="Arial Mäori"/>
                <w:color w:val="000000"/>
                <w:sz w:val="22"/>
              </w:rPr>
              <w:tab/>
            </w:r>
          </w:p>
        </w:tc>
      </w:tr>
    </w:tbl>
    <w:p w14:paraId="132A1CB5" w14:textId="77777777" w:rsidR="00D07CA5" w:rsidRDefault="00D07CA5" w:rsidP="00094D21">
      <w:pPr>
        <w:rPr>
          <w:rFonts w:ascii="Arial Mäori" w:hAnsi="Arial Mäori" w:cs="Arial Mäori"/>
          <w:bCs/>
          <w:sz w:val="22"/>
          <w:highlight w:val="yellow"/>
        </w:rPr>
        <w:sectPr w:rsidR="00D07CA5">
          <w:footerReference w:type="default" r:id="rId16"/>
          <w:pgSz w:w="11906" w:h="16838"/>
          <w:pgMar w:top="1440" w:right="1440" w:bottom="1440" w:left="1440" w:header="708" w:footer="708" w:gutter="0"/>
          <w:cols w:space="708"/>
          <w:docGrid w:linePitch="360"/>
        </w:sectPr>
      </w:pPr>
    </w:p>
    <w:tbl>
      <w:tblPr>
        <w:tblW w:w="7788" w:type="dxa"/>
        <w:tblLayout w:type="fixed"/>
        <w:tblLook w:val="0000" w:firstRow="0" w:lastRow="0" w:firstColumn="0" w:lastColumn="0" w:noHBand="0" w:noVBand="0"/>
      </w:tblPr>
      <w:tblGrid>
        <w:gridCol w:w="959"/>
        <w:gridCol w:w="6829"/>
      </w:tblGrid>
      <w:tr w:rsidR="00DB0E1D" w14:paraId="39E185C6" w14:textId="77777777" w:rsidTr="00D07CA5">
        <w:tc>
          <w:tcPr>
            <w:tcW w:w="959" w:type="dxa"/>
          </w:tcPr>
          <w:p w14:paraId="519C1781" w14:textId="77777777" w:rsidR="00DB0E1D" w:rsidRDefault="00DB0E1D" w:rsidP="00094D21">
            <w:pPr>
              <w:rPr>
                <w:rFonts w:ascii="Arial Mäori" w:hAnsi="Arial Mäori" w:cs="Arial Mäori"/>
                <w:bCs/>
                <w:sz w:val="22"/>
                <w:highlight w:val="yellow"/>
              </w:rPr>
            </w:pPr>
          </w:p>
        </w:tc>
        <w:tc>
          <w:tcPr>
            <w:tcW w:w="6829" w:type="dxa"/>
          </w:tcPr>
          <w:p w14:paraId="6C3EA234" w14:textId="77777777" w:rsidR="00DB0E1D" w:rsidRDefault="00DB0E1D" w:rsidP="005A2C17">
            <w:pPr>
              <w:pStyle w:val="ListParagraph"/>
              <w:numPr>
                <w:ilvl w:val="2"/>
                <w:numId w:val="12"/>
              </w:numPr>
              <w:tabs>
                <w:tab w:val="num" w:pos="3060"/>
              </w:tabs>
              <w:spacing w:before="40" w:after="40"/>
              <w:ind w:left="1485" w:hanging="709"/>
              <w:jc w:val="both"/>
              <w:rPr>
                <w:rFonts w:ascii="Arial Mäori" w:hAnsi="Arial Mäori" w:cs="Arial Mäori"/>
                <w:color w:val="000000"/>
                <w:sz w:val="22"/>
              </w:rPr>
            </w:pPr>
            <w:r>
              <w:rPr>
                <w:rFonts w:ascii="Arial Mäori" w:hAnsi="Arial Mäori" w:cs="Arial Mäori"/>
                <w:color w:val="000000"/>
                <w:sz w:val="22"/>
              </w:rPr>
              <w:t xml:space="preserve">in the </w:t>
            </w:r>
            <w:r w:rsidRPr="00DB0E1D">
              <w:rPr>
                <w:rFonts w:ascii="Arial Mäori" w:hAnsi="Arial Mäori" w:cs="Arial Mäori"/>
                <w:color w:val="000000"/>
                <w:sz w:val="22"/>
              </w:rPr>
              <w:t xml:space="preserve">case of members appointed under Clauses 5.1.1, 5.1.2, or 5.1.3 appointment must be made in consultation with the Senior Bishop / </w:t>
            </w:r>
            <w:proofErr w:type="spellStart"/>
            <w:r w:rsidRPr="00DB0E1D">
              <w:rPr>
                <w:rFonts w:ascii="Arial Mäori" w:hAnsi="Arial Mäori" w:cs="Arial Mäori"/>
                <w:color w:val="000000"/>
                <w:sz w:val="22"/>
              </w:rPr>
              <w:t>Te</w:t>
            </w:r>
            <w:proofErr w:type="spellEnd"/>
            <w:r w:rsidRPr="00DB0E1D">
              <w:rPr>
                <w:rFonts w:ascii="Arial Mäori" w:hAnsi="Arial Mäori" w:cs="Arial Mäori"/>
                <w:color w:val="000000"/>
                <w:sz w:val="22"/>
              </w:rPr>
              <w:t xml:space="preserve"> </w:t>
            </w:r>
            <w:proofErr w:type="spellStart"/>
            <w:r w:rsidRPr="00DB0E1D">
              <w:rPr>
                <w:rFonts w:ascii="Arial Mäori" w:hAnsi="Arial Mäori" w:cs="Arial Mäori"/>
                <w:bCs/>
                <w:color w:val="000000"/>
                <w:sz w:val="22"/>
              </w:rPr>
              <w:t>P</w:t>
            </w:r>
            <w:r w:rsidRPr="00DB0E1D">
              <w:rPr>
                <w:rFonts w:ascii="Arial Mäori" w:hAnsi="Arial Mäori" w:cs="Arial Mäori"/>
                <w:sz w:val="22"/>
              </w:rPr>
              <w:t>ī</w:t>
            </w:r>
            <w:r w:rsidRPr="00DB0E1D">
              <w:rPr>
                <w:rFonts w:ascii="Arial Mäori" w:hAnsi="Arial Mäori" w:cs="Arial Mäori"/>
                <w:bCs/>
                <w:color w:val="000000"/>
                <w:sz w:val="22"/>
              </w:rPr>
              <w:t>hopa</w:t>
            </w:r>
            <w:proofErr w:type="spellEnd"/>
            <w:r w:rsidRPr="00DB0E1D">
              <w:rPr>
                <w:rFonts w:ascii="Arial Mäori" w:hAnsi="Arial Mäori" w:cs="Arial Mäori"/>
                <w:color w:val="000000"/>
                <w:sz w:val="22"/>
              </w:rPr>
              <w:t xml:space="preserve"> </w:t>
            </w:r>
            <w:proofErr w:type="spellStart"/>
            <w:r w:rsidRPr="00DB0E1D">
              <w:rPr>
                <w:rFonts w:ascii="Arial Mäori" w:hAnsi="Arial Mäori" w:cs="Arial Mäori"/>
                <w:color w:val="000000"/>
                <w:sz w:val="22"/>
              </w:rPr>
              <w:t>Aporei</w:t>
            </w:r>
            <w:proofErr w:type="spellEnd"/>
            <w:r w:rsidRPr="00DB0E1D">
              <w:rPr>
                <w:rFonts w:ascii="Arial Mäori" w:hAnsi="Arial Mäori" w:cs="Arial Mäori"/>
                <w:color w:val="000000"/>
                <w:sz w:val="22"/>
              </w:rPr>
              <w:t xml:space="preserve"> of the Tikanga by which the member is nominated.</w:t>
            </w:r>
          </w:p>
        </w:tc>
      </w:tr>
      <w:tr w:rsidR="00DB0E1D" w14:paraId="4AA56754" w14:textId="77777777" w:rsidTr="00D07CA5">
        <w:tc>
          <w:tcPr>
            <w:tcW w:w="959" w:type="dxa"/>
          </w:tcPr>
          <w:p w14:paraId="1BD5D187" w14:textId="77777777" w:rsidR="00DB0E1D" w:rsidRDefault="00DB0E1D" w:rsidP="00094D21">
            <w:pPr>
              <w:rPr>
                <w:rFonts w:ascii="Arial Mäori" w:hAnsi="Arial Mäori" w:cs="Arial Mäori"/>
                <w:bCs/>
                <w:sz w:val="22"/>
              </w:rPr>
            </w:pPr>
          </w:p>
        </w:tc>
        <w:tc>
          <w:tcPr>
            <w:tcW w:w="6829" w:type="dxa"/>
          </w:tcPr>
          <w:p w14:paraId="74D3DE4A" w14:textId="77777777" w:rsidR="00DB0E1D" w:rsidRPr="00DB0E1D" w:rsidRDefault="00DB0E1D" w:rsidP="005A2C17">
            <w:pPr>
              <w:pStyle w:val="ListParagraph"/>
              <w:numPr>
                <w:ilvl w:val="2"/>
                <w:numId w:val="12"/>
              </w:numPr>
              <w:tabs>
                <w:tab w:val="num" w:pos="3060"/>
              </w:tabs>
              <w:spacing w:before="40" w:after="40"/>
              <w:ind w:left="1485" w:hanging="709"/>
              <w:jc w:val="both"/>
              <w:rPr>
                <w:rFonts w:ascii="Arial Mäori" w:hAnsi="Arial Mäori" w:cs="Arial Mäori"/>
                <w:sz w:val="22"/>
                <w:lang w:val="en-GB"/>
              </w:rPr>
            </w:pPr>
            <w:r w:rsidRPr="00DB0E1D">
              <w:rPr>
                <w:rFonts w:ascii="Arial Mäori" w:hAnsi="Arial Mäori" w:cs="Arial Mäori"/>
                <w:color w:val="000000"/>
                <w:sz w:val="22"/>
              </w:rPr>
              <w:t xml:space="preserve">in the </w:t>
            </w:r>
            <w:proofErr w:type="spellStart"/>
            <w:r>
              <w:rPr>
                <w:rFonts w:ascii="Arial Mäori" w:hAnsi="Arial Mäori" w:cs="Arial Mäori"/>
                <w:color w:val="000000"/>
                <w:sz w:val="22"/>
              </w:rPr>
              <w:t>the</w:t>
            </w:r>
            <w:proofErr w:type="spellEnd"/>
            <w:r>
              <w:rPr>
                <w:rFonts w:ascii="Arial Mäori" w:hAnsi="Arial Mäori" w:cs="Arial Mäori"/>
                <w:color w:val="000000"/>
                <w:sz w:val="22"/>
              </w:rPr>
              <w:t xml:space="preserve"> member and where required the Senior Bishop / </w:t>
            </w:r>
            <w:proofErr w:type="spellStart"/>
            <w:r>
              <w:rPr>
                <w:rFonts w:ascii="Arial Mäori" w:hAnsi="Arial Mäori" w:cs="Arial Mäori"/>
                <w:color w:val="000000"/>
                <w:sz w:val="22"/>
              </w:rPr>
              <w:t>Te</w:t>
            </w:r>
            <w:proofErr w:type="spellEnd"/>
            <w:r>
              <w:rPr>
                <w:rFonts w:ascii="Arial Mäori" w:hAnsi="Arial Mäori" w:cs="Arial Mäori"/>
                <w:color w:val="000000"/>
                <w:sz w:val="22"/>
              </w:rPr>
              <w:t xml:space="preserve"> </w:t>
            </w:r>
            <w:proofErr w:type="spellStart"/>
            <w:r>
              <w:rPr>
                <w:rFonts w:ascii="Arial Mäori" w:hAnsi="Arial Mäori" w:cs="Arial Mäori"/>
                <w:bCs/>
                <w:color w:val="000000"/>
                <w:sz w:val="22"/>
              </w:rPr>
              <w:t>P</w:t>
            </w:r>
            <w:r>
              <w:rPr>
                <w:rFonts w:ascii="Arial Mäori" w:hAnsi="Arial Mäori" w:cs="Arial Mäori"/>
                <w:sz w:val="22"/>
              </w:rPr>
              <w:t>ī</w:t>
            </w:r>
            <w:r>
              <w:rPr>
                <w:rFonts w:ascii="Arial Mäori" w:hAnsi="Arial Mäori" w:cs="Arial Mäori"/>
                <w:bCs/>
                <w:color w:val="000000"/>
                <w:sz w:val="22"/>
              </w:rPr>
              <w:t>hopa</w:t>
            </w:r>
            <w:proofErr w:type="spellEnd"/>
            <w:r>
              <w:rPr>
                <w:rFonts w:ascii="Arial Mäori" w:hAnsi="Arial Mäori" w:cs="Arial Mäori"/>
                <w:color w:val="000000"/>
                <w:sz w:val="22"/>
              </w:rPr>
              <w:t xml:space="preserve"> </w:t>
            </w:r>
            <w:proofErr w:type="spellStart"/>
            <w:r>
              <w:rPr>
                <w:rFonts w:ascii="Arial Mäori" w:hAnsi="Arial Mäori" w:cs="Arial Mäori"/>
                <w:color w:val="000000"/>
                <w:sz w:val="22"/>
              </w:rPr>
              <w:t>Aporei</w:t>
            </w:r>
            <w:proofErr w:type="spellEnd"/>
            <w:r>
              <w:rPr>
                <w:rFonts w:ascii="Arial Mäori" w:hAnsi="Arial Mäori" w:cs="Arial Mäori"/>
                <w:color w:val="000000"/>
                <w:sz w:val="22"/>
              </w:rPr>
              <w:t xml:space="preserve"> must bear in mind (along with other considerations) the need to provide appropriate expertise.</w:t>
            </w:r>
          </w:p>
          <w:p w14:paraId="7F03AA33" w14:textId="77777777" w:rsidR="00DB0E1D" w:rsidRDefault="00DB0E1D" w:rsidP="00DB0E1D">
            <w:pPr>
              <w:pStyle w:val="ListParagraph"/>
              <w:spacing w:before="40" w:after="40"/>
              <w:ind w:left="1485"/>
              <w:jc w:val="both"/>
              <w:rPr>
                <w:rFonts w:ascii="Arial Mäori" w:hAnsi="Arial Mäori" w:cs="Arial Mäori"/>
                <w:sz w:val="22"/>
                <w:lang w:val="en-GB"/>
              </w:rPr>
            </w:pPr>
          </w:p>
        </w:tc>
      </w:tr>
      <w:tr w:rsidR="00DB0E1D" w14:paraId="7C7440C3" w14:textId="77777777" w:rsidTr="00D07CA5">
        <w:tc>
          <w:tcPr>
            <w:tcW w:w="959" w:type="dxa"/>
          </w:tcPr>
          <w:p w14:paraId="4679E4A5" w14:textId="77777777" w:rsidR="00DB0E1D" w:rsidRDefault="00DB0E1D" w:rsidP="00094D21">
            <w:pPr>
              <w:rPr>
                <w:rFonts w:ascii="Arial Mäori" w:hAnsi="Arial Mäori" w:cs="Arial Mäori"/>
                <w:bCs/>
                <w:sz w:val="22"/>
                <w:highlight w:val="yellow"/>
              </w:rPr>
            </w:pPr>
          </w:p>
        </w:tc>
        <w:tc>
          <w:tcPr>
            <w:tcW w:w="6829" w:type="dxa"/>
          </w:tcPr>
          <w:p w14:paraId="4D4573B2" w14:textId="77777777" w:rsidR="00DB0E1D" w:rsidRDefault="00DB0E1D" w:rsidP="00094D21">
            <w:pPr>
              <w:pStyle w:val="Header"/>
              <w:tabs>
                <w:tab w:val="clear" w:pos="4153"/>
                <w:tab w:val="clear" w:pos="8306"/>
                <w:tab w:val="left" w:pos="742"/>
              </w:tabs>
              <w:spacing w:after="120"/>
              <w:ind w:left="742" w:hanging="742"/>
              <w:jc w:val="both"/>
              <w:rPr>
                <w:rFonts w:ascii="Arial Mäori" w:hAnsi="Arial Mäori" w:cs="Arial Mäori"/>
                <w:b/>
                <w:bCs/>
                <w:sz w:val="22"/>
              </w:rPr>
            </w:pPr>
            <w:r>
              <w:rPr>
                <w:rFonts w:ascii="Arial Mäori" w:hAnsi="Arial Mäori" w:cs="Arial Mäori"/>
                <w:b/>
                <w:bCs/>
                <w:sz w:val="22"/>
              </w:rPr>
              <w:t>PART SIX - The Board</w:t>
            </w:r>
          </w:p>
        </w:tc>
      </w:tr>
      <w:tr w:rsidR="00DB0E1D" w14:paraId="5DA544A6" w14:textId="77777777" w:rsidTr="00D07CA5">
        <w:tc>
          <w:tcPr>
            <w:tcW w:w="959" w:type="dxa"/>
          </w:tcPr>
          <w:p w14:paraId="12E57586" w14:textId="77777777" w:rsidR="00DB0E1D" w:rsidRDefault="00DB0E1D" w:rsidP="00094D21">
            <w:pPr>
              <w:rPr>
                <w:rFonts w:ascii="Arial Mäori" w:hAnsi="Arial Mäori" w:cs="Arial Mäori"/>
                <w:bCs/>
                <w:sz w:val="22"/>
                <w:highlight w:val="yellow"/>
              </w:rPr>
            </w:pPr>
          </w:p>
        </w:tc>
        <w:tc>
          <w:tcPr>
            <w:tcW w:w="6829" w:type="dxa"/>
          </w:tcPr>
          <w:p w14:paraId="07DA52C0" w14:textId="77777777" w:rsidR="00DB0E1D" w:rsidRDefault="00DB0E1D" w:rsidP="00094D21">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6.1</w:t>
            </w:r>
            <w:r>
              <w:rPr>
                <w:rFonts w:ascii="Arial Mäori" w:hAnsi="Arial Mäori" w:cs="Arial Mäori"/>
                <w:sz w:val="22"/>
              </w:rPr>
              <w:tab/>
              <w:t>All questions before the Board are decided by consensus. However, if at least three members are present and able to vote on a question at a meeting, that question may be put to the vote, and be determined by a majority. If the voting is tied, the motion is lost.</w:t>
            </w:r>
          </w:p>
        </w:tc>
      </w:tr>
      <w:tr w:rsidR="00DB0E1D" w14:paraId="2664CF96" w14:textId="77777777" w:rsidTr="00D07CA5">
        <w:tc>
          <w:tcPr>
            <w:tcW w:w="959" w:type="dxa"/>
          </w:tcPr>
          <w:p w14:paraId="28477749" w14:textId="77777777" w:rsidR="00DB0E1D" w:rsidRDefault="00DB0E1D" w:rsidP="00094D21">
            <w:pPr>
              <w:rPr>
                <w:rFonts w:ascii="Arial Mäori" w:hAnsi="Arial Mäori" w:cs="Arial Mäori"/>
                <w:bCs/>
                <w:sz w:val="22"/>
                <w:highlight w:val="yellow"/>
              </w:rPr>
            </w:pPr>
          </w:p>
        </w:tc>
        <w:tc>
          <w:tcPr>
            <w:tcW w:w="6829" w:type="dxa"/>
          </w:tcPr>
          <w:p w14:paraId="58B80356" w14:textId="77777777" w:rsidR="00DB0E1D" w:rsidRDefault="00DB0E1D" w:rsidP="00094D21">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6.2</w:t>
            </w:r>
            <w:r>
              <w:rPr>
                <w:rFonts w:ascii="Arial Mäori" w:hAnsi="Arial Mäori" w:cs="Arial Mäori"/>
                <w:sz w:val="22"/>
              </w:rPr>
              <w:tab/>
              <w:t>The Board must keep written records of all decisions taken and true and fair accounts of all money received and expended.</w:t>
            </w:r>
          </w:p>
        </w:tc>
      </w:tr>
      <w:tr w:rsidR="00DB0E1D" w14:paraId="5F41FBD8" w14:textId="77777777" w:rsidTr="00D07CA5">
        <w:tc>
          <w:tcPr>
            <w:tcW w:w="959" w:type="dxa"/>
          </w:tcPr>
          <w:p w14:paraId="047C8310" w14:textId="77777777" w:rsidR="00DB0E1D" w:rsidRDefault="00DB0E1D" w:rsidP="00094D21">
            <w:pPr>
              <w:rPr>
                <w:rFonts w:ascii="Arial Mäori" w:hAnsi="Arial Mäori" w:cs="Arial Mäori"/>
                <w:bCs/>
                <w:sz w:val="22"/>
                <w:highlight w:val="yellow"/>
              </w:rPr>
            </w:pPr>
          </w:p>
        </w:tc>
        <w:tc>
          <w:tcPr>
            <w:tcW w:w="6829" w:type="dxa"/>
          </w:tcPr>
          <w:p w14:paraId="37BCC0EC" w14:textId="77777777" w:rsidR="00DB0E1D" w:rsidRDefault="00DB0E1D" w:rsidP="00094D21">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6.3</w:t>
            </w:r>
            <w:r>
              <w:rPr>
                <w:rFonts w:ascii="Arial Mäori" w:hAnsi="Arial Mäori" w:cs="Arial Mäori"/>
                <w:sz w:val="22"/>
              </w:rPr>
              <w:tab/>
            </w:r>
            <w:r>
              <w:rPr>
                <w:rFonts w:ascii="Arial Mäori" w:hAnsi="Arial Mäori" w:cs="Arial Mäori"/>
                <w:sz w:val="22"/>
                <w:lang w:val="en-GB"/>
              </w:rPr>
              <w:t>Any action taken by any duly authorised officer of the Board to give</w:t>
            </w:r>
            <w:r>
              <w:rPr>
                <w:rFonts w:ascii="Arial Mäori" w:hAnsi="Arial Mäori" w:cs="Arial Mäori"/>
                <w:i/>
                <w:sz w:val="22"/>
                <w:lang w:val="en-GB"/>
              </w:rPr>
              <w:t xml:space="preserve"> </w:t>
            </w:r>
            <w:r>
              <w:rPr>
                <w:rFonts w:ascii="Arial Mäori" w:hAnsi="Arial Mäori" w:cs="Arial Mäori"/>
                <w:sz w:val="22"/>
                <w:lang w:val="en-GB"/>
              </w:rPr>
              <w:t>effect to any resolution of the Board or any duly appointed and authorised committee of the Board shall be as effective as an act of the Board.</w:t>
            </w:r>
          </w:p>
        </w:tc>
      </w:tr>
      <w:tr w:rsidR="00DB0E1D" w14:paraId="6A08C507" w14:textId="77777777" w:rsidTr="00D07CA5">
        <w:tc>
          <w:tcPr>
            <w:tcW w:w="959" w:type="dxa"/>
          </w:tcPr>
          <w:p w14:paraId="01676CB5" w14:textId="77777777" w:rsidR="00DB0E1D" w:rsidRDefault="00DB0E1D" w:rsidP="00094D21">
            <w:pPr>
              <w:rPr>
                <w:rFonts w:ascii="Arial Mäori" w:hAnsi="Arial Mäori" w:cs="Arial Mäori"/>
                <w:bCs/>
                <w:sz w:val="22"/>
                <w:highlight w:val="yellow"/>
              </w:rPr>
            </w:pPr>
          </w:p>
        </w:tc>
        <w:tc>
          <w:tcPr>
            <w:tcW w:w="6829" w:type="dxa"/>
          </w:tcPr>
          <w:p w14:paraId="77C20A0E" w14:textId="77777777" w:rsidR="00DB0E1D" w:rsidRDefault="00DB0E1D" w:rsidP="00094D21">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6.4</w:t>
            </w:r>
            <w:r>
              <w:rPr>
                <w:rFonts w:ascii="Arial Mäori" w:hAnsi="Arial Mäori" w:cs="Arial Mäori"/>
                <w:sz w:val="22"/>
              </w:rPr>
              <w:tab/>
              <w:t xml:space="preserve">The Board must, as soon as practicable after the end of every financial year of the Board, cause the accounts of the Board for that financial year to be audited by an accountant appointed by the Board for that purpose.  </w:t>
            </w:r>
          </w:p>
        </w:tc>
      </w:tr>
      <w:tr w:rsidR="00DB0E1D" w14:paraId="020B8B9D" w14:textId="77777777" w:rsidTr="00D07CA5">
        <w:tc>
          <w:tcPr>
            <w:tcW w:w="959" w:type="dxa"/>
          </w:tcPr>
          <w:p w14:paraId="6D7B925B" w14:textId="77777777" w:rsidR="00DB0E1D" w:rsidRDefault="00DB0E1D" w:rsidP="00094D21">
            <w:pPr>
              <w:rPr>
                <w:rFonts w:ascii="Arial Mäori" w:hAnsi="Arial Mäori" w:cs="Arial Mäori"/>
                <w:bCs/>
                <w:sz w:val="22"/>
                <w:highlight w:val="yellow"/>
              </w:rPr>
            </w:pPr>
          </w:p>
        </w:tc>
        <w:tc>
          <w:tcPr>
            <w:tcW w:w="6829" w:type="dxa"/>
          </w:tcPr>
          <w:p w14:paraId="38AA8DB8" w14:textId="77777777" w:rsidR="00DB0E1D" w:rsidRDefault="00DB0E1D" w:rsidP="00094D21">
            <w:pPr>
              <w:tabs>
                <w:tab w:val="num" w:pos="742"/>
              </w:tabs>
              <w:spacing w:after="120"/>
              <w:ind w:left="743" w:hanging="743"/>
              <w:jc w:val="both"/>
              <w:rPr>
                <w:rFonts w:ascii="Arial Mäori" w:hAnsi="Arial Mäori" w:cs="Arial Mäori"/>
                <w:sz w:val="22"/>
              </w:rPr>
            </w:pPr>
            <w:r>
              <w:rPr>
                <w:rFonts w:ascii="Arial Mäori" w:hAnsi="Arial Mäori" w:cs="Arial Mäori"/>
                <w:sz w:val="22"/>
              </w:rPr>
              <w:t>6.5</w:t>
            </w:r>
            <w:r>
              <w:rPr>
                <w:rFonts w:ascii="Arial Mäori" w:hAnsi="Arial Mäori" w:cs="Arial Mäori"/>
                <w:sz w:val="22"/>
              </w:rPr>
              <w:tab/>
              <w:t xml:space="preserve">The Board presents its annual report, including its audited accounts, to the Standing Committee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xml:space="preserve">. Copies are sent to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Pīhopatanga</w:t>
            </w:r>
            <w:proofErr w:type="spellEnd"/>
            <w:r>
              <w:rPr>
                <w:rFonts w:ascii="Arial Mäori" w:hAnsi="Arial Mäori" w:cs="Arial Mäori"/>
                <w:sz w:val="22"/>
              </w:rPr>
              <w:t xml:space="preserve"> o Aotearoa and each hui Amorangi, to each Diocese in New Zealand, and to the Diocese of Polynesia. The Board presents a summary and consolidated set of accounts to each ordinary session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covering annual reports issued since the previous ordinary session.</w:t>
            </w:r>
          </w:p>
        </w:tc>
      </w:tr>
      <w:tr w:rsidR="00DB0E1D" w14:paraId="41584075" w14:textId="77777777" w:rsidTr="00D07CA5">
        <w:tc>
          <w:tcPr>
            <w:tcW w:w="959" w:type="dxa"/>
          </w:tcPr>
          <w:p w14:paraId="0FF7A941" w14:textId="77777777" w:rsidR="00DB0E1D" w:rsidRDefault="00DB0E1D" w:rsidP="00094D21">
            <w:pPr>
              <w:rPr>
                <w:rFonts w:ascii="Arial Mäori" w:hAnsi="Arial Mäori" w:cs="Arial Mäori"/>
                <w:bCs/>
                <w:sz w:val="22"/>
                <w:highlight w:val="yellow"/>
              </w:rPr>
            </w:pPr>
          </w:p>
        </w:tc>
        <w:tc>
          <w:tcPr>
            <w:tcW w:w="6829" w:type="dxa"/>
          </w:tcPr>
          <w:p w14:paraId="2B24E454" w14:textId="77777777" w:rsidR="005A2C17" w:rsidRDefault="00DB0E1D" w:rsidP="00BD54A2">
            <w:pPr>
              <w:pStyle w:val="Header"/>
              <w:numPr>
                <w:ilvl w:val="1"/>
                <w:numId w:val="9"/>
              </w:numPr>
              <w:tabs>
                <w:tab w:val="clear" w:pos="394"/>
                <w:tab w:val="clear" w:pos="4153"/>
                <w:tab w:val="clear" w:pos="8306"/>
                <w:tab w:val="num" w:pos="742"/>
              </w:tabs>
              <w:spacing w:after="120"/>
              <w:ind w:left="742" w:hanging="708"/>
              <w:jc w:val="both"/>
              <w:rPr>
                <w:rFonts w:ascii="Arial Mäori" w:hAnsi="Arial Mäori" w:cs="Arial Mäori"/>
                <w:sz w:val="22"/>
              </w:rPr>
            </w:pPr>
            <w:r>
              <w:rPr>
                <w:rFonts w:ascii="Arial Mäori" w:hAnsi="Arial Mäori" w:cs="Arial Mäori"/>
                <w:sz w:val="22"/>
              </w:rPr>
              <w:t xml:space="preserve">The business of the Board is conducted in accordance with the Regulations set out in the Schedule to this Canon. The board may amend, add to or subtract from the Schedule from time to time, having given the Standing Committee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xml:space="preserve"> no less than </w:t>
            </w:r>
            <w:r>
              <w:rPr>
                <w:rFonts w:ascii="Arial Mäori" w:hAnsi="Arial Mäori" w:cs="Arial Mäori"/>
                <w:color w:val="000000"/>
                <w:sz w:val="22"/>
              </w:rPr>
              <w:t>six</w:t>
            </w:r>
            <w:r>
              <w:rPr>
                <w:rFonts w:ascii="Arial Mäori" w:hAnsi="Arial Mäori" w:cs="Arial Mäori"/>
                <w:color w:val="FF0000"/>
                <w:sz w:val="22"/>
              </w:rPr>
              <w:t xml:space="preserve"> </w:t>
            </w:r>
            <w:r>
              <w:rPr>
                <w:rFonts w:ascii="Arial Mäori" w:hAnsi="Arial Mäori" w:cs="Arial Mäori"/>
                <w:sz w:val="22"/>
              </w:rPr>
              <w:t>months' written notice of its intention to do so.  No such amendment can be inconsistent with any provision of this Canon not contained in the Schedule.</w:t>
            </w:r>
          </w:p>
        </w:tc>
      </w:tr>
      <w:tr w:rsidR="00DB0E1D" w14:paraId="651BDAAC" w14:textId="77777777" w:rsidTr="00D07CA5">
        <w:tc>
          <w:tcPr>
            <w:tcW w:w="959" w:type="dxa"/>
          </w:tcPr>
          <w:p w14:paraId="71ADAF74" w14:textId="77777777" w:rsidR="00DB0E1D" w:rsidRDefault="00DB0E1D" w:rsidP="00094D21">
            <w:pPr>
              <w:rPr>
                <w:rFonts w:ascii="Arial Mäori" w:hAnsi="Arial Mäori" w:cs="Arial Mäori"/>
                <w:bCs/>
                <w:sz w:val="22"/>
                <w:highlight w:val="yellow"/>
              </w:rPr>
            </w:pPr>
          </w:p>
        </w:tc>
        <w:tc>
          <w:tcPr>
            <w:tcW w:w="6829" w:type="dxa"/>
          </w:tcPr>
          <w:p w14:paraId="2F30E503" w14:textId="77777777" w:rsidR="00BD54A2" w:rsidRDefault="00BD54A2" w:rsidP="00BD54A2">
            <w:pPr>
              <w:pStyle w:val="Header"/>
              <w:tabs>
                <w:tab w:val="clear" w:pos="4153"/>
                <w:tab w:val="clear" w:pos="8306"/>
                <w:tab w:val="left" w:pos="742"/>
              </w:tabs>
              <w:ind w:left="743" w:hanging="743"/>
              <w:jc w:val="both"/>
              <w:rPr>
                <w:rFonts w:ascii="Arial Mäori" w:hAnsi="Arial Mäori" w:cs="Arial Mäori"/>
                <w:b/>
                <w:bCs/>
                <w:sz w:val="22"/>
              </w:rPr>
            </w:pPr>
          </w:p>
          <w:p w14:paraId="01CE5EEA" w14:textId="77777777" w:rsidR="00DB0E1D" w:rsidRDefault="00DB0E1D" w:rsidP="00BD54A2">
            <w:pPr>
              <w:pStyle w:val="Header"/>
              <w:tabs>
                <w:tab w:val="clear" w:pos="4153"/>
                <w:tab w:val="clear" w:pos="8306"/>
                <w:tab w:val="left" w:pos="742"/>
              </w:tabs>
              <w:spacing w:after="120"/>
              <w:ind w:left="743" w:hanging="743"/>
              <w:jc w:val="both"/>
              <w:rPr>
                <w:rFonts w:ascii="Arial Mäori" w:hAnsi="Arial Mäori" w:cs="Arial Mäori"/>
                <w:b/>
                <w:bCs/>
                <w:sz w:val="22"/>
              </w:rPr>
            </w:pPr>
            <w:r>
              <w:rPr>
                <w:rFonts w:ascii="Arial Mäori" w:hAnsi="Arial Mäori" w:cs="Arial Mäori"/>
                <w:b/>
                <w:bCs/>
                <w:sz w:val="22"/>
              </w:rPr>
              <w:t>PART SEVEN - Board Members' Interests and Influence</w:t>
            </w:r>
          </w:p>
        </w:tc>
      </w:tr>
      <w:tr w:rsidR="00DB0E1D" w14:paraId="7EAA0D9B" w14:textId="77777777" w:rsidTr="00D07CA5">
        <w:tc>
          <w:tcPr>
            <w:tcW w:w="959" w:type="dxa"/>
          </w:tcPr>
          <w:p w14:paraId="78A0E401" w14:textId="77777777" w:rsidR="00DB0E1D" w:rsidRDefault="00DB0E1D" w:rsidP="00094D21">
            <w:pPr>
              <w:rPr>
                <w:rFonts w:ascii="Arial Mäori" w:hAnsi="Arial Mäori" w:cs="Arial Mäori"/>
                <w:bCs/>
                <w:sz w:val="22"/>
                <w:highlight w:val="yellow"/>
              </w:rPr>
            </w:pPr>
          </w:p>
        </w:tc>
        <w:tc>
          <w:tcPr>
            <w:tcW w:w="6829" w:type="dxa"/>
          </w:tcPr>
          <w:p w14:paraId="4F58044E" w14:textId="77777777" w:rsidR="00DB0E1D" w:rsidRDefault="00DB0E1D" w:rsidP="00094D21">
            <w:pPr>
              <w:pStyle w:val="Header"/>
              <w:tabs>
                <w:tab w:val="clear" w:pos="4153"/>
                <w:tab w:val="clear" w:pos="8306"/>
                <w:tab w:val="left" w:pos="742"/>
              </w:tabs>
              <w:spacing w:after="120"/>
              <w:ind w:left="742" w:hanging="742"/>
              <w:jc w:val="both"/>
              <w:rPr>
                <w:rFonts w:ascii="Arial Mäori" w:hAnsi="Arial Mäori" w:cs="Arial Mäori"/>
                <w:sz w:val="22"/>
              </w:rPr>
            </w:pPr>
            <w:r>
              <w:rPr>
                <w:rFonts w:ascii="Arial Mäori" w:hAnsi="Arial Mäori" w:cs="Arial Mäori"/>
                <w:sz w:val="22"/>
              </w:rPr>
              <w:t>7.1</w:t>
            </w:r>
            <w:r>
              <w:rPr>
                <w:rFonts w:ascii="Arial Mäori" w:hAnsi="Arial Mäori" w:cs="Arial Mäori"/>
                <w:sz w:val="22"/>
              </w:rPr>
              <w:tab/>
              <w:t>Any income, benefit or advantage must be applied to the charitable purposes of this Canon.  However, subject to the following provisions of this Part.</w:t>
            </w:r>
          </w:p>
        </w:tc>
      </w:tr>
    </w:tbl>
    <w:p w14:paraId="5CD8FB60" w14:textId="77777777" w:rsidR="00770097" w:rsidRDefault="00770097" w:rsidP="00094D21">
      <w:pPr>
        <w:rPr>
          <w:rFonts w:ascii="Arial Mäori" w:hAnsi="Arial Mäori" w:cs="Arial Mäori"/>
          <w:bCs/>
          <w:sz w:val="22"/>
          <w:highlight w:val="yellow"/>
        </w:rPr>
        <w:sectPr w:rsidR="00770097">
          <w:footerReference w:type="default" r:id="rId17"/>
          <w:pgSz w:w="11906" w:h="16838"/>
          <w:pgMar w:top="1440" w:right="1440" w:bottom="1440" w:left="1440" w:header="708" w:footer="708" w:gutter="0"/>
          <w:cols w:space="708"/>
          <w:docGrid w:linePitch="360"/>
        </w:sectPr>
      </w:pPr>
    </w:p>
    <w:tbl>
      <w:tblPr>
        <w:tblW w:w="7797" w:type="dxa"/>
        <w:tblLayout w:type="fixed"/>
        <w:tblLook w:val="0000" w:firstRow="0" w:lastRow="0" w:firstColumn="0" w:lastColumn="0" w:noHBand="0" w:noVBand="0"/>
      </w:tblPr>
      <w:tblGrid>
        <w:gridCol w:w="959"/>
        <w:gridCol w:w="6829"/>
        <w:gridCol w:w="9"/>
      </w:tblGrid>
      <w:tr w:rsidR="00DB0E1D" w14:paraId="57EE3A73" w14:textId="77777777" w:rsidTr="005A2C17">
        <w:trPr>
          <w:gridAfter w:val="1"/>
          <w:wAfter w:w="9" w:type="dxa"/>
        </w:trPr>
        <w:tc>
          <w:tcPr>
            <w:tcW w:w="959" w:type="dxa"/>
          </w:tcPr>
          <w:p w14:paraId="0B308CB0" w14:textId="77777777" w:rsidR="00DB0E1D" w:rsidRDefault="00DB0E1D" w:rsidP="00094D21">
            <w:pPr>
              <w:rPr>
                <w:rFonts w:ascii="Arial Mäori" w:hAnsi="Arial Mäori" w:cs="Arial Mäori"/>
                <w:bCs/>
                <w:sz w:val="22"/>
                <w:highlight w:val="yellow"/>
              </w:rPr>
            </w:pPr>
          </w:p>
        </w:tc>
        <w:tc>
          <w:tcPr>
            <w:tcW w:w="6829" w:type="dxa"/>
          </w:tcPr>
          <w:p w14:paraId="6091E43F" w14:textId="77777777" w:rsidR="00DB0E1D" w:rsidRDefault="00DB0E1D" w:rsidP="00094D21">
            <w:pPr>
              <w:pStyle w:val="Header"/>
              <w:tabs>
                <w:tab w:val="clear" w:pos="4153"/>
                <w:tab w:val="clear" w:pos="8306"/>
                <w:tab w:val="left" w:pos="1593"/>
              </w:tabs>
              <w:spacing w:after="120"/>
              <w:ind w:left="1593" w:hanging="851"/>
              <w:jc w:val="both"/>
              <w:rPr>
                <w:rFonts w:ascii="Arial Mäori" w:hAnsi="Arial Mäori" w:cs="Arial Mäori"/>
                <w:sz w:val="22"/>
              </w:rPr>
            </w:pPr>
            <w:r>
              <w:rPr>
                <w:rFonts w:ascii="Arial Mäori" w:hAnsi="Arial Mäori" w:cs="Arial Mäori"/>
                <w:sz w:val="22"/>
              </w:rPr>
              <w:t>7.1.1</w:t>
            </w:r>
            <w:r>
              <w:rPr>
                <w:rFonts w:ascii="Arial Mäori" w:hAnsi="Arial Mäori" w:cs="Arial Mäori"/>
                <w:sz w:val="22"/>
              </w:rPr>
              <w:tab/>
            </w:r>
            <w:r>
              <w:rPr>
                <w:rFonts w:ascii="Arial Mäori" w:hAnsi="Arial Mäori" w:cs="Arial Mäori"/>
                <w:sz w:val="22"/>
                <w:lang w:val="en-GB"/>
              </w:rPr>
              <w:t>Any member of the Board is entitled to be reimbursed for all expenses reasonably incurred by that member in or about the execution of the trusts and powers of the Board.</w:t>
            </w:r>
          </w:p>
        </w:tc>
      </w:tr>
      <w:tr w:rsidR="00DB0E1D" w14:paraId="656F1041" w14:textId="77777777" w:rsidTr="005A2C17">
        <w:trPr>
          <w:gridAfter w:val="1"/>
          <w:wAfter w:w="9" w:type="dxa"/>
        </w:trPr>
        <w:tc>
          <w:tcPr>
            <w:tcW w:w="959" w:type="dxa"/>
          </w:tcPr>
          <w:p w14:paraId="69452764" w14:textId="77777777" w:rsidR="00DB0E1D" w:rsidRDefault="00DB0E1D" w:rsidP="00094D21">
            <w:pPr>
              <w:rPr>
                <w:rFonts w:ascii="Arial Mäori" w:hAnsi="Arial Mäori" w:cs="Arial Mäori"/>
                <w:bCs/>
                <w:sz w:val="22"/>
                <w:highlight w:val="yellow"/>
              </w:rPr>
            </w:pPr>
          </w:p>
        </w:tc>
        <w:tc>
          <w:tcPr>
            <w:tcW w:w="6829" w:type="dxa"/>
          </w:tcPr>
          <w:p w14:paraId="1D050A76" w14:textId="77777777" w:rsidR="00DB0E1D" w:rsidRDefault="00DB0E1D" w:rsidP="00770097">
            <w:pPr>
              <w:pStyle w:val="Header"/>
              <w:tabs>
                <w:tab w:val="clear" w:pos="4153"/>
                <w:tab w:val="clear" w:pos="8306"/>
              </w:tabs>
              <w:spacing w:after="120"/>
              <w:ind w:left="1593" w:hanging="851"/>
              <w:jc w:val="both"/>
              <w:rPr>
                <w:rFonts w:ascii="Arial Mäori" w:hAnsi="Arial Mäori" w:cs="Arial Mäori"/>
                <w:sz w:val="22"/>
              </w:rPr>
            </w:pPr>
            <w:r>
              <w:rPr>
                <w:rFonts w:ascii="Arial Mäori" w:hAnsi="Arial Mäori" w:cs="Arial Mäori"/>
                <w:sz w:val="22"/>
                <w:lang w:val="en-GB"/>
              </w:rPr>
              <w:t>7.1.2</w:t>
            </w:r>
            <w:r>
              <w:rPr>
                <w:rFonts w:ascii="Arial Mäori" w:hAnsi="Arial Mäori" w:cs="Arial Mäori"/>
                <w:sz w:val="22"/>
                <w:lang w:val="en-GB"/>
              </w:rPr>
              <w:tab/>
              <w:t>The members of the Board including any former members shall be absolutely indemnified by and out of property under the control of the Board for and in respect of any loss or liability which the members or</w:t>
            </w:r>
            <w:r w:rsidR="00770097">
              <w:rPr>
                <w:rFonts w:ascii="Arial Mäori" w:hAnsi="Arial Mäori" w:cs="Arial Mäori"/>
                <w:sz w:val="22"/>
                <w:lang w:val="en-GB"/>
              </w:rPr>
              <w:t xml:space="preserve"> </w:t>
            </w:r>
            <w:r>
              <w:rPr>
                <w:rFonts w:ascii="Arial Mäori" w:hAnsi="Arial Mäori" w:cs="Arial Mäori"/>
                <w:sz w:val="22"/>
                <w:lang w:val="en-GB"/>
              </w:rPr>
              <w:t>former members may have sustained or incurred by reason of carrying out any function, duty or power of the members unless such loss or liability is attributable to that member's dishonesty or to the wilful commission by that member of an act known by the member to be a breach of trust, or attributable to the wilful omission by the member to carry out or assist in carrying out any function, duty or power of  the Board.</w:t>
            </w:r>
          </w:p>
        </w:tc>
      </w:tr>
      <w:tr w:rsidR="00770097" w14:paraId="4DAAE18F" w14:textId="77777777" w:rsidTr="005A2C17">
        <w:tc>
          <w:tcPr>
            <w:tcW w:w="959" w:type="dxa"/>
          </w:tcPr>
          <w:p w14:paraId="70CF8113" w14:textId="77777777" w:rsidR="00770097" w:rsidRDefault="00770097" w:rsidP="00094D21">
            <w:pPr>
              <w:rPr>
                <w:rFonts w:ascii="Arial Mäori" w:hAnsi="Arial Mäori" w:cs="Arial Mäori"/>
                <w:bCs/>
                <w:sz w:val="22"/>
                <w:highlight w:val="yellow"/>
              </w:rPr>
            </w:pPr>
          </w:p>
        </w:tc>
        <w:tc>
          <w:tcPr>
            <w:tcW w:w="6838" w:type="dxa"/>
            <w:gridSpan w:val="2"/>
          </w:tcPr>
          <w:p w14:paraId="6397B295" w14:textId="77777777" w:rsidR="00770097" w:rsidRDefault="00770097" w:rsidP="00094D21">
            <w:pPr>
              <w:pStyle w:val="Header"/>
              <w:tabs>
                <w:tab w:val="clear" w:pos="4153"/>
                <w:tab w:val="clear" w:pos="8306"/>
              </w:tabs>
              <w:spacing w:after="120"/>
              <w:ind w:left="2291" w:hanging="698"/>
              <w:jc w:val="both"/>
              <w:rPr>
                <w:rFonts w:ascii="Arial Mäori" w:hAnsi="Arial Mäori" w:cs="Arial Mäori"/>
                <w:sz w:val="22"/>
                <w:lang w:val="en-GB"/>
              </w:rPr>
            </w:pPr>
            <w:r>
              <w:rPr>
                <w:rFonts w:ascii="Arial Mäori" w:hAnsi="Arial Mäori" w:cs="Arial Mäori"/>
                <w:sz w:val="22"/>
                <w:lang w:val="en-GB"/>
              </w:rPr>
              <w:t>(a)</w:t>
            </w:r>
            <w:r>
              <w:rPr>
                <w:rFonts w:ascii="Arial Mäori" w:hAnsi="Arial Mäori" w:cs="Arial Mäori"/>
                <w:sz w:val="22"/>
                <w:lang w:val="en-GB"/>
              </w:rPr>
              <w:tab/>
              <w:t xml:space="preserve">The indemnity referred to in the preceding subparagraph shall extend to include </w:t>
            </w:r>
            <w:r>
              <w:rPr>
                <w:rFonts w:ascii="Arial Mäori" w:hAnsi="Arial Mäori" w:cs="Arial Mäori"/>
                <w:sz w:val="22"/>
              </w:rPr>
              <w:t>former Board Members, their estates, heirs, legal representatives or assigns in the event of death, bankruptcy, insolvency or incapacity.</w:t>
            </w:r>
          </w:p>
        </w:tc>
      </w:tr>
      <w:tr w:rsidR="00770097" w14:paraId="1ACD4D67" w14:textId="77777777" w:rsidTr="005A2C17">
        <w:tc>
          <w:tcPr>
            <w:tcW w:w="959" w:type="dxa"/>
          </w:tcPr>
          <w:p w14:paraId="2F9C0637" w14:textId="77777777" w:rsidR="00770097" w:rsidRDefault="00770097" w:rsidP="00094D21">
            <w:pPr>
              <w:rPr>
                <w:rFonts w:ascii="Arial Mäori" w:hAnsi="Arial Mäori" w:cs="Arial Mäori"/>
                <w:bCs/>
                <w:sz w:val="22"/>
                <w:highlight w:val="yellow"/>
              </w:rPr>
            </w:pPr>
          </w:p>
        </w:tc>
        <w:tc>
          <w:tcPr>
            <w:tcW w:w="6838" w:type="dxa"/>
            <w:gridSpan w:val="2"/>
          </w:tcPr>
          <w:p w14:paraId="0FA7289A" w14:textId="77777777" w:rsidR="00770097" w:rsidRDefault="00770097" w:rsidP="00094D21">
            <w:pPr>
              <w:pStyle w:val="Header"/>
              <w:tabs>
                <w:tab w:val="clear" w:pos="4153"/>
                <w:tab w:val="clear" w:pos="8306"/>
              </w:tabs>
              <w:spacing w:after="120"/>
              <w:ind w:left="2302" w:hanging="709"/>
              <w:jc w:val="both"/>
              <w:rPr>
                <w:rFonts w:ascii="Arial Mäori" w:hAnsi="Arial Mäori" w:cs="Arial Mäori"/>
                <w:sz w:val="22"/>
                <w:lang w:val="en-GB"/>
              </w:rPr>
            </w:pPr>
            <w:r>
              <w:rPr>
                <w:rFonts w:ascii="Arial Mäori" w:hAnsi="Arial Mäori" w:cs="Arial Mäori"/>
                <w:sz w:val="22"/>
              </w:rPr>
              <w:t>(b)</w:t>
            </w:r>
            <w:r>
              <w:rPr>
                <w:rFonts w:ascii="Arial Mäori" w:hAnsi="Arial Mäori" w:cs="Arial Mäori"/>
                <w:sz w:val="22"/>
              </w:rPr>
              <w:tab/>
              <w:t>The Board must arrange insurance so as to ensure that the Board and its members are appropriately protected for the losses in respect of which the indemnity is given, and against the costs involved in the payment of any indemnification given under 7.1.2.</w:t>
            </w:r>
          </w:p>
        </w:tc>
      </w:tr>
      <w:tr w:rsidR="00770097" w14:paraId="6F33B33B" w14:textId="77777777" w:rsidTr="005A2C17">
        <w:tc>
          <w:tcPr>
            <w:tcW w:w="959" w:type="dxa"/>
          </w:tcPr>
          <w:p w14:paraId="511F1766" w14:textId="77777777" w:rsidR="00770097" w:rsidRDefault="00770097" w:rsidP="00094D21">
            <w:pPr>
              <w:rPr>
                <w:rFonts w:ascii="Arial Mäori" w:hAnsi="Arial Mäori" w:cs="Arial Mäori"/>
                <w:bCs/>
                <w:sz w:val="22"/>
                <w:highlight w:val="yellow"/>
              </w:rPr>
            </w:pPr>
          </w:p>
        </w:tc>
        <w:tc>
          <w:tcPr>
            <w:tcW w:w="6838" w:type="dxa"/>
            <w:gridSpan w:val="2"/>
          </w:tcPr>
          <w:p w14:paraId="30D179A0" w14:textId="77777777" w:rsidR="00770097" w:rsidRDefault="00770097" w:rsidP="00094D21">
            <w:pPr>
              <w:pStyle w:val="Header"/>
              <w:tabs>
                <w:tab w:val="clear" w:pos="4153"/>
                <w:tab w:val="clear" w:pos="8306"/>
                <w:tab w:val="left" w:pos="742"/>
              </w:tabs>
              <w:spacing w:after="120"/>
              <w:ind w:left="742" w:hanging="742"/>
              <w:jc w:val="both"/>
              <w:rPr>
                <w:rFonts w:ascii="Arial Mäori" w:hAnsi="Arial Mäori" w:cs="Arial Mäori"/>
                <w:sz w:val="22"/>
                <w:lang w:val="en-GB"/>
              </w:rPr>
            </w:pPr>
            <w:r>
              <w:rPr>
                <w:rFonts w:ascii="Arial Mäori" w:hAnsi="Arial Mäori" w:cs="Arial Mäori"/>
                <w:sz w:val="22"/>
              </w:rPr>
              <w:t>7.2</w:t>
            </w:r>
            <w:r>
              <w:rPr>
                <w:rFonts w:ascii="Arial Mäori" w:hAnsi="Arial Mäori" w:cs="Arial Mäori"/>
                <w:sz w:val="22"/>
              </w:rPr>
              <w:tab/>
              <w:t>Subject to the following provisions of this Part.</w:t>
            </w:r>
          </w:p>
        </w:tc>
      </w:tr>
      <w:tr w:rsidR="00770097" w14:paraId="7253459F" w14:textId="77777777" w:rsidTr="005A2C17">
        <w:tc>
          <w:tcPr>
            <w:tcW w:w="959" w:type="dxa"/>
          </w:tcPr>
          <w:p w14:paraId="2D6FE2E9" w14:textId="77777777" w:rsidR="00770097" w:rsidRDefault="00770097" w:rsidP="00094D21">
            <w:pPr>
              <w:rPr>
                <w:rFonts w:ascii="Arial Mäori" w:hAnsi="Arial Mäori" w:cs="Arial Mäori"/>
                <w:bCs/>
                <w:sz w:val="22"/>
                <w:highlight w:val="yellow"/>
              </w:rPr>
            </w:pPr>
          </w:p>
        </w:tc>
        <w:tc>
          <w:tcPr>
            <w:tcW w:w="6838" w:type="dxa"/>
            <w:gridSpan w:val="2"/>
          </w:tcPr>
          <w:p w14:paraId="3860BD84" w14:textId="77777777" w:rsidR="00770097" w:rsidRDefault="00770097" w:rsidP="00094D21">
            <w:pPr>
              <w:pStyle w:val="Header"/>
              <w:tabs>
                <w:tab w:val="clear" w:pos="4153"/>
                <w:tab w:val="clear" w:pos="8306"/>
                <w:tab w:val="left" w:pos="1451"/>
              </w:tabs>
              <w:spacing w:after="120"/>
              <w:ind w:left="1451" w:hanging="709"/>
              <w:jc w:val="both"/>
              <w:rPr>
                <w:rFonts w:ascii="Arial Mäori" w:hAnsi="Arial Mäori" w:cs="Arial Mäori"/>
                <w:sz w:val="22"/>
                <w:lang w:val="en-GB"/>
              </w:rPr>
            </w:pPr>
            <w:r>
              <w:rPr>
                <w:rFonts w:ascii="Arial Mäori" w:hAnsi="Arial Mäori" w:cs="Arial Mäori"/>
                <w:sz w:val="22"/>
              </w:rPr>
              <w:t>7.2.1</w:t>
            </w:r>
            <w:r>
              <w:rPr>
                <w:rFonts w:ascii="Arial Mäori" w:hAnsi="Arial Mäori" w:cs="Arial Mäori"/>
                <w:sz w:val="22"/>
              </w:rPr>
              <w:tab/>
              <w:t xml:space="preserve">The Board can employ </w:t>
            </w:r>
            <w:r>
              <w:rPr>
                <w:rFonts w:ascii="Arial Mäori" w:hAnsi="Arial Mäori" w:cs="Arial Mäori"/>
                <w:color w:val="000000"/>
                <w:sz w:val="22"/>
              </w:rPr>
              <w:t>on a casual basis, or for a limited purpose only,</w:t>
            </w:r>
            <w:r>
              <w:rPr>
                <w:rFonts w:ascii="Arial Mäori" w:hAnsi="Arial Mäori" w:cs="Arial Mäori"/>
                <w:sz w:val="22"/>
              </w:rPr>
              <w:t xml:space="preserve"> agents, officers and staff, persons who are members of the Board and persons associated with members of the Board.  </w:t>
            </w:r>
            <w:r>
              <w:rPr>
                <w:rFonts w:ascii="Arial Mäori" w:hAnsi="Arial Mäori" w:cs="Arial Mäori"/>
                <w:color w:val="000000"/>
                <w:sz w:val="22"/>
              </w:rPr>
              <w:t>No person in the regular employment of the Board, whether full-time or part time, shall be or continue to be a member of the Board.</w:t>
            </w:r>
          </w:p>
        </w:tc>
      </w:tr>
      <w:tr w:rsidR="00770097" w14:paraId="69FE8B84" w14:textId="77777777" w:rsidTr="005A2C17">
        <w:tc>
          <w:tcPr>
            <w:tcW w:w="959" w:type="dxa"/>
          </w:tcPr>
          <w:p w14:paraId="7FA2C856" w14:textId="77777777" w:rsidR="00770097" w:rsidRDefault="00770097" w:rsidP="00094D21">
            <w:pPr>
              <w:rPr>
                <w:rFonts w:ascii="Arial Mäori" w:hAnsi="Arial Mäori" w:cs="Arial Mäori"/>
                <w:bCs/>
                <w:sz w:val="22"/>
                <w:highlight w:val="yellow"/>
              </w:rPr>
            </w:pPr>
          </w:p>
        </w:tc>
        <w:tc>
          <w:tcPr>
            <w:tcW w:w="6838" w:type="dxa"/>
            <w:gridSpan w:val="2"/>
          </w:tcPr>
          <w:p w14:paraId="22EC9AE2" w14:textId="77777777" w:rsidR="00770097" w:rsidRDefault="00770097" w:rsidP="00094D21">
            <w:pPr>
              <w:pStyle w:val="Header"/>
              <w:tabs>
                <w:tab w:val="clear" w:pos="4153"/>
                <w:tab w:val="clear" w:pos="8306"/>
                <w:tab w:val="left" w:pos="1451"/>
              </w:tabs>
              <w:spacing w:after="120"/>
              <w:ind w:left="1451" w:hanging="709"/>
              <w:jc w:val="both"/>
              <w:rPr>
                <w:rFonts w:ascii="Arial Mäori" w:hAnsi="Arial Mäori" w:cs="Arial Mäori"/>
                <w:sz w:val="22"/>
                <w:lang w:val="en-GB"/>
              </w:rPr>
            </w:pPr>
            <w:r>
              <w:rPr>
                <w:rFonts w:ascii="Arial Mäori" w:hAnsi="Arial Mäori" w:cs="Arial Mäori"/>
                <w:sz w:val="22"/>
                <w:lang w:val="en-GB"/>
              </w:rPr>
              <w:t>7.2.2</w:t>
            </w:r>
            <w:r>
              <w:rPr>
                <w:rFonts w:ascii="Arial Mäori" w:hAnsi="Arial Mäori" w:cs="Arial Mäori"/>
                <w:sz w:val="22"/>
                <w:lang w:val="en-GB"/>
              </w:rPr>
              <w:tab/>
              <w:t>If any of the members of the Board is engaged in a profession or business, that member may charge fees for work done by that member or the member's firm (whether or not the work is of a professional or business nature) on the same basis as if the member were not one of the members of the Board but had been employed to carry out the work on the Board's behalf.</w:t>
            </w:r>
          </w:p>
        </w:tc>
      </w:tr>
    </w:tbl>
    <w:p w14:paraId="653B48BA" w14:textId="77777777" w:rsidR="00770097" w:rsidRDefault="00770097" w:rsidP="00094D21">
      <w:pPr>
        <w:rPr>
          <w:rFonts w:ascii="Arial Mäori" w:hAnsi="Arial Mäori" w:cs="Arial Mäori"/>
          <w:bCs/>
          <w:sz w:val="22"/>
          <w:highlight w:val="yellow"/>
        </w:rPr>
        <w:sectPr w:rsidR="00770097">
          <w:footerReference w:type="default" r:id="rId18"/>
          <w:pgSz w:w="11906" w:h="16838"/>
          <w:pgMar w:top="1440" w:right="1440" w:bottom="1440" w:left="1440" w:header="708" w:footer="708" w:gutter="0"/>
          <w:cols w:space="708"/>
          <w:docGrid w:linePitch="360"/>
        </w:sectPr>
      </w:pPr>
    </w:p>
    <w:tbl>
      <w:tblPr>
        <w:tblW w:w="7621" w:type="dxa"/>
        <w:tblLayout w:type="fixed"/>
        <w:tblLook w:val="0000" w:firstRow="0" w:lastRow="0" w:firstColumn="0" w:lastColumn="0" w:noHBand="0" w:noVBand="0"/>
      </w:tblPr>
      <w:tblGrid>
        <w:gridCol w:w="959"/>
        <w:gridCol w:w="6662"/>
      </w:tblGrid>
      <w:tr w:rsidR="00770097" w14:paraId="6B2773A3" w14:textId="77777777" w:rsidTr="00770097">
        <w:tc>
          <w:tcPr>
            <w:tcW w:w="959" w:type="dxa"/>
          </w:tcPr>
          <w:p w14:paraId="2E61F87D" w14:textId="77777777" w:rsidR="00770097" w:rsidRDefault="00770097" w:rsidP="00094D21">
            <w:pPr>
              <w:rPr>
                <w:rFonts w:ascii="Arial Mäori" w:hAnsi="Arial Mäori" w:cs="Arial Mäori"/>
                <w:bCs/>
                <w:sz w:val="22"/>
                <w:highlight w:val="yellow"/>
              </w:rPr>
            </w:pPr>
          </w:p>
        </w:tc>
        <w:tc>
          <w:tcPr>
            <w:tcW w:w="6662" w:type="dxa"/>
          </w:tcPr>
          <w:p w14:paraId="7F86A2FB" w14:textId="77777777" w:rsidR="00770097" w:rsidRDefault="00770097" w:rsidP="00094D21">
            <w:pPr>
              <w:tabs>
                <w:tab w:val="left" w:pos="567"/>
                <w:tab w:val="left" w:pos="1451"/>
              </w:tabs>
              <w:spacing w:after="120"/>
              <w:ind w:left="1451" w:hanging="709"/>
              <w:jc w:val="both"/>
              <w:rPr>
                <w:rFonts w:ascii="Arial Mäori" w:hAnsi="Arial Mäori" w:cs="Arial Mäori"/>
                <w:sz w:val="22"/>
                <w:lang w:val="en-GB"/>
              </w:rPr>
            </w:pPr>
            <w:r>
              <w:rPr>
                <w:rFonts w:ascii="Arial Mäori" w:hAnsi="Arial Mäori" w:cs="Arial Mäori"/>
                <w:color w:val="000000"/>
                <w:sz w:val="22"/>
                <w:lang w:val="en-GB"/>
              </w:rPr>
              <w:t>7.2.3</w:t>
            </w:r>
            <w:r>
              <w:rPr>
                <w:rFonts w:ascii="Arial Mäori" w:hAnsi="Arial Mäori" w:cs="Arial Mäori"/>
                <w:color w:val="000000"/>
                <w:sz w:val="22"/>
                <w:lang w:val="en-GB"/>
              </w:rPr>
              <w:tab/>
              <w:t>Except as provided in paragraph 7.2.1, each</w:t>
            </w:r>
            <w:r>
              <w:rPr>
                <w:rFonts w:ascii="Arial Mäori" w:hAnsi="Arial Mäori" w:cs="Arial Mäori"/>
                <w:sz w:val="22"/>
                <w:lang w:val="en-GB"/>
              </w:rPr>
              <w:t xml:space="preserve"> member of the Board can act as a member and still contract or otherwise deal with the Board in his or her personal capacity or in any other capacity as if he or she were not a member of the Board. This right to continue to act as a member applies even though a member's interests or duty in a particular matter may conflict with his or her duty to the Trust Board.</w:t>
            </w:r>
          </w:p>
        </w:tc>
      </w:tr>
      <w:tr w:rsidR="00770097" w14:paraId="17328829" w14:textId="77777777" w:rsidTr="00770097">
        <w:tc>
          <w:tcPr>
            <w:tcW w:w="959" w:type="dxa"/>
          </w:tcPr>
          <w:p w14:paraId="638C292D" w14:textId="77777777" w:rsidR="00770097" w:rsidRDefault="00770097" w:rsidP="00094D21">
            <w:pPr>
              <w:rPr>
                <w:rFonts w:ascii="Arial Mäori" w:hAnsi="Arial Mäori" w:cs="Arial Mäori"/>
                <w:bCs/>
                <w:sz w:val="22"/>
                <w:highlight w:val="yellow"/>
              </w:rPr>
            </w:pPr>
          </w:p>
        </w:tc>
        <w:tc>
          <w:tcPr>
            <w:tcW w:w="6662" w:type="dxa"/>
          </w:tcPr>
          <w:p w14:paraId="13149205" w14:textId="77777777" w:rsidR="00770097" w:rsidRDefault="00770097" w:rsidP="00094D21">
            <w:pPr>
              <w:pStyle w:val="Header"/>
              <w:tabs>
                <w:tab w:val="clear" w:pos="4153"/>
                <w:tab w:val="clear" w:pos="8306"/>
                <w:tab w:val="left" w:pos="742"/>
              </w:tabs>
              <w:spacing w:after="120"/>
              <w:ind w:left="742" w:hanging="742"/>
              <w:jc w:val="both"/>
              <w:rPr>
                <w:rFonts w:ascii="Arial Mäori" w:hAnsi="Arial Mäori" w:cs="Arial Mäori"/>
                <w:sz w:val="22"/>
                <w:lang w:val="en-GB"/>
              </w:rPr>
            </w:pPr>
            <w:r>
              <w:rPr>
                <w:rFonts w:ascii="Arial Mäori" w:hAnsi="Arial Mäori" w:cs="Arial Mäori"/>
                <w:sz w:val="22"/>
              </w:rPr>
              <w:t>7.3</w:t>
            </w:r>
            <w:r>
              <w:rPr>
                <w:rFonts w:ascii="Arial Mäori" w:hAnsi="Arial Mäori" w:cs="Arial Mäori"/>
                <w:sz w:val="22"/>
              </w:rPr>
              <w:tab/>
              <w:t>No member of the Board or person associated with a member of the Board shall participate in, or materially influence, any decision made by the Board, or by any company constituted by the Board, in respect of the payment to or on behalf of that member or an associated person of any income, benefit or advantage whatsoever, except where that income, benefit or advantage is derived from professional services to the Board rendered in the course of business charged at no greater than current market rates; or interest on money lent at no greater rate than current market rates.</w:t>
            </w:r>
          </w:p>
        </w:tc>
      </w:tr>
      <w:tr w:rsidR="00770097" w14:paraId="6316B377" w14:textId="77777777" w:rsidTr="00770097">
        <w:tc>
          <w:tcPr>
            <w:tcW w:w="959" w:type="dxa"/>
          </w:tcPr>
          <w:p w14:paraId="089E452B" w14:textId="77777777" w:rsidR="00770097" w:rsidRDefault="00770097" w:rsidP="00094D21">
            <w:pPr>
              <w:rPr>
                <w:rFonts w:ascii="Arial Mäori" w:hAnsi="Arial Mäori" w:cs="Arial Mäori"/>
                <w:bCs/>
                <w:sz w:val="22"/>
                <w:highlight w:val="yellow"/>
              </w:rPr>
            </w:pPr>
          </w:p>
        </w:tc>
        <w:tc>
          <w:tcPr>
            <w:tcW w:w="6662" w:type="dxa"/>
          </w:tcPr>
          <w:p w14:paraId="3AD045E8" w14:textId="77777777" w:rsidR="00770097" w:rsidRDefault="00770097" w:rsidP="00094D21">
            <w:pPr>
              <w:pStyle w:val="Header"/>
              <w:tabs>
                <w:tab w:val="clear" w:pos="4153"/>
                <w:tab w:val="clear" w:pos="8306"/>
              </w:tabs>
              <w:spacing w:after="120"/>
              <w:ind w:left="743" w:hanging="743"/>
              <w:jc w:val="both"/>
              <w:rPr>
                <w:rFonts w:ascii="Arial Mäori" w:hAnsi="Arial Mäori" w:cs="Arial Mäori"/>
                <w:sz w:val="22"/>
                <w:lang w:val="en-GB"/>
              </w:rPr>
            </w:pPr>
            <w:r>
              <w:rPr>
                <w:rFonts w:ascii="Arial Mäori" w:hAnsi="Arial Mäori" w:cs="Arial Mäori"/>
                <w:sz w:val="22"/>
              </w:rPr>
              <w:t>7.4</w:t>
            </w:r>
            <w:r>
              <w:rPr>
                <w:rFonts w:ascii="Arial Mäori" w:hAnsi="Arial Mäori" w:cs="Arial Mäori"/>
                <w:sz w:val="22"/>
              </w:rPr>
              <w:tab/>
              <w:t xml:space="preserve">Any such income paid shall be reasonable and relative to that which would be paid in an </w:t>
            </w:r>
            <w:proofErr w:type="spellStart"/>
            <w:r>
              <w:rPr>
                <w:rFonts w:ascii="Arial Mäori" w:hAnsi="Arial Mäori" w:cs="Arial Mäori"/>
                <w:sz w:val="22"/>
              </w:rPr>
              <w:t>arms length</w:t>
            </w:r>
            <w:proofErr w:type="spellEnd"/>
            <w:r>
              <w:rPr>
                <w:rFonts w:ascii="Arial Mäori" w:hAnsi="Arial Mäori" w:cs="Arial Mäori"/>
                <w:sz w:val="22"/>
              </w:rPr>
              <w:t xml:space="preserve"> transaction (being open market value).  The provisions and effect of Clause 7.3 shall be included in any documents required to incorporate the Board as a charitable trust in terms of Clause 1.2, and required to constitute a limited liability company in terms of Clause 3.3.  Provision must also be made that the provisions or effect of the clause must not be removed from the relevant documents, and are to be included and implied in any replacement document.</w:t>
            </w:r>
          </w:p>
        </w:tc>
      </w:tr>
      <w:tr w:rsidR="00770097" w14:paraId="02226B48" w14:textId="77777777" w:rsidTr="00770097">
        <w:tc>
          <w:tcPr>
            <w:tcW w:w="959" w:type="dxa"/>
          </w:tcPr>
          <w:p w14:paraId="78EFC26E" w14:textId="77777777" w:rsidR="00770097" w:rsidRDefault="00770097" w:rsidP="00094D21">
            <w:pPr>
              <w:rPr>
                <w:rFonts w:ascii="Arial Mäori" w:hAnsi="Arial Mäori" w:cs="Arial Mäori"/>
                <w:bCs/>
                <w:sz w:val="22"/>
                <w:highlight w:val="yellow"/>
              </w:rPr>
            </w:pPr>
          </w:p>
        </w:tc>
        <w:tc>
          <w:tcPr>
            <w:tcW w:w="6662" w:type="dxa"/>
          </w:tcPr>
          <w:p w14:paraId="2102ECE0" w14:textId="77777777" w:rsidR="00770097" w:rsidRDefault="00770097" w:rsidP="00094D21">
            <w:pPr>
              <w:tabs>
                <w:tab w:val="left" w:pos="742"/>
              </w:tabs>
              <w:spacing w:after="120"/>
              <w:ind w:left="743" w:hanging="743"/>
              <w:jc w:val="both"/>
              <w:rPr>
                <w:rFonts w:ascii="Arial Mäori" w:hAnsi="Arial Mäori" w:cs="Arial Mäori"/>
                <w:sz w:val="22"/>
              </w:rPr>
            </w:pPr>
            <w:r>
              <w:rPr>
                <w:rFonts w:ascii="Arial Mäori" w:hAnsi="Arial Mäori" w:cs="Arial Mäori"/>
                <w:sz w:val="22"/>
              </w:rPr>
              <w:t>7.5</w:t>
            </w:r>
            <w:r>
              <w:rPr>
                <w:rFonts w:ascii="Arial Mäori" w:hAnsi="Arial Mäori" w:cs="Arial Mäori"/>
                <w:sz w:val="22"/>
              </w:rPr>
              <w:tab/>
              <w:t>In this Part of the Canon, and in the Schedule</w:t>
            </w:r>
          </w:p>
          <w:p w14:paraId="08460B0B" w14:textId="77777777" w:rsidR="00770097" w:rsidRDefault="00770097" w:rsidP="00094D21">
            <w:pPr>
              <w:tabs>
                <w:tab w:val="left" w:pos="742"/>
              </w:tabs>
              <w:spacing w:after="120"/>
              <w:ind w:left="742" w:hanging="742"/>
              <w:jc w:val="both"/>
              <w:rPr>
                <w:rFonts w:ascii="Arial Mäori" w:hAnsi="Arial Mäori" w:cs="Arial Mäori"/>
                <w:sz w:val="22"/>
                <w:lang w:val="en-GB"/>
              </w:rPr>
            </w:pPr>
            <w:r>
              <w:rPr>
                <w:rFonts w:ascii="Arial Mäori" w:hAnsi="Arial Mäori" w:cs="Arial Mäori"/>
                <w:sz w:val="22"/>
              </w:rPr>
              <w:tab/>
              <w:t>A person is an "</w:t>
            </w:r>
            <w:r>
              <w:rPr>
                <w:rFonts w:ascii="Arial Mäori" w:hAnsi="Arial Mäori" w:cs="Arial Mäori"/>
                <w:b/>
                <w:sz w:val="22"/>
              </w:rPr>
              <w:t>associated person</w:t>
            </w:r>
            <w:r>
              <w:rPr>
                <w:rFonts w:ascii="Arial Mäori" w:hAnsi="Arial Mäori" w:cs="Arial Mäori"/>
                <w:sz w:val="22"/>
              </w:rPr>
              <w:t>" of another if that person is a "</w:t>
            </w:r>
            <w:r>
              <w:rPr>
                <w:rFonts w:ascii="Arial Mäori" w:hAnsi="Arial Mäori" w:cs="Arial Mäori"/>
                <w:b/>
                <w:sz w:val="22"/>
              </w:rPr>
              <w:t>relative"</w:t>
            </w:r>
            <w:r>
              <w:rPr>
                <w:rFonts w:ascii="Arial Mäori" w:hAnsi="Arial Mäori" w:cs="Arial Mäori"/>
                <w:sz w:val="22"/>
              </w:rPr>
              <w:t xml:space="preserve"> of another person, that is to say, is connected to the other person:</w:t>
            </w:r>
          </w:p>
        </w:tc>
      </w:tr>
      <w:tr w:rsidR="00770097" w14:paraId="098537F0" w14:textId="77777777" w:rsidTr="00770097">
        <w:tc>
          <w:tcPr>
            <w:tcW w:w="959" w:type="dxa"/>
          </w:tcPr>
          <w:p w14:paraId="7D7A6B2A" w14:textId="77777777" w:rsidR="00770097" w:rsidRDefault="00770097" w:rsidP="00094D21">
            <w:pPr>
              <w:rPr>
                <w:rFonts w:ascii="Arial Mäori" w:hAnsi="Arial Mäori" w:cs="Arial Mäori"/>
                <w:bCs/>
                <w:sz w:val="22"/>
                <w:highlight w:val="yellow"/>
              </w:rPr>
            </w:pPr>
          </w:p>
        </w:tc>
        <w:tc>
          <w:tcPr>
            <w:tcW w:w="6662" w:type="dxa"/>
          </w:tcPr>
          <w:p w14:paraId="5C6E2B6F" w14:textId="77777777" w:rsidR="00770097" w:rsidRDefault="00770097" w:rsidP="00094D21">
            <w:pPr>
              <w:numPr>
                <w:ilvl w:val="0"/>
                <w:numId w:val="7"/>
              </w:numPr>
              <w:tabs>
                <w:tab w:val="left" w:pos="742"/>
              </w:tabs>
              <w:spacing w:after="120"/>
              <w:jc w:val="both"/>
              <w:rPr>
                <w:rFonts w:ascii="Arial Mäori" w:hAnsi="Arial Mäori" w:cs="Arial Mäori"/>
                <w:sz w:val="22"/>
                <w:lang w:val="en-GB"/>
              </w:rPr>
            </w:pPr>
            <w:r>
              <w:rPr>
                <w:rFonts w:ascii="Arial Mäori" w:hAnsi="Arial Mäori" w:cs="Arial Mäori"/>
                <w:sz w:val="22"/>
              </w:rPr>
              <w:t>by a blood relationship within the fourth degree of relationship;</w:t>
            </w:r>
          </w:p>
        </w:tc>
      </w:tr>
      <w:tr w:rsidR="00770097" w14:paraId="5115E148" w14:textId="77777777" w:rsidTr="00770097">
        <w:tc>
          <w:tcPr>
            <w:tcW w:w="959" w:type="dxa"/>
          </w:tcPr>
          <w:p w14:paraId="56BFBA44" w14:textId="77777777" w:rsidR="00770097" w:rsidRDefault="00770097" w:rsidP="00094D21">
            <w:pPr>
              <w:rPr>
                <w:rFonts w:ascii="Arial Mäori" w:hAnsi="Arial Mäori" w:cs="Arial Mäori"/>
                <w:bCs/>
                <w:sz w:val="22"/>
                <w:highlight w:val="yellow"/>
              </w:rPr>
            </w:pPr>
          </w:p>
        </w:tc>
        <w:tc>
          <w:tcPr>
            <w:tcW w:w="6662" w:type="dxa"/>
          </w:tcPr>
          <w:p w14:paraId="1459B8DE" w14:textId="77777777" w:rsidR="00770097" w:rsidRDefault="00770097" w:rsidP="00094D21">
            <w:pPr>
              <w:numPr>
                <w:ilvl w:val="0"/>
                <w:numId w:val="7"/>
              </w:numPr>
              <w:tabs>
                <w:tab w:val="left" w:pos="742"/>
              </w:tabs>
              <w:spacing w:after="120"/>
              <w:jc w:val="both"/>
              <w:rPr>
                <w:rFonts w:ascii="Arial Mäori" w:hAnsi="Arial Mäori" w:cs="Arial Mäori"/>
                <w:sz w:val="22"/>
              </w:rPr>
            </w:pPr>
            <w:r>
              <w:rPr>
                <w:rFonts w:ascii="Arial Mäori" w:hAnsi="Arial Mäori" w:cs="Arial Mäori"/>
                <w:sz w:val="22"/>
              </w:rPr>
              <w:t>by being married to the other, or to a person within the fourth degree of blood relationship to the other</w:t>
            </w:r>
          </w:p>
        </w:tc>
      </w:tr>
      <w:tr w:rsidR="00770097" w14:paraId="73D70AA8" w14:textId="77777777" w:rsidTr="00770097">
        <w:tc>
          <w:tcPr>
            <w:tcW w:w="959" w:type="dxa"/>
          </w:tcPr>
          <w:p w14:paraId="4F706FAE" w14:textId="77777777" w:rsidR="00770097" w:rsidRDefault="00770097" w:rsidP="00094D21">
            <w:pPr>
              <w:rPr>
                <w:rFonts w:ascii="Arial Mäori" w:hAnsi="Arial Mäori" w:cs="Arial Mäori"/>
                <w:bCs/>
                <w:sz w:val="22"/>
                <w:highlight w:val="yellow"/>
              </w:rPr>
            </w:pPr>
          </w:p>
        </w:tc>
        <w:tc>
          <w:tcPr>
            <w:tcW w:w="6662" w:type="dxa"/>
          </w:tcPr>
          <w:p w14:paraId="27794EF6" w14:textId="77777777" w:rsidR="00770097" w:rsidRDefault="00770097" w:rsidP="00094D21">
            <w:pPr>
              <w:numPr>
                <w:ilvl w:val="0"/>
                <w:numId w:val="7"/>
              </w:numPr>
              <w:tabs>
                <w:tab w:val="left" w:pos="742"/>
              </w:tabs>
              <w:spacing w:after="120"/>
              <w:jc w:val="both"/>
              <w:rPr>
                <w:rFonts w:ascii="Arial Mäori" w:hAnsi="Arial Mäori" w:cs="Arial Mäori"/>
                <w:sz w:val="22"/>
              </w:rPr>
            </w:pPr>
            <w:r>
              <w:rPr>
                <w:rFonts w:ascii="Arial Mäori" w:hAnsi="Arial Mäori" w:cs="Arial Mäori"/>
                <w:sz w:val="22"/>
              </w:rPr>
              <w:t>by being in a de facto or same sex relationship with the other, or to a person within the fourth degree of blood relationship to the other</w:t>
            </w:r>
          </w:p>
        </w:tc>
      </w:tr>
      <w:tr w:rsidR="00770097" w14:paraId="0A3E3EBF" w14:textId="77777777" w:rsidTr="00770097">
        <w:tc>
          <w:tcPr>
            <w:tcW w:w="959" w:type="dxa"/>
          </w:tcPr>
          <w:p w14:paraId="1BC0C053" w14:textId="77777777" w:rsidR="00770097" w:rsidRDefault="00770097" w:rsidP="00094D21">
            <w:pPr>
              <w:rPr>
                <w:rFonts w:ascii="Arial Mäori" w:hAnsi="Arial Mäori" w:cs="Arial Mäori"/>
                <w:bCs/>
                <w:sz w:val="22"/>
                <w:highlight w:val="yellow"/>
              </w:rPr>
            </w:pPr>
          </w:p>
        </w:tc>
        <w:tc>
          <w:tcPr>
            <w:tcW w:w="6662" w:type="dxa"/>
          </w:tcPr>
          <w:p w14:paraId="4C9EFC34" w14:textId="77777777" w:rsidR="00770097" w:rsidRDefault="00770097" w:rsidP="00094D21">
            <w:pPr>
              <w:numPr>
                <w:ilvl w:val="0"/>
                <w:numId w:val="7"/>
              </w:numPr>
              <w:tabs>
                <w:tab w:val="left" w:pos="742"/>
              </w:tabs>
              <w:spacing w:after="120"/>
              <w:jc w:val="both"/>
              <w:rPr>
                <w:rFonts w:ascii="Arial Mäori" w:hAnsi="Arial Mäori" w:cs="Arial Mäori"/>
                <w:sz w:val="22"/>
              </w:rPr>
            </w:pPr>
            <w:r>
              <w:rPr>
                <w:rFonts w:ascii="Arial Mäori" w:hAnsi="Arial Mäori" w:cs="Arial Mäori"/>
                <w:sz w:val="22"/>
              </w:rPr>
              <w:t>by either one of them adopting the other</w:t>
            </w:r>
          </w:p>
        </w:tc>
      </w:tr>
      <w:tr w:rsidR="00770097" w14:paraId="7655DD2B" w14:textId="77777777" w:rsidTr="00770097">
        <w:tc>
          <w:tcPr>
            <w:tcW w:w="959" w:type="dxa"/>
          </w:tcPr>
          <w:p w14:paraId="10F9CF6D" w14:textId="77777777" w:rsidR="00770097" w:rsidRDefault="00770097" w:rsidP="00094D21">
            <w:pPr>
              <w:rPr>
                <w:rFonts w:ascii="Arial Mäori" w:hAnsi="Arial Mäori" w:cs="Arial Mäori"/>
                <w:bCs/>
                <w:sz w:val="22"/>
                <w:highlight w:val="yellow"/>
              </w:rPr>
            </w:pPr>
          </w:p>
        </w:tc>
        <w:tc>
          <w:tcPr>
            <w:tcW w:w="6662" w:type="dxa"/>
          </w:tcPr>
          <w:p w14:paraId="5A973840" w14:textId="77777777" w:rsidR="00770097" w:rsidRDefault="00770097" w:rsidP="00094D21">
            <w:pPr>
              <w:numPr>
                <w:ilvl w:val="0"/>
                <w:numId w:val="7"/>
              </w:numPr>
              <w:tabs>
                <w:tab w:val="left" w:pos="742"/>
              </w:tabs>
              <w:spacing w:after="120"/>
              <w:jc w:val="both"/>
              <w:rPr>
                <w:rFonts w:ascii="Arial Mäori" w:hAnsi="Arial Mäori" w:cs="Arial Mäori"/>
                <w:sz w:val="22"/>
              </w:rPr>
            </w:pPr>
            <w:r>
              <w:rPr>
                <w:rFonts w:ascii="Arial Mäori" w:hAnsi="Arial Mäori" w:cs="Arial Mäori"/>
                <w:sz w:val="22"/>
              </w:rPr>
              <w:t>by either one of them adopting any person who is within the third degree of relationship of the other;</w:t>
            </w:r>
          </w:p>
        </w:tc>
      </w:tr>
      <w:tr w:rsidR="00770097" w14:paraId="70D2D721" w14:textId="77777777" w:rsidTr="00770097">
        <w:tc>
          <w:tcPr>
            <w:tcW w:w="959" w:type="dxa"/>
          </w:tcPr>
          <w:p w14:paraId="5712A65E" w14:textId="77777777" w:rsidR="00770097" w:rsidRDefault="00770097" w:rsidP="00094D21">
            <w:pPr>
              <w:rPr>
                <w:rFonts w:ascii="Arial Mäori" w:hAnsi="Arial Mäori" w:cs="Arial Mäori"/>
                <w:bCs/>
                <w:sz w:val="22"/>
              </w:rPr>
            </w:pPr>
          </w:p>
        </w:tc>
        <w:tc>
          <w:tcPr>
            <w:tcW w:w="6662" w:type="dxa"/>
          </w:tcPr>
          <w:p w14:paraId="018545C9" w14:textId="77777777" w:rsidR="00770097" w:rsidRDefault="00770097" w:rsidP="00094D21">
            <w:pPr>
              <w:numPr>
                <w:ilvl w:val="0"/>
                <w:numId w:val="7"/>
              </w:numPr>
              <w:tabs>
                <w:tab w:val="left" w:pos="742"/>
              </w:tabs>
              <w:spacing w:after="120"/>
              <w:jc w:val="both"/>
              <w:rPr>
                <w:rFonts w:ascii="Arial Mäori" w:hAnsi="Arial Mäori" w:cs="Arial Mäori"/>
                <w:sz w:val="22"/>
              </w:rPr>
            </w:pPr>
            <w:r>
              <w:rPr>
                <w:rFonts w:ascii="Arial Mäori" w:hAnsi="Arial Mäori" w:cs="Arial Mäori"/>
                <w:sz w:val="22"/>
              </w:rPr>
              <w:t>if any one of them is in guardianships with any person</w:t>
            </w:r>
          </w:p>
        </w:tc>
      </w:tr>
      <w:tr w:rsidR="00770097" w14:paraId="2341BF95" w14:textId="77777777" w:rsidTr="00770097">
        <w:tc>
          <w:tcPr>
            <w:tcW w:w="959" w:type="dxa"/>
          </w:tcPr>
          <w:p w14:paraId="63940626" w14:textId="77777777" w:rsidR="00770097" w:rsidRDefault="00770097" w:rsidP="00094D21">
            <w:pPr>
              <w:rPr>
                <w:rFonts w:ascii="Arial Mäori" w:hAnsi="Arial Mäori" w:cs="Arial Mäori"/>
                <w:bCs/>
                <w:sz w:val="22"/>
              </w:rPr>
            </w:pPr>
          </w:p>
        </w:tc>
        <w:tc>
          <w:tcPr>
            <w:tcW w:w="6662" w:type="dxa"/>
          </w:tcPr>
          <w:p w14:paraId="40BCBA3E" w14:textId="77777777" w:rsidR="00770097" w:rsidRDefault="00770097" w:rsidP="00094D21">
            <w:pPr>
              <w:numPr>
                <w:ilvl w:val="0"/>
                <w:numId w:val="7"/>
              </w:numPr>
              <w:tabs>
                <w:tab w:val="left" w:pos="742"/>
              </w:tabs>
              <w:spacing w:after="120"/>
              <w:jc w:val="both"/>
              <w:rPr>
                <w:rFonts w:ascii="Arial Mäori" w:hAnsi="Arial Mäori" w:cs="Arial Mäori"/>
                <w:sz w:val="22"/>
              </w:rPr>
            </w:pPr>
            <w:r>
              <w:rPr>
                <w:rFonts w:ascii="Arial Mäori" w:hAnsi="Arial Mäori" w:cs="Arial Mäori"/>
                <w:sz w:val="22"/>
              </w:rPr>
              <w:t>if any one of them is in a whangai relationship with any person</w:t>
            </w:r>
          </w:p>
        </w:tc>
      </w:tr>
    </w:tbl>
    <w:p w14:paraId="2C5F6F8D" w14:textId="77777777" w:rsidR="00770097" w:rsidRDefault="00770097" w:rsidP="00094D21">
      <w:pPr>
        <w:rPr>
          <w:rFonts w:ascii="Arial Mäori" w:hAnsi="Arial Mäori" w:cs="Arial Mäori"/>
          <w:bCs/>
          <w:sz w:val="22"/>
          <w:highlight w:val="yellow"/>
        </w:rPr>
        <w:sectPr w:rsidR="00770097">
          <w:footerReference w:type="default" r:id="rId19"/>
          <w:pgSz w:w="11906" w:h="16838"/>
          <w:pgMar w:top="1440" w:right="1440" w:bottom="1440" w:left="1440" w:header="708" w:footer="708" w:gutter="0"/>
          <w:cols w:space="708"/>
          <w:docGrid w:linePitch="360"/>
        </w:sectPr>
      </w:pPr>
    </w:p>
    <w:tbl>
      <w:tblPr>
        <w:tblW w:w="7621" w:type="dxa"/>
        <w:tblLayout w:type="fixed"/>
        <w:tblLook w:val="0000" w:firstRow="0" w:lastRow="0" w:firstColumn="0" w:lastColumn="0" w:noHBand="0" w:noVBand="0"/>
      </w:tblPr>
      <w:tblGrid>
        <w:gridCol w:w="959"/>
        <w:gridCol w:w="6662"/>
      </w:tblGrid>
      <w:tr w:rsidR="00770097" w14:paraId="3AC11603" w14:textId="77777777" w:rsidTr="00770097">
        <w:tc>
          <w:tcPr>
            <w:tcW w:w="959" w:type="dxa"/>
          </w:tcPr>
          <w:p w14:paraId="64474571" w14:textId="77777777" w:rsidR="00770097" w:rsidRDefault="00770097" w:rsidP="00094D21">
            <w:pPr>
              <w:rPr>
                <w:rFonts w:ascii="Arial Mäori" w:hAnsi="Arial Mäori" w:cs="Arial Mäori"/>
                <w:bCs/>
                <w:sz w:val="22"/>
                <w:highlight w:val="yellow"/>
              </w:rPr>
            </w:pPr>
          </w:p>
        </w:tc>
        <w:tc>
          <w:tcPr>
            <w:tcW w:w="6662" w:type="dxa"/>
          </w:tcPr>
          <w:p w14:paraId="1D3FFC5C" w14:textId="77777777" w:rsidR="00770097" w:rsidRDefault="00770097" w:rsidP="00094D21">
            <w:pPr>
              <w:spacing w:after="120"/>
              <w:ind w:left="743"/>
              <w:jc w:val="both"/>
              <w:rPr>
                <w:rFonts w:ascii="Arial Mäori" w:hAnsi="Arial Mäori" w:cs="Arial Mäori"/>
                <w:sz w:val="22"/>
                <w:lang w:val="en-GB"/>
              </w:rPr>
            </w:pPr>
            <w:r>
              <w:rPr>
                <w:rFonts w:ascii="Arial Mäori" w:hAnsi="Arial Mäori" w:cs="Arial Mäori"/>
                <w:i/>
                <w:sz w:val="22"/>
              </w:rPr>
              <w:t>and further</w:t>
            </w:r>
            <w:r>
              <w:rPr>
                <w:rFonts w:ascii="Arial Mäori" w:hAnsi="Arial Mäori" w:cs="Arial Mäori"/>
                <w:sz w:val="22"/>
              </w:rPr>
              <w:t>, a company is an "</w:t>
            </w:r>
            <w:r>
              <w:rPr>
                <w:rFonts w:ascii="Arial Mäori" w:hAnsi="Arial Mäori" w:cs="Arial Mäori"/>
                <w:b/>
                <w:sz w:val="22"/>
              </w:rPr>
              <w:t>associated person</w:t>
            </w:r>
            <w:r>
              <w:rPr>
                <w:rFonts w:ascii="Arial Mäori" w:hAnsi="Arial Mäori" w:cs="Arial Mäori"/>
                <w:sz w:val="22"/>
              </w:rPr>
              <w:t>" of a Board member if that Board member or one or more relatives of that Board member together</w:t>
            </w:r>
          </w:p>
        </w:tc>
      </w:tr>
      <w:tr w:rsidR="00770097" w14:paraId="29A2EB94" w14:textId="77777777" w:rsidTr="00770097">
        <w:tc>
          <w:tcPr>
            <w:tcW w:w="959" w:type="dxa"/>
          </w:tcPr>
          <w:p w14:paraId="1C763A99" w14:textId="77777777" w:rsidR="00770097" w:rsidRDefault="00770097" w:rsidP="00094D21">
            <w:pPr>
              <w:rPr>
                <w:rFonts w:ascii="Arial Mäori" w:hAnsi="Arial Mäori" w:cs="Arial Mäori"/>
                <w:bCs/>
                <w:sz w:val="22"/>
                <w:highlight w:val="yellow"/>
              </w:rPr>
            </w:pPr>
          </w:p>
        </w:tc>
        <w:tc>
          <w:tcPr>
            <w:tcW w:w="6662" w:type="dxa"/>
          </w:tcPr>
          <w:p w14:paraId="7EB2BA53" w14:textId="77777777" w:rsidR="00770097" w:rsidRDefault="00770097" w:rsidP="00094D21">
            <w:pPr>
              <w:pStyle w:val="Header"/>
              <w:tabs>
                <w:tab w:val="clear" w:pos="4153"/>
                <w:tab w:val="clear" w:pos="8306"/>
              </w:tabs>
              <w:spacing w:after="120"/>
              <w:ind w:left="1113" w:hanging="336"/>
              <w:jc w:val="both"/>
              <w:rPr>
                <w:rFonts w:ascii="Arial Mäori" w:hAnsi="Arial Mäori" w:cs="Arial Mäori"/>
                <w:sz w:val="22"/>
                <w:lang w:val="en-GB"/>
              </w:rPr>
            </w:pPr>
            <w:r>
              <w:rPr>
                <w:rFonts w:ascii="Arial Mäori" w:hAnsi="Arial Mäori" w:cs="Arial Mäori"/>
                <w:sz w:val="22"/>
              </w:rPr>
              <w:t>(h)</w:t>
            </w:r>
            <w:r>
              <w:rPr>
                <w:rFonts w:ascii="Arial Mäori" w:hAnsi="Arial Mäori" w:cs="Arial Mäori"/>
                <w:sz w:val="22"/>
              </w:rPr>
              <w:tab/>
              <w:t>has or have a voting interest in that company equal to or exceeding 25%; or</w:t>
            </w:r>
          </w:p>
        </w:tc>
      </w:tr>
      <w:tr w:rsidR="00770097" w14:paraId="38DB8BA1" w14:textId="77777777" w:rsidTr="00770097">
        <w:tc>
          <w:tcPr>
            <w:tcW w:w="959" w:type="dxa"/>
          </w:tcPr>
          <w:p w14:paraId="6A34561E" w14:textId="77777777" w:rsidR="00770097" w:rsidRDefault="00770097" w:rsidP="00094D21">
            <w:pPr>
              <w:rPr>
                <w:rFonts w:ascii="Arial Mäori" w:hAnsi="Arial Mäori" w:cs="Arial Mäori"/>
                <w:bCs/>
                <w:sz w:val="22"/>
                <w:highlight w:val="yellow"/>
              </w:rPr>
            </w:pPr>
          </w:p>
        </w:tc>
        <w:tc>
          <w:tcPr>
            <w:tcW w:w="6662" w:type="dxa"/>
          </w:tcPr>
          <w:p w14:paraId="74D8B66E" w14:textId="77777777" w:rsidR="00770097" w:rsidRDefault="00770097" w:rsidP="00094D21">
            <w:pPr>
              <w:pStyle w:val="Header"/>
              <w:tabs>
                <w:tab w:val="clear" w:pos="4153"/>
                <w:tab w:val="clear" w:pos="8306"/>
              </w:tabs>
              <w:spacing w:after="120"/>
              <w:ind w:left="1141" w:hanging="399"/>
              <w:jc w:val="both"/>
              <w:rPr>
                <w:rFonts w:ascii="Arial Mäori" w:hAnsi="Arial Mäori" w:cs="Arial Mäori"/>
                <w:sz w:val="22"/>
                <w:lang w:val="en-GB"/>
              </w:rPr>
            </w:pPr>
            <w:r>
              <w:rPr>
                <w:rFonts w:ascii="Arial Mäori" w:hAnsi="Arial Mäori" w:cs="Arial Mäori"/>
                <w:sz w:val="22"/>
              </w:rPr>
              <w:t>(</w:t>
            </w:r>
            <w:proofErr w:type="spellStart"/>
            <w:r>
              <w:rPr>
                <w:rFonts w:ascii="Arial Mäori" w:hAnsi="Arial Mäori" w:cs="Arial Mäori"/>
                <w:sz w:val="22"/>
              </w:rPr>
              <w:t>i</w:t>
            </w:r>
            <w:proofErr w:type="spellEnd"/>
            <w:r>
              <w:rPr>
                <w:rFonts w:ascii="Arial Mäori" w:hAnsi="Arial Mäori" w:cs="Arial Mäori"/>
                <w:sz w:val="22"/>
              </w:rPr>
              <w:t>)</w:t>
            </w:r>
            <w:r>
              <w:rPr>
                <w:rFonts w:ascii="Arial Mäori" w:hAnsi="Arial Mäori" w:cs="Arial Mäori"/>
                <w:sz w:val="22"/>
              </w:rPr>
              <w:tab/>
              <w:t>has or have an interest in the market value of the company (if it has a market value) equal or exceeding 25%</w:t>
            </w:r>
          </w:p>
        </w:tc>
      </w:tr>
      <w:tr w:rsidR="00770097" w14:paraId="2E4D2B9B" w14:textId="77777777" w:rsidTr="00770097">
        <w:tc>
          <w:tcPr>
            <w:tcW w:w="959" w:type="dxa"/>
          </w:tcPr>
          <w:p w14:paraId="59886818" w14:textId="77777777" w:rsidR="00770097" w:rsidRDefault="00770097" w:rsidP="00094D21">
            <w:pPr>
              <w:rPr>
                <w:rFonts w:ascii="Arial Mäori" w:hAnsi="Arial Mäori" w:cs="Arial Mäori"/>
                <w:bCs/>
                <w:sz w:val="22"/>
                <w:highlight w:val="yellow"/>
              </w:rPr>
            </w:pPr>
          </w:p>
        </w:tc>
        <w:tc>
          <w:tcPr>
            <w:tcW w:w="6662" w:type="dxa"/>
          </w:tcPr>
          <w:p w14:paraId="610E3AEE" w14:textId="77777777" w:rsidR="00770097" w:rsidRDefault="00770097" w:rsidP="00094D21">
            <w:pPr>
              <w:spacing w:after="120"/>
              <w:ind w:left="765"/>
              <w:jc w:val="both"/>
              <w:rPr>
                <w:rFonts w:ascii="Arial Mäori" w:hAnsi="Arial Mäori" w:cs="Arial Mäori"/>
                <w:sz w:val="22"/>
              </w:rPr>
            </w:pPr>
            <w:r>
              <w:rPr>
                <w:rFonts w:ascii="Arial Mäori" w:hAnsi="Arial Mäori" w:cs="Arial Mäori"/>
                <w:i/>
                <w:sz w:val="22"/>
              </w:rPr>
              <w:t>and further</w:t>
            </w:r>
            <w:r>
              <w:rPr>
                <w:rFonts w:ascii="Arial Mäori" w:hAnsi="Arial Mäori" w:cs="Arial Mäori"/>
                <w:sz w:val="22"/>
              </w:rPr>
              <w:t>, a partnership is an "</w:t>
            </w:r>
            <w:r>
              <w:rPr>
                <w:rFonts w:ascii="Arial Mäori" w:hAnsi="Arial Mäori" w:cs="Arial Mäori"/>
                <w:b/>
                <w:sz w:val="22"/>
              </w:rPr>
              <w:t>associated person</w:t>
            </w:r>
            <w:r>
              <w:rPr>
                <w:rFonts w:ascii="Arial Mäori" w:hAnsi="Arial Mäori" w:cs="Arial Mäori"/>
                <w:sz w:val="22"/>
              </w:rPr>
              <w:t>" of a Board member if that Board member or a relative of that Board member is a partner of that person;</w:t>
            </w:r>
          </w:p>
          <w:p w14:paraId="79F7B0F9" w14:textId="77777777" w:rsidR="00770097" w:rsidRDefault="00770097" w:rsidP="00770097">
            <w:pPr>
              <w:pStyle w:val="Header"/>
              <w:tabs>
                <w:tab w:val="clear" w:pos="4153"/>
                <w:tab w:val="clear" w:pos="8306"/>
              </w:tabs>
              <w:spacing w:after="120"/>
              <w:ind w:left="765"/>
              <w:jc w:val="both"/>
              <w:rPr>
                <w:rFonts w:ascii="Arial Mäori" w:hAnsi="Arial Mäori" w:cs="Arial Mäori"/>
                <w:sz w:val="22"/>
                <w:lang w:val="en-GB"/>
              </w:rPr>
            </w:pPr>
            <w:r>
              <w:rPr>
                <w:rFonts w:ascii="Arial Mäori" w:hAnsi="Arial Mäori" w:cs="Arial Mäori"/>
                <w:i/>
                <w:sz w:val="22"/>
              </w:rPr>
              <w:t>and further</w:t>
            </w:r>
            <w:r>
              <w:rPr>
                <w:rFonts w:ascii="Arial Mäori" w:hAnsi="Arial Mäori" w:cs="Arial Mäori"/>
                <w:sz w:val="22"/>
              </w:rPr>
              <w:t>, a trustee of a trust is an "</w:t>
            </w:r>
            <w:r>
              <w:rPr>
                <w:rFonts w:ascii="Arial Mäori" w:hAnsi="Arial Mäori" w:cs="Arial Mäori"/>
                <w:b/>
                <w:sz w:val="22"/>
              </w:rPr>
              <w:t>associated person</w:t>
            </w:r>
            <w:r>
              <w:rPr>
                <w:rFonts w:ascii="Arial Mäori" w:hAnsi="Arial Mäori" w:cs="Arial Mäori"/>
                <w:sz w:val="22"/>
              </w:rPr>
              <w:t>" of a Board member if any beneficiary of the trust is, directly or indirectly</w:t>
            </w:r>
          </w:p>
        </w:tc>
      </w:tr>
      <w:tr w:rsidR="00770097" w14:paraId="0D4751B5" w14:textId="77777777" w:rsidTr="00770097">
        <w:tc>
          <w:tcPr>
            <w:tcW w:w="959" w:type="dxa"/>
          </w:tcPr>
          <w:p w14:paraId="618EA98E" w14:textId="77777777" w:rsidR="00770097" w:rsidRDefault="00770097" w:rsidP="00094D21">
            <w:pPr>
              <w:rPr>
                <w:rFonts w:ascii="Arial Mäori" w:hAnsi="Arial Mäori" w:cs="Arial Mäori"/>
                <w:bCs/>
                <w:sz w:val="22"/>
                <w:highlight w:val="yellow"/>
              </w:rPr>
            </w:pPr>
          </w:p>
        </w:tc>
        <w:tc>
          <w:tcPr>
            <w:tcW w:w="6662" w:type="dxa"/>
          </w:tcPr>
          <w:p w14:paraId="390B9B08" w14:textId="77777777" w:rsidR="00770097" w:rsidRDefault="00770097" w:rsidP="00094D21">
            <w:pPr>
              <w:pStyle w:val="Header"/>
              <w:tabs>
                <w:tab w:val="clear" w:pos="4153"/>
                <w:tab w:val="clear" w:pos="8306"/>
              </w:tabs>
              <w:spacing w:after="120"/>
              <w:ind w:left="1168" w:hanging="426"/>
              <w:jc w:val="both"/>
              <w:rPr>
                <w:rFonts w:ascii="Arial Mäori" w:hAnsi="Arial Mäori" w:cs="Arial Mäori"/>
                <w:sz w:val="22"/>
                <w:lang w:val="en-GB"/>
              </w:rPr>
            </w:pPr>
            <w:r>
              <w:rPr>
                <w:rFonts w:ascii="Arial Mäori" w:hAnsi="Arial Mäori" w:cs="Arial Mäori"/>
                <w:sz w:val="22"/>
              </w:rPr>
              <w:t>(j)</w:t>
            </w:r>
            <w:r>
              <w:rPr>
                <w:rFonts w:ascii="Arial Mäori" w:hAnsi="Arial Mäori" w:cs="Arial Mäori"/>
                <w:sz w:val="22"/>
              </w:rPr>
              <w:tab/>
              <w:t>a Board member or a relative of that Board member, or</w:t>
            </w:r>
          </w:p>
        </w:tc>
      </w:tr>
      <w:tr w:rsidR="00770097" w14:paraId="30BA4329" w14:textId="77777777" w:rsidTr="00770097">
        <w:tc>
          <w:tcPr>
            <w:tcW w:w="959" w:type="dxa"/>
          </w:tcPr>
          <w:p w14:paraId="04165164" w14:textId="77777777" w:rsidR="00770097" w:rsidRDefault="00770097" w:rsidP="00094D21">
            <w:pPr>
              <w:rPr>
                <w:rFonts w:ascii="Arial Mäori" w:hAnsi="Arial Mäori" w:cs="Arial Mäori"/>
                <w:bCs/>
                <w:sz w:val="22"/>
                <w:highlight w:val="yellow"/>
              </w:rPr>
            </w:pPr>
          </w:p>
        </w:tc>
        <w:tc>
          <w:tcPr>
            <w:tcW w:w="6662" w:type="dxa"/>
          </w:tcPr>
          <w:p w14:paraId="673D2B7D" w14:textId="77777777" w:rsidR="00770097" w:rsidRDefault="00770097" w:rsidP="005A2C17">
            <w:pPr>
              <w:pStyle w:val="Header"/>
              <w:numPr>
                <w:ilvl w:val="0"/>
                <w:numId w:val="8"/>
              </w:numPr>
              <w:tabs>
                <w:tab w:val="clear" w:pos="4153"/>
                <w:tab w:val="clear" w:pos="8306"/>
              </w:tabs>
              <w:spacing w:after="240"/>
              <w:ind w:left="1105" w:hanging="357"/>
              <w:jc w:val="both"/>
              <w:rPr>
                <w:rFonts w:ascii="Arial Mäori" w:hAnsi="Arial Mäori" w:cs="Arial Mäori"/>
                <w:sz w:val="22"/>
                <w:lang w:val="en-GB"/>
              </w:rPr>
            </w:pPr>
            <w:r>
              <w:rPr>
                <w:rFonts w:ascii="Arial Mäori" w:hAnsi="Arial Mäori" w:cs="Arial Mäori"/>
                <w:sz w:val="22"/>
              </w:rPr>
              <w:t>a company or partnership which is an associated person of that Board member.</w:t>
            </w:r>
          </w:p>
        </w:tc>
      </w:tr>
      <w:tr w:rsidR="00770097" w14:paraId="63B49933" w14:textId="77777777" w:rsidTr="00770097">
        <w:tc>
          <w:tcPr>
            <w:tcW w:w="959" w:type="dxa"/>
          </w:tcPr>
          <w:p w14:paraId="74AF532F" w14:textId="77777777" w:rsidR="00770097" w:rsidRDefault="00770097" w:rsidP="00094D21">
            <w:pPr>
              <w:rPr>
                <w:rFonts w:ascii="Arial Mäori" w:hAnsi="Arial Mäori" w:cs="Arial Mäori"/>
                <w:bCs/>
                <w:sz w:val="22"/>
                <w:highlight w:val="yellow"/>
              </w:rPr>
            </w:pPr>
          </w:p>
        </w:tc>
        <w:tc>
          <w:tcPr>
            <w:tcW w:w="6662" w:type="dxa"/>
          </w:tcPr>
          <w:p w14:paraId="0517235F" w14:textId="77777777" w:rsidR="00770097" w:rsidRDefault="00770097" w:rsidP="00094D21">
            <w:pPr>
              <w:pStyle w:val="Header"/>
              <w:tabs>
                <w:tab w:val="clear" w:pos="4153"/>
                <w:tab w:val="clear" w:pos="8306"/>
              </w:tabs>
              <w:spacing w:after="120"/>
              <w:jc w:val="both"/>
              <w:rPr>
                <w:rFonts w:ascii="Arial Mäori" w:hAnsi="Arial Mäori" w:cs="Arial Mäori"/>
                <w:b/>
                <w:bCs/>
                <w:sz w:val="22"/>
              </w:rPr>
            </w:pPr>
            <w:r>
              <w:rPr>
                <w:rFonts w:ascii="Arial Mäori" w:hAnsi="Arial Mäori" w:cs="Arial Mäori"/>
                <w:b/>
                <w:bCs/>
                <w:sz w:val="22"/>
              </w:rPr>
              <w:t>PART 8 -  Regulations</w:t>
            </w:r>
          </w:p>
        </w:tc>
      </w:tr>
      <w:tr w:rsidR="00770097" w14:paraId="0AD7813C" w14:textId="77777777" w:rsidTr="00770097">
        <w:tc>
          <w:tcPr>
            <w:tcW w:w="959" w:type="dxa"/>
          </w:tcPr>
          <w:p w14:paraId="22662161" w14:textId="77777777" w:rsidR="00770097" w:rsidRDefault="00770097" w:rsidP="00094D21">
            <w:pPr>
              <w:rPr>
                <w:rFonts w:ascii="Arial Mäori" w:hAnsi="Arial Mäori" w:cs="Arial Mäori"/>
                <w:bCs/>
                <w:sz w:val="22"/>
                <w:highlight w:val="yellow"/>
              </w:rPr>
            </w:pPr>
            <w:r>
              <w:rPr>
                <w:rFonts w:ascii="Arial Mäori" w:hAnsi="Arial Mäori" w:cs="Arial Mäori"/>
                <w:bCs/>
                <w:sz w:val="22"/>
              </w:rPr>
              <w:t>8.</w:t>
            </w:r>
          </w:p>
        </w:tc>
        <w:tc>
          <w:tcPr>
            <w:tcW w:w="6662" w:type="dxa"/>
          </w:tcPr>
          <w:p w14:paraId="431B56A3" w14:textId="77777777" w:rsidR="00770097" w:rsidRDefault="00770097" w:rsidP="00094D21">
            <w:pPr>
              <w:pStyle w:val="Header"/>
              <w:tabs>
                <w:tab w:val="clear" w:pos="4153"/>
                <w:tab w:val="clear" w:pos="8306"/>
              </w:tabs>
              <w:spacing w:after="80"/>
              <w:jc w:val="both"/>
              <w:rPr>
                <w:rFonts w:ascii="Arial Mäori" w:hAnsi="Arial Mäori" w:cs="Arial Mäori"/>
                <w:sz w:val="22"/>
              </w:rPr>
            </w:pPr>
            <w:r>
              <w:rPr>
                <w:rFonts w:ascii="Arial Mäori" w:hAnsi="Arial Mäori" w:cs="Arial Mäori"/>
                <w:sz w:val="22"/>
              </w:rPr>
              <w:t xml:space="preserve">The Board can </w:t>
            </w:r>
            <w:r>
              <w:rPr>
                <w:rFonts w:ascii="Arial Mäori" w:hAnsi="Arial Mäori" w:cs="Arial Mäori"/>
                <w:color w:val="000000"/>
                <w:sz w:val="22"/>
              </w:rPr>
              <w:t>(in addition to its powers under Clause 6.6)</w:t>
            </w:r>
            <w:r>
              <w:rPr>
                <w:rFonts w:ascii="Arial Mäori" w:hAnsi="Arial Mäori" w:cs="Arial Mäori"/>
                <w:sz w:val="22"/>
              </w:rPr>
              <w:t xml:space="preserve"> promulgate, amend and repeal </w:t>
            </w:r>
            <w:r>
              <w:rPr>
                <w:rFonts w:ascii="Arial Mäori" w:hAnsi="Arial Mäori" w:cs="Arial Mäori"/>
                <w:color w:val="000000"/>
                <w:sz w:val="22"/>
              </w:rPr>
              <w:t xml:space="preserve">general </w:t>
            </w:r>
            <w:r>
              <w:rPr>
                <w:rFonts w:ascii="Arial Mäori" w:hAnsi="Arial Mäori" w:cs="Arial Mäori"/>
                <w:sz w:val="22"/>
              </w:rPr>
              <w:t>regulations, not inconsistent with the provisions of this Canon, concerning the following matters:</w:t>
            </w:r>
          </w:p>
        </w:tc>
      </w:tr>
      <w:tr w:rsidR="00770097" w14:paraId="16ABCA89" w14:textId="77777777" w:rsidTr="00770097">
        <w:tc>
          <w:tcPr>
            <w:tcW w:w="959" w:type="dxa"/>
          </w:tcPr>
          <w:p w14:paraId="0885A25B" w14:textId="77777777" w:rsidR="00770097" w:rsidRDefault="00770097" w:rsidP="00094D21">
            <w:pPr>
              <w:rPr>
                <w:rFonts w:ascii="Arial Mäori" w:hAnsi="Arial Mäori" w:cs="Arial Mäori"/>
                <w:bCs/>
                <w:sz w:val="22"/>
                <w:highlight w:val="yellow"/>
              </w:rPr>
            </w:pPr>
          </w:p>
        </w:tc>
        <w:tc>
          <w:tcPr>
            <w:tcW w:w="6662" w:type="dxa"/>
          </w:tcPr>
          <w:p w14:paraId="09B24272" w14:textId="77777777" w:rsidR="00770097" w:rsidRDefault="00770097" w:rsidP="00094D21">
            <w:pPr>
              <w:pStyle w:val="Header"/>
              <w:tabs>
                <w:tab w:val="clear" w:pos="4153"/>
                <w:tab w:val="clear" w:pos="8306"/>
              </w:tabs>
              <w:spacing w:after="80"/>
              <w:ind w:left="742" w:hanging="742"/>
              <w:jc w:val="both"/>
              <w:rPr>
                <w:rFonts w:ascii="Arial Mäori" w:hAnsi="Arial Mäori" w:cs="Arial Mäori"/>
                <w:sz w:val="22"/>
              </w:rPr>
            </w:pPr>
            <w:r>
              <w:rPr>
                <w:rFonts w:ascii="Arial Mäori" w:hAnsi="Arial Mäori" w:cs="Arial Mäori"/>
              </w:rPr>
              <w:t>8.1</w:t>
            </w:r>
            <w:r>
              <w:rPr>
                <w:rFonts w:ascii="Arial Mäori" w:hAnsi="Arial Mäori" w:cs="Arial Mäori"/>
              </w:rPr>
              <w:tab/>
            </w:r>
            <w:r>
              <w:rPr>
                <w:rFonts w:ascii="Arial Mäori" w:hAnsi="Arial Mäori" w:cs="Arial Mäori"/>
                <w:sz w:val="22"/>
              </w:rPr>
              <w:t>The classes of insurance it is currently prepared to provide or facilitate, and the geographical areas where the such classes of insurance are available.</w:t>
            </w:r>
          </w:p>
        </w:tc>
      </w:tr>
      <w:tr w:rsidR="00770097" w14:paraId="1A1E1EBD" w14:textId="77777777" w:rsidTr="00770097">
        <w:tc>
          <w:tcPr>
            <w:tcW w:w="959" w:type="dxa"/>
          </w:tcPr>
          <w:p w14:paraId="5785A94F" w14:textId="77777777" w:rsidR="00770097" w:rsidRDefault="00770097" w:rsidP="00094D21">
            <w:pPr>
              <w:rPr>
                <w:rFonts w:ascii="Arial Mäori" w:hAnsi="Arial Mäori" w:cs="Arial Mäori"/>
                <w:bCs/>
                <w:sz w:val="22"/>
                <w:highlight w:val="yellow"/>
              </w:rPr>
            </w:pPr>
          </w:p>
        </w:tc>
        <w:tc>
          <w:tcPr>
            <w:tcW w:w="6662" w:type="dxa"/>
          </w:tcPr>
          <w:p w14:paraId="3DBD16BD" w14:textId="77777777" w:rsidR="00770097" w:rsidRDefault="00770097" w:rsidP="00094D21">
            <w:pPr>
              <w:pStyle w:val="Header"/>
              <w:tabs>
                <w:tab w:val="clear" w:pos="4153"/>
                <w:tab w:val="clear" w:pos="8306"/>
              </w:tabs>
              <w:spacing w:after="80"/>
              <w:ind w:left="742" w:hanging="742"/>
              <w:jc w:val="both"/>
              <w:rPr>
                <w:rFonts w:ascii="Arial Mäori" w:hAnsi="Arial Mäori" w:cs="Arial Mäori"/>
                <w:sz w:val="22"/>
              </w:rPr>
            </w:pPr>
            <w:r>
              <w:rPr>
                <w:rFonts w:ascii="Arial Mäori" w:hAnsi="Arial Mäori" w:cs="Arial Mäori"/>
                <w:sz w:val="22"/>
              </w:rPr>
              <w:t>8.2</w:t>
            </w:r>
            <w:r>
              <w:rPr>
                <w:rFonts w:ascii="Arial Mäori" w:hAnsi="Arial Mäori" w:cs="Arial Mäori"/>
                <w:sz w:val="22"/>
              </w:rPr>
              <w:tab/>
              <w:t>The classes of loss or liability for which it provides or facilitates co-operative insurance schemes in terms of Clause 2.4.</w:t>
            </w:r>
          </w:p>
        </w:tc>
      </w:tr>
      <w:tr w:rsidR="00770097" w14:paraId="6BAAE043" w14:textId="77777777" w:rsidTr="00770097">
        <w:tc>
          <w:tcPr>
            <w:tcW w:w="959" w:type="dxa"/>
          </w:tcPr>
          <w:p w14:paraId="108DF67B" w14:textId="77777777" w:rsidR="00770097" w:rsidRDefault="00770097" w:rsidP="00094D21">
            <w:pPr>
              <w:rPr>
                <w:rFonts w:ascii="Arial Mäori" w:hAnsi="Arial Mäori" w:cs="Arial Mäori"/>
                <w:bCs/>
                <w:sz w:val="22"/>
                <w:highlight w:val="yellow"/>
              </w:rPr>
            </w:pPr>
          </w:p>
        </w:tc>
        <w:tc>
          <w:tcPr>
            <w:tcW w:w="6662" w:type="dxa"/>
          </w:tcPr>
          <w:p w14:paraId="31357A8A" w14:textId="77777777" w:rsidR="00770097" w:rsidRDefault="00770097" w:rsidP="00094D21">
            <w:pPr>
              <w:pStyle w:val="Header"/>
              <w:tabs>
                <w:tab w:val="clear" w:pos="4153"/>
                <w:tab w:val="clear" w:pos="8306"/>
              </w:tabs>
              <w:spacing w:after="80"/>
              <w:ind w:left="742" w:hanging="742"/>
              <w:jc w:val="both"/>
              <w:rPr>
                <w:rFonts w:ascii="Arial Mäori" w:hAnsi="Arial Mäori" w:cs="Arial Mäori"/>
                <w:sz w:val="22"/>
              </w:rPr>
            </w:pPr>
            <w:r>
              <w:rPr>
                <w:rFonts w:ascii="Arial Mäori" w:hAnsi="Arial Mäori" w:cs="Arial Mäori"/>
                <w:sz w:val="22"/>
              </w:rPr>
              <w:t xml:space="preserve">8.3 </w:t>
            </w:r>
            <w:r>
              <w:rPr>
                <w:rFonts w:ascii="Arial Mäori" w:hAnsi="Arial Mäori" w:cs="Arial Mäori"/>
                <w:sz w:val="22"/>
              </w:rPr>
              <w:tab/>
              <w:t xml:space="preserve">The terms and conditions on which it is prepared to consider applications for insurance from bodies and persons who are not constituent bodies of the Anglican Church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Hāhi</w:t>
            </w:r>
            <w:proofErr w:type="spellEnd"/>
            <w:r>
              <w:rPr>
                <w:rFonts w:ascii="Arial Mäori" w:hAnsi="Arial Mäori" w:cs="Arial Mäori"/>
                <w:sz w:val="22"/>
              </w:rPr>
              <w:t xml:space="preserve"> </w:t>
            </w:r>
            <w:proofErr w:type="spellStart"/>
            <w:r>
              <w:rPr>
                <w:rFonts w:ascii="Arial Mäori" w:hAnsi="Arial Mäori" w:cs="Arial Mäori"/>
                <w:sz w:val="22"/>
              </w:rPr>
              <w:t>Mihinare</w:t>
            </w:r>
            <w:proofErr w:type="spellEnd"/>
            <w:r>
              <w:rPr>
                <w:rFonts w:ascii="Arial Mäori" w:hAnsi="Arial Mäori" w:cs="Arial Mäori"/>
                <w:sz w:val="22"/>
              </w:rPr>
              <w:t>, including marae.</w:t>
            </w:r>
          </w:p>
        </w:tc>
      </w:tr>
      <w:tr w:rsidR="00770097" w14:paraId="5419163C" w14:textId="77777777" w:rsidTr="00770097">
        <w:tc>
          <w:tcPr>
            <w:tcW w:w="959" w:type="dxa"/>
          </w:tcPr>
          <w:p w14:paraId="156A6C45" w14:textId="77777777" w:rsidR="00770097" w:rsidRDefault="00770097" w:rsidP="00094D21">
            <w:pPr>
              <w:rPr>
                <w:rFonts w:ascii="Arial Mäori" w:hAnsi="Arial Mäori" w:cs="Arial Mäori"/>
                <w:bCs/>
                <w:sz w:val="22"/>
                <w:highlight w:val="yellow"/>
              </w:rPr>
            </w:pPr>
          </w:p>
        </w:tc>
        <w:tc>
          <w:tcPr>
            <w:tcW w:w="6662" w:type="dxa"/>
          </w:tcPr>
          <w:p w14:paraId="2EC84558" w14:textId="77777777" w:rsidR="00770097" w:rsidRDefault="00770097" w:rsidP="005A2C17">
            <w:pPr>
              <w:pStyle w:val="Header"/>
              <w:tabs>
                <w:tab w:val="clear" w:pos="4153"/>
                <w:tab w:val="clear" w:pos="8306"/>
              </w:tabs>
              <w:spacing w:after="240"/>
              <w:ind w:left="743" w:hanging="743"/>
              <w:jc w:val="both"/>
              <w:rPr>
                <w:rFonts w:ascii="Arial Mäori" w:hAnsi="Arial Mäori" w:cs="Arial Mäori"/>
                <w:sz w:val="22"/>
              </w:rPr>
            </w:pPr>
            <w:r>
              <w:rPr>
                <w:rFonts w:ascii="Arial Mäori" w:hAnsi="Arial Mäori" w:cs="Arial Mäori"/>
                <w:sz w:val="22"/>
              </w:rPr>
              <w:t>8.4</w:t>
            </w:r>
            <w:r>
              <w:rPr>
                <w:rFonts w:ascii="Arial Mäori" w:hAnsi="Arial Mäori" w:cs="Arial Mäori"/>
                <w:sz w:val="22"/>
              </w:rPr>
              <w:tab/>
              <w:t xml:space="preserve">Exemptions from the expectations set out in Clause 14A of Title F Canon III, for particular constituent bodies of the Anglican Church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Hāhi</w:t>
            </w:r>
            <w:proofErr w:type="spellEnd"/>
            <w:r>
              <w:rPr>
                <w:rFonts w:ascii="Arial Mäori" w:hAnsi="Arial Mäori" w:cs="Arial Mäori"/>
                <w:sz w:val="22"/>
              </w:rPr>
              <w:t xml:space="preserve"> </w:t>
            </w:r>
            <w:proofErr w:type="spellStart"/>
            <w:r>
              <w:rPr>
                <w:rFonts w:ascii="Arial Mäori" w:hAnsi="Arial Mäori" w:cs="Arial Mäori"/>
                <w:sz w:val="22"/>
              </w:rPr>
              <w:t>Mihinare</w:t>
            </w:r>
            <w:proofErr w:type="spellEnd"/>
            <w:r>
              <w:rPr>
                <w:rFonts w:ascii="Arial Mäori" w:hAnsi="Arial Mäori" w:cs="Arial Mäori"/>
                <w:sz w:val="22"/>
              </w:rPr>
              <w:t>, and the classes of insurance scheme or schemes in respect which, for the time being, that exemption applies.</w:t>
            </w:r>
          </w:p>
        </w:tc>
      </w:tr>
      <w:tr w:rsidR="00770097" w14:paraId="1B0A5D47" w14:textId="77777777" w:rsidTr="00770097">
        <w:tc>
          <w:tcPr>
            <w:tcW w:w="959" w:type="dxa"/>
          </w:tcPr>
          <w:p w14:paraId="6176F0C2" w14:textId="77777777" w:rsidR="00770097" w:rsidRDefault="00770097" w:rsidP="00094D21">
            <w:pPr>
              <w:rPr>
                <w:rFonts w:ascii="Arial Mäori" w:hAnsi="Arial Mäori" w:cs="Arial Mäori"/>
                <w:bCs/>
                <w:sz w:val="22"/>
                <w:highlight w:val="yellow"/>
              </w:rPr>
            </w:pPr>
          </w:p>
        </w:tc>
        <w:tc>
          <w:tcPr>
            <w:tcW w:w="6662" w:type="dxa"/>
          </w:tcPr>
          <w:p w14:paraId="2AFF3113" w14:textId="77777777" w:rsidR="00770097" w:rsidRDefault="00770097" w:rsidP="00094D21">
            <w:pPr>
              <w:pStyle w:val="Header"/>
              <w:tabs>
                <w:tab w:val="clear" w:pos="4153"/>
                <w:tab w:val="clear" w:pos="8306"/>
              </w:tabs>
              <w:spacing w:after="120"/>
              <w:ind w:left="742" w:hanging="742"/>
              <w:jc w:val="both"/>
              <w:rPr>
                <w:rFonts w:ascii="Arial Mäori" w:hAnsi="Arial Mäori" w:cs="Arial Mäori"/>
                <w:b/>
                <w:bCs/>
                <w:sz w:val="22"/>
              </w:rPr>
            </w:pPr>
            <w:r>
              <w:rPr>
                <w:rFonts w:ascii="Arial Mäori" w:hAnsi="Arial Mäori" w:cs="Arial Mäori"/>
                <w:b/>
                <w:bCs/>
                <w:sz w:val="22"/>
              </w:rPr>
              <w:t>PART NINE - Amendment of Rules -</w:t>
            </w:r>
          </w:p>
        </w:tc>
      </w:tr>
      <w:tr w:rsidR="00770097" w14:paraId="55A80D1D" w14:textId="77777777" w:rsidTr="00770097">
        <w:tc>
          <w:tcPr>
            <w:tcW w:w="959" w:type="dxa"/>
          </w:tcPr>
          <w:p w14:paraId="77A9292F" w14:textId="77777777" w:rsidR="00770097" w:rsidRDefault="00770097" w:rsidP="00094D21">
            <w:pPr>
              <w:rPr>
                <w:rFonts w:ascii="Arial Mäori" w:hAnsi="Arial Mäori" w:cs="Arial Mäori"/>
                <w:bCs/>
                <w:sz w:val="22"/>
                <w:highlight w:val="yellow"/>
              </w:rPr>
            </w:pPr>
          </w:p>
        </w:tc>
        <w:tc>
          <w:tcPr>
            <w:tcW w:w="6662" w:type="dxa"/>
          </w:tcPr>
          <w:p w14:paraId="2F9DD95A" w14:textId="77777777" w:rsidR="00770097" w:rsidRDefault="00770097" w:rsidP="00094D21">
            <w:pPr>
              <w:pStyle w:val="Header"/>
              <w:tabs>
                <w:tab w:val="clear" w:pos="4153"/>
                <w:tab w:val="clear" w:pos="8306"/>
              </w:tabs>
              <w:spacing w:after="80"/>
              <w:ind w:left="742" w:hanging="742"/>
              <w:jc w:val="both"/>
              <w:rPr>
                <w:rFonts w:ascii="Arial Mäori" w:hAnsi="Arial Mäori" w:cs="Arial Mäori"/>
                <w:sz w:val="22"/>
              </w:rPr>
            </w:pPr>
            <w:r>
              <w:rPr>
                <w:rFonts w:ascii="Arial Mäori" w:hAnsi="Arial Mäori" w:cs="Arial Mäori"/>
                <w:sz w:val="22"/>
              </w:rPr>
              <w:t>9.1</w:t>
            </w:r>
            <w:r>
              <w:rPr>
                <w:rFonts w:ascii="Arial Mäori" w:hAnsi="Arial Mäori" w:cs="Arial Mäori"/>
                <w:sz w:val="22"/>
              </w:rPr>
              <w:tab/>
              <w:t xml:space="preserve">The General Synod will continue to have the power to amend the Constitution of the Board by Canon, notwithstanding that the Board may be incorporated as a charitable trust in terms of Clause 1(2). It will be the responsibility of the Board to notify the appropriate registry of any amendment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xml:space="preserve"> makes to this Canon.</w:t>
            </w:r>
          </w:p>
        </w:tc>
      </w:tr>
    </w:tbl>
    <w:p w14:paraId="2B0BECF3" w14:textId="77777777" w:rsidR="00770097" w:rsidRDefault="00770097" w:rsidP="00094D21">
      <w:pPr>
        <w:rPr>
          <w:rFonts w:ascii="Arial Mäori" w:hAnsi="Arial Mäori" w:cs="Arial Mäori"/>
          <w:bCs/>
          <w:sz w:val="22"/>
          <w:highlight w:val="yellow"/>
        </w:rPr>
        <w:sectPr w:rsidR="00770097">
          <w:headerReference w:type="default" r:id="rId20"/>
          <w:footerReference w:type="default" r:id="rId21"/>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6662"/>
        <w:gridCol w:w="1418"/>
      </w:tblGrid>
      <w:tr w:rsidR="00770097" w14:paraId="37F4C2E6" w14:textId="77777777" w:rsidTr="00933B5E">
        <w:trPr>
          <w:gridAfter w:val="1"/>
          <w:wAfter w:w="1418" w:type="dxa"/>
        </w:trPr>
        <w:tc>
          <w:tcPr>
            <w:tcW w:w="959" w:type="dxa"/>
          </w:tcPr>
          <w:p w14:paraId="038DF0D6" w14:textId="77777777" w:rsidR="00770097" w:rsidRDefault="00770097" w:rsidP="00094D21">
            <w:pPr>
              <w:rPr>
                <w:rFonts w:ascii="Arial Mäori" w:hAnsi="Arial Mäori" w:cs="Arial Mäori"/>
                <w:bCs/>
                <w:sz w:val="22"/>
                <w:highlight w:val="yellow"/>
              </w:rPr>
            </w:pPr>
          </w:p>
        </w:tc>
        <w:tc>
          <w:tcPr>
            <w:tcW w:w="6662" w:type="dxa"/>
          </w:tcPr>
          <w:p w14:paraId="775CEAF3" w14:textId="77777777" w:rsidR="00770097" w:rsidRDefault="00770097" w:rsidP="00770097">
            <w:pPr>
              <w:pStyle w:val="Header"/>
              <w:numPr>
                <w:ilvl w:val="1"/>
                <w:numId w:val="13"/>
              </w:numPr>
              <w:tabs>
                <w:tab w:val="clear" w:pos="4153"/>
                <w:tab w:val="clear" w:pos="8306"/>
              </w:tabs>
              <w:spacing w:after="120"/>
              <w:jc w:val="both"/>
              <w:rPr>
                <w:rFonts w:ascii="Arial Mäori" w:hAnsi="Arial Mäori" w:cs="Arial Mäori"/>
                <w:sz w:val="22"/>
              </w:rPr>
            </w:pPr>
            <w:r>
              <w:rPr>
                <w:rFonts w:ascii="Arial Mäori" w:hAnsi="Arial Mäori" w:cs="Arial Mäori"/>
                <w:sz w:val="22"/>
              </w:rPr>
              <w:tab/>
              <w:t xml:space="preserve">No amendment to this Canon can affect any vested rights </w:t>
            </w:r>
            <w:r>
              <w:rPr>
                <w:rFonts w:ascii="Arial Mäori" w:hAnsi="Arial Mäori" w:cs="Arial Mäori"/>
                <w:sz w:val="22"/>
              </w:rPr>
              <w:tab/>
              <w:t xml:space="preserve">that the constituent bodies of the Church may have to </w:t>
            </w:r>
            <w:r>
              <w:rPr>
                <w:rFonts w:ascii="Arial Mäori" w:hAnsi="Arial Mäori" w:cs="Arial Mäori"/>
                <w:sz w:val="22"/>
              </w:rPr>
              <w:tab/>
              <w:t xml:space="preserve">moneys or property at that time held in trust for them by or </w:t>
            </w:r>
            <w:r>
              <w:rPr>
                <w:rFonts w:ascii="Arial Mäori" w:hAnsi="Arial Mäori" w:cs="Arial Mäori"/>
                <w:sz w:val="22"/>
              </w:rPr>
              <w:tab/>
              <w:t>on behalf of the Board.</w:t>
            </w:r>
          </w:p>
          <w:p w14:paraId="42AE68BC" w14:textId="77777777" w:rsidR="00770097" w:rsidRDefault="00770097" w:rsidP="00094D21">
            <w:pPr>
              <w:pStyle w:val="Header"/>
              <w:tabs>
                <w:tab w:val="clear" w:pos="4153"/>
                <w:tab w:val="clear" w:pos="8306"/>
              </w:tabs>
              <w:ind w:left="720"/>
              <w:jc w:val="both"/>
              <w:rPr>
                <w:rFonts w:ascii="Arial Mäori" w:hAnsi="Arial Mäori" w:cs="Arial Mäori"/>
                <w:sz w:val="22"/>
              </w:rPr>
            </w:pPr>
          </w:p>
        </w:tc>
      </w:tr>
      <w:tr w:rsidR="00770097" w14:paraId="4B229BDE" w14:textId="77777777" w:rsidTr="00933B5E">
        <w:trPr>
          <w:gridAfter w:val="1"/>
          <w:wAfter w:w="1418" w:type="dxa"/>
        </w:trPr>
        <w:tc>
          <w:tcPr>
            <w:tcW w:w="959" w:type="dxa"/>
          </w:tcPr>
          <w:p w14:paraId="43E5B9C9" w14:textId="77777777" w:rsidR="00770097" w:rsidRDefault="00770097" w:rsidP="00094D21">
            <w:pPr>
              <w:rPr>
                <w:rFonts w:ascii="Arial Mäori" w:hAnsi="Arial Mäori" w:cs="Arial Mäori"/>
                <w:bCs/>
                <w:sz w:val="22"/>
                <w:highlight w:val="yellow"/>
              </w:rPr>
            </w:pPr>
          </w:p>
        </w:tc>
        <w:tc>
          <w:tcPr>
            <w:tcW w:w="6662" w:type="dxa"/>
          </w:tcPr>
          <w:p w14:paraId="5F1531C1" w14:textId="77777777" w:rsidR="00770097" w:rsidRDefault="00770097" w:rsidP="00094D21">
            <w:pPr>
              <w:pStyle w:val="Header"/>
              <w:tabs>
                <w:tab w:val="clear" w:pos="4153"/>
                <w:tab w:val="clear" w:pos="8306"/>
              </w:tabs>
              <w:spacing w:after="120"/>
              <w:ind w:left="742" w:hanging="742"/>
              <w:jc w:val="both"/>
              <w:rPr>
                <w:rFonts w:ascii="Arial Mäori" w:hAnsi="Arial Mäori" w:cs="Arial Mäori"/>
                <w:b/>
                <w:bCs/>
                <w:sz w:val="22"/>
              </w:rPr>
            </w:pPr>
            <w:r>
              <w:rPr>
                <w:rFonts w:ascii="Arial Mäori" w:hAnsi="Arial Mäori" w:cs="Arial Mäori"/>
                <w:b/>
                <w:bCs/>
                <w:sz w:val="22"/>
              </w:rPr>
              <w:t>PART TEN Winding up of Board</w:t>
            </w:r>
          </w:p>
        </w:tc>
      </w:tr>
      <w:tr w:rsidR="00770097" w14:paraId="683E027E" w14:textId="77777777" w:rsidTr="00933B5E">
        <w:trPr>
          <w:gridAfter w:val="1"/>
          <w:wAfter w:w="1418" w:type="dxa"/>
        </w:trPr>
        <w:tc>
          <w:tcPr>
            <w:tcW w:w="959" w:type="dxa"/>
          </w:tcPr>
          <w:p w14:paraId="09C27CED" w14:textId="77777777" w:rsidR="00770097" w:rsidRDefault="00770097" w:rsidP="00094D21">
            <w:pPr>
              <w:rPr>
                <w:rFonts w:ascii="Arial Mäori" w:hAnsi="Arial Mäori" w:cs="Arial Mäori"/>
                <w:bCs/>
                <w:sz w:val="22"/>
              </w:rPr>
            </w:pPr>
          </w:p>
        </w:tc>
        <w:tc>
          <w:tcPr>
            <w:tcW w:w="6662" w:type="dxa"/>
          </w:tcPr>
          <w:p w14:paraId="053F4B72" w14:textId="77777777" w:rsidR="00770097" w:rsidRDefault="00770097" w:rsidP="00094D21">
            <w:pPr>
              <w:pStyle w:val="Header"/>
              <w:tabs>
                <w:tab w:val="clear" w:pos="4153"/>
                <w:tab w:val="clear" w:pos="8306"/>
              </w:tabs>
              <w:spacing w:after="80"/>
              <w:ind w:left="742" w:hanging="742"/>
              <w:jc w:val="both"/>
              <w:rPr>
                <w:rFonts w:ascii="Arial Mäori" w:hAnsi="Arial Mäori" w:cs="Arial Mäori"/>
                <w:sz w:val="22"/>
              </w:rPr>
            </w:pPr>
            <w:r>
              <w:rPr>
                <w:rFonts w:ascii="Arial Mäori" w:hAnsi="Arial Mäori" w:cs="Arial Mäori"/>
                <w:sz w:val="22"/>
              </w:rPr>
              <w:t>10.1</w:t>
            </w:r>
            <w:r>
              <w:rPr>
                <w:rFonts w:ascii="Arial Mäori" w:hAnsi="Arial Mäori" w:cs="Arial Mäori"/>
                <w:sz w:val="22"/>
              </w:rPr>
              <w:tab/>
              <w:t>If on the winding up, failure or dissolution of the Board, there remains after payment of all of the Board's debts and liabilities, any property or assets whatsoever (including any uncommitted residue from Board pooled funds) the property or assets must be applied for the general purposes of the Church and / or other constituent bodies that have charitable status for taxation purposes</w:t>
            </w:r>
            <w:r w:rsidR="00843EE3">
              <w:rPr>
                <w:rFonts w:ascii="Arial Mäori" w:hAnsi="Arial Mäori" w:cs="Arial Mäori"/>
                <w:sz w:val="22"/>
              </w:rPr>
              <w:t>.</w:t>
            </w:r>
          </w:p>
        </w:tc>
      </w:tr>
      <w:tr w:rsidR="00770097" w14:paraId="1902F475" w14:textId="77777777" w:rsidTr="00933B5E">
        <w:trPr>
          <w:gridAfter w:val="1"/>
          <w:wAfter w:w="1418" w:type="dxa"/>
        </w:trPr>
        <w:tc>
          <w:tcPr>
            <w:tcW w:w="959" w:type="dxa"/>
          </w:tcPr>
          <w:p w14:paraId="2DF290D0" w14:textId="77777777" w:rsidR="00770097" w:rsidRDefault="00770097" w:rsidP="00094D21">
            <w:pPr>
              <w:rPr>
                <w:rFonts w:ascii="Arial Mäori" w:hAnsi="Arial Mäori" w:cs="Arial Mäori"/>
                <w:bCs/>
                <w:sz w:val="22"/>
                <w:highlight w:val="yellow"/>
              </w:rPr>
            </w:pPr>
          </w:p>
        </w:tc>
        <w:tc>
          <w:tcPr>
            <w:tcW w:w="6662" w:type="dxa"/>
          </w:tcPr>
          <w:p w14:paraId="4DAA4AC3" w14:textId="77777777" w:rsidR="00770097" w:rsidRDefault="00770097" w:rsidP="00094D21">
            <w:pPr>
              <w:pStyle w:val="Header"/>
              <w:tabs>
                <w:tab w:val="clear" w:pos="4153"/>
                <w:tab w:val="clear" w:pos="8306"/>
              </w:tabs>
              <w:spacing w:after="120"/>
              <w:ind w:left="742" w:hanging="742"/>
              <w:jc w:val="both"/>
              <w:rPr>
                <w:rFonts w:ascii="Arial Mäori" w:hAnsi="Arial Mäori" w:cs="Arial Mäori"/>
                <w:sz w:val="22"/>
              </w:rPr>
            </w:pPr>
            <w:r>
              <w:rPr>
                <w:rFonts w:ascii="Arial Mäori" w:hAnsi="Arial Mäori" w:cs="Arial Mäori"/>
                <w:sz w:val="22"/>
              </w:rPr>
              <w:t>10.2</w:t>
            </w:r>
            <w:r>
              <w:rPr>
                <w:rFonts w:ascii="Arial Mäori" w:hAnsi="Arial Mäori" w:cs="Arial Mäori"/>
                <w:sz w:val="22"/>
              </w:rPr>
              <w:tab/>
              <w:t>If the Board, having incorporated in accordance with the provisions of the Charitable Trusts Act 1957 (or other Act passed in substitution for the same) is put into liquidation or is dissolved by the Registrar for charitable trusts, the provisions of Subclause (1) apply subject to all the appropriate procedures provided for by that Act being followed.</w:t>
            </w:r>
          </w:p>
        </w:tc>
      </w:tr>
      <w:tr w:rsidR="00933B5E" w14:paraId="650D8CA5" w14:textId="77777777" w:rsidTr="00933B5E">
        <w:tc>
          <w:tcPr>
            <w:tcW w:w="959" w:type="dxa"/>
          </w:tcPr>
          <w:p w14:paraId="2168E946" w14:textId="77777777" w:rsidR="00933B5E" w:rsidRDefault="00933B5E" w:rsidP="00094D21">
            <w:pPr>
              <w:rPr>
                <w:rFonts w:ascii="Arial Mäori" w:hAnsi="Arial Mäori" w:cs="Arial Mäori"/>
                <w:bCs/>
                <w:sz w:val="22"/>
                <w:highlight w:val="yellow"/>
              </w:rPr>
            </w:pPr>
          </w:p>
        </w:tc>
        <w:tc>
          <w:tcPr>
            <w:tcW w:w="6662" w:type="dxa"/>
          </w:tcPr>
          <w:p w14:paraId="50C9E1D1" w14:textId="77777777" w:rsidR="00933B5E" w:rsidRDefault="00933B5E" w:rsidP="00094D21">
            <w:pPr>
              <w:tabs>
                <w:tab w:val="num" w:pos="993"/>
              </w:tabs>
              <w:jc w:val="center"/>
              <w:rPr>
                <w:rFonts w:ascii="Arial Mäori" w:hAnsi="Arial Mäori" w:cs="Arial Mäori"/>
                <w:b/>
                <w:sz w:val="22"/>
              </w:rPr>
            </w:pPr>
          </w:p>
        </w:tc>
        <w:tc>
          <w:tcPr>
            <w:tcW w:w="1418" w:type="dxa"/>
          </w:tcPr>
          <w:p w14:paraId="6BE90263" w14:textId="77777777" w:rsidR="00933B5E" w:rsidRDefault="00933B5E" w:rsidP="00094D21">
            <w:pPr>
              <w:rPr>
                <w:rFonts w:ascii="Arial Mäori" w:hAnsi="Arial Mäori" w:cs="Arial Mäori"/>
                <w:i/>
                <w:sz w:val="18"/>
                <w:highlight w:val="yellow"/>
              </w:rPr>
            </w:pPr>
          </w:p>
        </w:tc>
      </w:tr>
      <w:tr w:rsidR="00C0686E" w14:paraId="20D0C530" w14:textId="77777777" w:rsidTr="00933B5E">
        <w:tc>
          <w:tcPr>
            <w:tcW w:w="959" w:type="dxa"/>
          </w:tcPr>
          <w:p w14:paraId="53D9795F" w14:textId="77777777" w:rsidR="00C0686E" w:rsidRDefault="00C0686E" w:rsidP="00094D21">
            <w:pPr>
              <w:rPr>
                <w:rFonts w:ascii="Arial Mäori" w:hAnsi="Arial Mäori" w:cs="Arial Mäori"/>
                <w:bCs/>
                <w:sz w:val="22"/>
                <w:highlight w:val="yellow"/>
              </w:rPr>
            </w:pPr>
          </w:p>
        </w:tc>
        <w:tc>
          <w:tcPr>
            <w:tcW w:w="6662" w:type="dxa"/>
          </w:tcPr>
          <w:p w14:paraId="59120CC6" w14:textId="77777777" w:rsidR="00C0686E" w:rsidRDefault="00C0686E" w:rsidP="00094D21">
            <w:pPr>
              <w:tabs>
                <w:tab w:val="num" w:pos="993"/>
              </w:tabs>
              <w:jc w:val="center"/>
              <w:rPr>
                <w:rFonts w:ascii="Arial Mäori" w:hAnsi="Arial Mäori" w:cs="Arial Mäori"/>
                <w:b/>
                <w:sz w:val="22"/>
              </w:rPr>
            </w:pPr>
            <w:r>
              <w:rPr>
                <w:rFonts w:ascii="Arial Mäori" w:hAnsi="Arial Mäori" w:cs="Arial Mäori"/>
                <w:b/>
                <w:sz w:val="22"/>
              </w:rPr>
              <w:t>SCHEDULE</w:t>
            </w:r>
          </w:p>
          <w:p w14:paraId="2480EAE9" w14:textId="77777777" w:rsidR="00C0686E" w:rsidRDefault="00C0686E" w:rsidP="00094D21">
            <w:pPr>
              <w:tabs>
                <w:tab w:val="num" w:pos="993"/>
              </w:tabs>
              <w:jc w:val="center"/>
              <w:rPr>
                <w:rFonts w:ascii="Arial Mäori" w:hAnsi="Arial Mäori" w:cs="Arial Mäori"/>
                <w:b/>
                <w:sz w:val="22"/>
              </w:rPr>
            </w:pPr>
          </w:p>
          <w:p w14:paraId="00C0C477" w14:textId="77777777" w:rsidR="00C0686E" w:rsidRDefault="00C0686E" w:rsidP="00094D21">
            <w:pPr>
              <w:pStyle w:val="Header"/>
              <w:tabs>
                <w:tab w:val="clear" w:pos="4153"/>
                <w:tab w:val="clear" w:pos="8306"/>
              </w:tabs>
              <w:spacing w:after="240"/>
              <w:ind w:left="743" w:hanging="743"/>
              <w:jc w:val="center"/>
              <w:rPr>
                <w:rFonts w:ascii="Arial Mäori" w:hAnsi="Arial Mäori" w:cs="Arial Mäori"/>
                <w:sz w:val="22"/>
              </w:rPr>
            </w:pPr>
            <w:r>
              <w:rPr>
                <w:rFonts w:ascii="Arial Mäori" w:hAnsi="Arial Mäori" w:cs="Arial Mäori"/>
                <w:b/>
                <w:sz w:val="22"/>
              </w:rPr>
              <w:t>Conduct of Business</w:t>
            </w:r>
          </w:p>
        </w:tc>
        <w:tc>
          <w:tcPr>
            <w:tcW w:w="1418" w:type="dxa"/>
          </w:tcPr>
          <w:p w14:paraId="7E3DB835" w14:textId="77777777" w:rsidR="00C0686E" w:rsidRDefault="00C0686E" w:rsidP="00094D21">
            <w:pPr>
              <w:rPr>
                <w:rFonts w:ascii="Arial Mäori" w:hAnsi="Arial Mäori" w:cs="Arial Mäori"/>
                <w:i/>
                <w:sz w:val="18"/>
                <w:highlight w:val="yellow"/>
              </w:rPr>
            </w:pPr>
          </w:p>
        </w:tc>
      </w:tr>
      <w:tr w:rsidR="00C0686E" w14:paraId="4F0F2569" w14:textId="77777777" w:rsidTr="00933B5E">
        <w:tc>
          <w:tcPr>
            <w:tcW w:w="959" w:type="dxa"/>
          </w:tcPr>
          <w:p w14:paraId="04299217" w14:textId="77777777" w:rsidR="00C0686E" w:rsidRDefault="00C0686E" w:rsidP="00094D21">
            <w:pPr>
              <w:rPr>
                <w:rFonts w:ascii="Arial Mäori" w:hAnsi="Arial Mäori" w:cs="Arial Mäori"/>
                <w:bCs/>
                <w:sz w:val="22"/>
                <w:highlight w:val="yellow"/>
              </w:rPr>
            </w:pPr>
          </w:p>
        </w:tc>
        <w:tc>
          <w:tcPr>
            <w:tcW w:w="6662" w:type="dxa"/>
          </w:tcPr>
          <w:p w14:paraId="49D6330E" w14:textId="77777777" w:rsidR="00C0686E" w:rsidRDefault="00C0686E" w:rsidP="00094D21">
            <w:pPr>
              <w:tabs>
                <w:tab w:val="left" w:pos="742"/>
              </w:tabs>
              <w:spacing w:after="120"/>
              <w:ind w:left="742" w:hanging="749"/>
              <w:jc w:val="both"/>
              <w:rPr>
                <w:rFonts w:ascii="Arial Mäori" w:hAnsi="Arial Mäori" w:cs="Arial Mäori"/>
                <w:b/>
                <w:sz w:val="22"/>
              </w:rPr>
            </w:pPr>
            <w:r>
              <w:rPr>
                <w:rFonts w:ascii="Arial Mäori" w:hAnsi="Arial Mäori" w:cs="Arial Mäori"/>
                <w:bCs/>
                <w:sz w:val="22"/>
              </w:rPr>
              <w:t>1.</w:t>
            </w:r>
            <w:r>
              <w:rPr>
                <w:rFonts w:ascii="Arial Mäori" w:hAnsi="Arial Mäori" w:cs="Arial Mäori"/>
                <w:bCs/>
                <w:sz w:val="22"/>
              </w:rPr>
              <w:tab/>
            </w:r>
            <w:r>
              <w:rPr>
                <w:rFonts w:ascii="Arial Mäori" w:hAnsi="Arial Mäori" w:cs="Arial Mäori"/>
                <w:b/>
                <w:sz w:val="22"/>
              </w:rPr>
              <w:t>Chair.</w:t>
            </w:r>
            <w:r>
              <w:rPr>
                <w:rFonts w:ascii="Arial Mäori" w:hAnsi="Arial Mäori" w:cs="Arial Mäori"/>
                <w:sz w:val="22"/>
              </w:rPr>
              <w:t xml:space="preserve">  The Board elects one of its members as Chair.  The Chair, or in his or her absence, such other member of the Board as the Board Members elect, presides over its meetings.</w:t>
            </w:r>
          </w:p>
        </w:tc>
        <w:tc>
          <w:tcPr>
            <w:tcW w:w="1418" w:type="dxa"/>
          </w:tcPr>
          <w:p w14:paraId="39716A7E" w14:textId="77777777" w:rsidR="00C0686E" w:rsidRDefault="00C0686E" w:rsidP="00094D21">
            <w:pPr>
              <w:rPr>
                <w:rFonts w:ascii="Arial Mäori" w:hAnsi="Arial Mäori" w:cs="Arial Mäori"/>
                <w:i/>
                <w:sz w:val="18"/>
                <w:highlight w:val="yellow"/>
              </w:rPr>
            </w:pPr>
          </w:p>
        </w:tc>
      </w:tr>
      <w:tr w:rsidR="00C0686E" w14:paraId="2AC00AB1" w14:textId="77777777" w:rsidTr="00933B5E">
        <w:tc>
          <w:tcPr>
            <w:tcW w:w="959" w:type="dxa"/>
          </w:tcPr>
          <w:p w14:paraId="131B0B7B" w14:textId="77777777" w:rsidR="00C0686E" w:rsidRDefault="00C0686E" w:rsidP="00094D21">
            <w:pPr>
              <w:rPr>
                <w:rFonts w:ascii="Arial Mäori" w:hAnsi="Arial Mäori" w:cs="Arial Mäori"/>
                <w:bCs/>
                <w:sz w:val="22"/>
                <w:highlight w:val="yellow"/>
              </w:rPr>
            </w:pPr>
          </w:p>
        </w:tc>
        <w:tc>
          <w:tcPr>
            <w:tcW w:w="6662" w:type="dxa"/>
          </w:tcPr>
          <w:p w14:paraId="0F943B76" w14:textId="77777777" w:rsidR="00C0686E" w:rsidRDefault="00C0686E" w:rsidP="00094D21">
            <w:pPr>
              <w:tabs>
                <w:tab w:val="left" w:pos="742"/>
                <w:tab w:val="num" w:pos="993"/>
              </w:tabs>
              <w:spacing w:after="120"/>
              <w:ind w:left="742" w:hanging="749"/>
              <w:jc w:val="both"/>
              <w:rPr>
                <w:rFonts w:ascii="Arial Mäori" w:hAnsi="Arial Mäori" w:cs="Arial Mäori"/>
                <w:b/>
                <w:sz w:val="22"/>
              </w:rPr>
            </w:pPr>
            <w:r>
              <w:rPr>
                <w:rFonts w:ascii="Arial Mäori" w:hAnsi="Arial Mäori" w:cs="Arial Mäori"/>
                <w:bCs/>
                <w:sz w:val="22"/>
              </w:rPr>
              <w:t>2.</w:t>
            </w:r>
            <w:r>
              <w:rPr>
                <w:rFonts w:ascii="Arial Mäori" w:hAnsi="Arial Mäori" w:cs="Arial Mäori"/>
                <w:b/>
                <w:sz w:val="22"/>
              </w:rPr>
              <w:tab/>
              <w:t>Meetings.</w:t>
            </w:r>
            <w:r>
              <w:rPr>
                <w:rFonts w:ascii="Arial Mäori" w:hAnsi="Arial Mäori" w:cs="Arial Mäori"/>
                <w:sz w:val="22"/>
              </w:rPr>
              <w:t xml:space="preserve">  The Board holds one Annual Meeting, and such other meetings as it considers necessary, to be held at such times and places as the board determines.  A majority of members constitutes a quorum. Meetings may be held either in the physical presence of attending members, or else through other means of communication such as telephone, radio or electronic connections.</w:t>
            </w:r>
          </w:p>
        </w:tc>
        <w:tc>
          <w:tcPr>
            <w:tcW w:w="1418" w:type="dxa"/>
          </w:tcPr>
          <w:p w14:paraId="44B9E62C" w14:textId="77777777" w:rsidR="00C0686E" w:rsidRDefault="00C0686E" w:rsidP="00094D21">
            <w:pPr>
              <w:rPr>
                <w:rFonts w:ascii="Arial Mäori" w:hAnsi="Arial Mäori" w:cs="Arial Mäori"/>
                <w:i/>
                <w:sz w:val="18"/>
                <w:highlight w:val="yellow"/>
              </w:rPr>
            </w:pPr>
          </w:p>
        </w:tc>
      </w:tr>
      <w:tr w:rsidR="00C0686E" w14:paraId="33FC0B77" w14:textId="77777777" w:rsidTr="00933B5E">
        <w:tc>
          <w:tcPr>
            <w:tcW w:w="959" w:type="dxa"/>
          </w:tcPr>
          <w:p w14:paraId="2466E093" w14:textId="77777777" w:rsidR="00C0686E" w:rsidRDefault="00C0686E" w:rsidP="00094D21">
            <w:pPr>
              <w:rPr>
                <w:rFonts w:ascii="Arial Mäori" w:hAnsi="Arial Mäori" w:cs="Arial Mäori"/>
                <w:bCs/>
                <w:sz w:val="22"/>
                <w:highlight w:val="yellow"/>
              </w:rPr>
            </w:pPr>
          </w:p>
        </w:tc>
        <w:tc>
          <w:tcPr>
            <w:tcW w:w="6662" w:type="dxa"/>
          </w:tcPr>
          <w:p w14:paraId="19C22AB1" w14:textId="77777777" w:rsidR="00C0686E" w:rsidRDefault="00C0686E" w:rsidP="00094D21">
            <w:pPr>
              <w:tabs>
                <w:tab w:val="left" w:pos="742"/>
                <w:tab w:val="num" w:pos="993"/>
              </w:tabs>
              <w:spacing w:after="120"/>
              <w:ind w:left="742" w:hanging="749"/>
              <w:jc w:val="both"/>
              <w:rPr>
                <w:rFonts w:ascii="Arial Mäori" w:hAnsi="Arial Mäori" w:cs="Arial Mäori"/>
                <w:b/>
                <w:sz w:val="22"/>
              </w:rPr>
            </w:pPr>
            <w:r>
              <w:rPr>
                <w:rFonts w:ascii="Arial Mäori" w:hAnsi="Arial Mäori" w:cs="Arial Mäori"/>
                <w:bCs/>
                <w:sz w:val="22"/>
              </w:rPr>
              <w:t>3.</w:t>
            </w:r>
            <w:r>
              <w:rPr>
                <w:rFonts w:ascii="Arial Mäori" w:hAnsi="Arial Mäori" w:cs="Arial Mäori"/>
                <w:b/>
                <w:sz w:val="22"/>
              </w:rPr>
              <w:tab/>
              <w:t>Officers and minutes.</w:t>
            </w:r>
            <w:r>
              <w:rPr>
                <w:rFonts w:ascii="Arial Mäori" w:hAnsi="Arial Mäori" w:cs="Arial Mäori"/>
                <w:sz w:val="22"/>
              </w:rPr>
              <w:t xml:space="preserve">  The Board can appoint a secretary and such other officers is it considers appropriate.  The Board shall ensure that minutes of all Board meetings are kept and are available for inspection by Board members at reasonable times.</w:t>
            </w:r>
          </w:p>
        </w:tc>
        <w:tc>
          <w:tcPr>
            <w:tcW w:w="1418" w:type="dxa"/>
          </w:tcPr>
          <w:p w14:paraId="48EC801F" w14:textId="77777777" w:rsidR="00C0686E" w:rsidRDefault="00C0686E" w:rsidP="00094D21">
            <w:pPr>
              <w:rPr>
                <w:rFonts w:ascii="Arial Mäori" w:hAnsi="Arial Mäori" w:cs="Arial Mäori"/>
                <w:i/>
                <w:sz w:val="18"/>
                <w:highlight w:val="yellow"/>
              </w:rPr>
            </w:pPr>
          </w:p>
        </w:tc>
      </w:tr>
      <w:tr w:rsidR="00C0686E" w14:paraId="1A9DD8D0" w14:textId="77777777" w:rsidTr="00933B5E">
        <w:tc>
          <w:tcPr>
            <w:tcW w:w="959" w:type="dxa"/>
          </w:tcPr>
          <w:p w14:paraId="6750A4C7" w14:textId="77777777" w:rsidR="00C0686E" w:rsidRDefault="00C0686E" w:rsidP="00094D21">
            <w:pPr>
              <w:rPr>
                <w:rFonts w:ascii="Arial Mäori" w:hAnsi="Arial Mäori" w:cs="Arial Mäori"/>
                <w:bCs/>
                <w:sz w:val="22"/>
                <w:highlight w:val="yellow"/>
              </w:rPr>
            </w:pPr>
          </w:p>
        </w:tc>
        <w:tc>
          <w:tcPr>
            <w:tcW w:w="6662" w:type="dxa"/>
          </w:tcPr>
          <w:p w14:paraId="1BCE4A40" w14:textId="77777777" w:rsidR="00C0686E" w:rsidRDefault="00C0686E" w:rsidP="00094D21">
            <w:pPr>
              <w:tabs>
                <w:tab w:val="left" w:pos="742"/>
                <w:tab w:val="num" w:pos="993"/>
              </w:tabs>
              <w:spacing w:after="120"/>
              <w:ind w:left="742" w:hanging="749"/>
              <w:jc w:val="both"/>
              <w:rPr>
                <w:rFonts w:ascii="Arial Mäori" w:hAnsi="Arial Mäori" w:cs="Arial Mäori"/>
                <w:b/>
                <w:sz w:val="22"/>
              </w:rPr>
            </w:pPr>
            <w:r>
              <w:rPr>
                <w:rFonts w:ascii="Arial Mäori" w:hAnsi="Arial Mäori" w:cs="Arial Mäori"/>
                <w:bCs/>
                <w:sz w:val="22"/>
              </w:rPr>
              <w:t>4.</w:t>
            </w:r>
            <w:r>
              <w:rPr>
                <w:rFonts w:ascii="Arial Mäori" w:hAnsi="Arial Mäori" w:cs="Arial Mäori"/>
                <w:b/>
                <w:sz w:val="22"/>
              </w:rPr>
              <w:tab/>
              <w:t xml:space="preserve">Written resolutions.  </w:t>
            </w:r>
            <w:r>
              <w:rPr>
                <w:rFonts w:ascii="Arial Mäori" w:hAnsi="Arial Mäori" w:cs="Arial Mäori"/>
                <w:sz w:val="22"/>
              </w:rPr>
              <w:t>A resolution</w:t>
            </w:r>
            <w:r>
              <w:rPr>
                <w:rFonts w:ascii="Arial Mäori" w:hAnsi="Arial Mäori" w:cs="Arial Mäori"/>
                <w:sz w:val="22"/>
                <w:lang w:val="en-GB"/>
              </w:rPr>
              <w:t xml:space="preserve"> assented to in writing by a majority of four Board members has the same</w:t>
            </w:r>
            <w:r>
              <w:rPr>
                <w:rFonts w:ascii="Arial Mäori" w:hAnsi="Arial Mäori" w:cs="Arial Mäori"/>
                <w:i/>
                <w:sz w:val="22"/>
                <w:lang w:val="en-GB"/>
              </w:rPr>
              <w:t xml:space="preserve"> </w:t>
            </w:r>
            <w:r>
              <w:rPr>
                <w:rFonts w:ascii="Arial Mäori" w:hAnsi="Arial Mäori" w:cs="Arial Mäori"/>
                <w:sz w:val="22"/>
                <w:lang w:val="en-GB"/>
              </w:rPr>
              <w:t>force and effect as a resolution passed at a duly constituted meeting of the Board.</w:t>
            </w:r>
          </w:p>
        </w:tc>
        <w:tc>
          <w:tcPr>
            <w:tcW w:w="1418" w:type="dxa"/>
          </w:tcPr>
          <w:p w14:paraId="54033890" w14:textId="77777777" w:rsidR="00C0686E" w:rsidRDefault="00C0686E" w:rsidP="00094D21">
            <w:pPr>
              <w:rPr>
                <w:rFonts w:ascii="Arial Mäori" w:hAnsi="Arial Mäori" w:cs="Arial Mäori"/>
                <w:i/>
                <w:sz w:val="18"/>
                <w:highlight w:val="yellow"/>
              </w:rPr>
            </w:pPr>
          </w:p>
        </w:tc>
      </w:tr>
    </w:tbl>
    <w:p w14:paraId="349357A4" w14:textId="77777777" w:rsidR="00933B5E" w:rsidRDefault="00933B5E" w:rsidP="00094D21">
      <w:pPr>
        <w:rPr>
          <w:rFonts w:ascii="Arial Mäori" w:hAnsi="Arial Mäori" w:cs="Arial Mäori"/>
          <w:bCs/>
          <w:sz w:val="22"/>
          <w:highlight w:val="yellow"/>
        </w:rPr>
        <w:sectPr w:rsidR="00933B5E">
          <w:headerReference w:type="default" r:id="rId22"/>
          <w:footerReference w:type="default" r:id="rId23"/>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6662"/>
        <w:gridCol w:w="1418"/>
      </w:tblGrid>
      <w:tr w:rsidR="00C0686E" w14:paraId="195FCE9D" w14:textId="77777777" w:rsidTr="00933B5E">
        <w:tc>
          <w:tcPr>
            <w:tcW w:w="959" w:type="dxa"/>
          </w:tcPr>
          <w:p w14:paraId="1395EB46" w14:textId="77777777" w:rsidR="00C0686E" w:rsidRDefault="00C0686E" w:rsidP="00094D21">
            <w:pPr>
              <w:rPr>
                <w:rFonts w:ascii="Arial Mäori" w:hAnsi="Arial Mäori" w:cs="Arial Mäori"/>
                <w:bCs/>
                <w:sz w:val="22"/>
                <w:highlight w:val="yellow"/>
              </w:rPr>
            </w:pPr>
          </w:p>
        </w:tc>
        <w:tc>
          <w:tcPr>
            <w:tcW w:w="6662" w:type="dxa"/>
          </w:tcPr>
          <w:p w14:paraId="796F94D9" w14:textId="77777777" w:rsidR="00C0686E" w:rsidRDefault="00C0686E" w:rsidP="00094D21">
            <w:pPr>
              <w:tabs>
                <w:tab w:val="left" w:pos="742"/>
                <w:tab w:val="num" w:pos="993"/>
                <w:tab w:val="num" w:pos="1134"/>
              </w:tabs>
              <w:spacing w:after="120"/>
              <w:ind w:left="742" w:hanging="749"/>
              <w:jc w:val="both"/>
              <w:rPr>
                <w:rFonts w:ascii="Arial Mäori" w:hAnsi="Arial Mäori" w:cs="Arial Mäori"/>
                <w:sz w:val="22"/>
              </w:rPr>
            </w:pPr>
            <w:r>
              <w:rPr>
                <w:rFonts w:ascii="Arial Mäori" w:hAnsi="Arial Mäori" w:cs="Arial Mäori"/>
                <w:bCs/>
                <w:sz w:val="22"/>
                <w:lang w:val="en-GB"/>
              </w:rPr>
              <w:t>5.</w:t>
            </w:r>
            <w:r>
              <w:rPr>
                <w:rFonts w:ascii="Arial Mäori" w:hAnsi="Arial Mäori" w:cs="Arial Mäori"/>
                <w:b/>
                <w:sz w:val="22"/>
                <w:lang w:val="en-GB"/>
              </w:rPr>
              <w:tab/>
              <w:t xml:space="preserve">Conflict of interest.  </w:t>
            </w:r>
            <w:r>
              <w:rPr>
                <w:rFonts w:ascii="Arial Mäori" w:hAnsi="Arial Mäori" w:cs="Arial Mäori"/>
                <w:sz w:val="22"/>
                <w:lang w:val="en-GB"/>
              </w:rPr>
              <w:t xml:space="preserve">This rule of conduct applies where any matter is to be considered by the Board, </w:t>
            </w:r>
          </w:p>
          <w:p w14:paraId="48AE406B" w14:textId="77777777" w:rsidR="00C0686E" w:rsidRDefault="00C0686E" w:rsidP="00094D21">
            <w:pPr>
              <w:numPr>
                <w:ilvl w:val="0"/>
                <w:numId w:val="2"/>
              </w:numPr>
              <w:tabs>
                <w:tab w:val="clear" w:pos="1441"/>
                <w:tab w:val="left" w:pos="742"/>
                <w:tab w:val="num" w:pos="1239"/>
                <w:tab w:val="num" w:pos="1880"/>
                <w:tab w:val="num" w:pos="2008"/>
              </w:tabs>
              <w:spacing w:after="120"/>
              <w:ind w:left="1253" w:hanging="476"/>
              <w:jc w:val="both"/>
              <w:rPr>
                <w:rFonts w:ascii="Arial Mäori" w:hAnsi="Arial Mäori" w:cs="Arial Mäori"/>
                <w:sz w:val="22"/>
                <w:lang w:val="en-GB"/>
              </w:rPr>
            </w:pPr>
            <w:r>
              <w:rPr>
                <w:rFonts w:ascii="Arial Mäori" w:hAnsi="Arial Mäori" w:cs="Arial Mäori"/>
                <w:sz w:val="22"/>
                <w:lang w:val="en-GB"/>
              </w:rPr>
              <w:t xml:space="preserve">which relates to </w:t>
            </w:r>
            <w:r>
              <w:rPr>
                <w:rFonts w:ascii="Arial Mäori" w:hAnsi="Arial Mäori" w:cs="Arial Mäori"/>
                <w:sz w:val="22"/>
              </w:rPr>
              <w:t>any income, benefit or advantage whatsoever</w:t>
            </w:r>
            <w:r>
              <w:rPr>
                <w:rFonts w:ascii="Arial Mäori" w:hAnsi="Arial Mäori" w:cs="Arial Mäori"/>
                <w:sz w:val="22"/>
                <w:lang w:val="en-GB"/>
              </w:rPr>
              <w:t xml:space="preserve"> to be obtained by, or </w:t>
            </w:r>
          </w:p>
          <w:p w14:paraId="5FEA1ED0" w14:textId="77777777" w:rsidR="00C0686E" w:rsidRDefault="00C0686E" w:rsidP="00094D21">
            <w:pPr>
              <w:numPr>
                <w:ilvl w:val="0"/>
                <w:numId w:val="2"/>
              </w:numPr>
              <w:tabs>
                <w:tab w:val="clear" w:pos="1441"/>
                <w:tab w:val="left" w:pos="742"/>
                <w:tab w:val="num" w:pos="1239"/>
                <w:tab w:val="num" w:pos="1880"/>
                <w:tab w:val="num" w:pos="2008"/>
              </w:tabs>
              <w:spacing w:after="120"/>
              <w:ind w:left="1253" w:hanging="476"/>
              <w:jc w:val="both"/>
              <w:rPr>
                <w:rFonts w:ascii="Arial Mäori" w:hAnsi="Arial Mäori" w:cs="Arial Mäori"/>
                <w:sz w:val="22"/>
              </w:rPr>
            </w:pPr>
            <w:r>
              <w:rPr>
                <w:rFonts w:ascii="Arial Mäori" w:hAnsi="Arial Mäori" w:cs="Arial Mäori"/>
                <w:sz w:val="22"/>
                <w:lang w:val="en-GB"/>
              </w:rPr>
              <w:t xml:space="preserve">which may affect </w:t>
            </w:r>
            <w:r>
              <w:rPr>
                <w:rFonts w:ascii="Arial Mäori" w:hAnsi="Arial Mäori" w:cs="Arial Mäori"/>
                <w:sz w:val="22"/>
              </w:rPr>
              <w:t xml:space="preserve">the payment to or on behalf of,  </w:t>
            </w:r>
          </w:p>
          <w:p w14:paraId="33ACF884" w14:textId="77777777" w:rsidR="00C0686E" w:rsidRDefault="00C0686E" w:rsidP="00094D21">
            <w:pPr>
              <w:tabs>
                <w:tab w:val="left" w:pos="742"/>
                <w:tab w:val="num" w:pos="993"/>
              </w:tabs>
              <w:spacing w:after="120"/>
              <w:ind w:left="742" w:hanging="749"/>
              <w:jc w:val="both"/>
              <w:rPr>
                <w:rFonts w:ascii="Arial Mäori" w:hAnsi="Arial Mäori" w:cs="Arial Mäori"/>
                <w:b/>
                <w:sz w:val="22"/>
              </w:rPr>
            </w:pPr>
            <w:r>
              <w:rPr>
                <w:rFonts w:ascii="Arial Mäori" w:hAnsi="Arial Mäori" w:cs="Arial Mäori"/>
                <w:sz w:val="22"/>
              </w:rPr>
              <w:tab/>
              <w:t>a member of the Board or any person associated with that member. That member must immediately declare an interest to the other members of the Board and must take no part in debate on the matter or the decision upon it. The member is not counted as part of a quorum for the purposes of the Board's decision on that matter.</w:t>
            </w:r>
          </w:p>
        </w:tc>
        <w:tc>
          <w:tcPr>
            <w:tcW w:w="1418" w:type="dxa"/>
          </w:tcPr>
          <w:p w14:paraId="0DC6A976" w14:textId="77777777" w:rsidR="00C0686E" w:rsidRDefault="00C0686E" w:rsidP="00094D21">
            <w:pPr>
              <w:rPr>
                <w:rFonts w:ascii="Arial Mäori" w:hAnsi="Arial Mäori" w:cs="Arial Mäori"/>
                <w:i/>
                <w:sz w:val="18"/>
                <w:highlight w:val="yellow"/>
              </w:rPr>
            </w:pPr>
          </w:p>
        </w:tc>
      </w:tr>
      <w:tr w:rsidR="00C0686E" w14:paraId="3AAC1056" w14:textId="77777777" w:rsidTr="00933B5E">
        <w:tc>
          <w:tcPr>
            <w:tcW w:w="959" w:type="dxa"/>
          </w:tcPr>
          <w:p w14:paraId="0B862019" w14:textId="77777777" w:rsidR="00C0686E" w:rsidRDefault="00C0686E" w:rsidP="00094D21">
            <w:pPr>
              <w:rPr>
                <w:rFonts w:ascii="Arial Mäori" w:hAnsi="Arial Mäori" w:cs="Arial Mäori"/>
                <w:bCs/>
                <w:sz w:val="22"/>
              </w:rPr>
            </w:pPr>
          </w:p>
        </w:tc>
        <w:tc>
          <w:tcPr>
            <w:tcW w:w="6662" w:type="dxa"/>
          </w:tcPr>
          <w:p w14:paraId="338A285D" w14:textId="77777777" w:rsidR="00C0686E" w:rsidRDefault="00C0686E" w:rsidP="00C0686E">
            <w:pPr>
              <w:tabs>
                <w:tab w:val="left" w:pos="742"/>
                <w:tab w:val="num" w:pos="993"/>
                <w:tab w:val="num" w:pos="1134"/>
              </w:tabs>
              <w:spacing w:after="120"/>
              <w:ind w:left="742" w:hanging="749"/>
              <w:jc w:val="both"/>
              <w:rPr>
                <w:rFonts w:ascii="Arial Mäori" w:hAnsi="Arial Mäori" w:cs="Arial Mäori"/>
                <w:b/>
                <w:sz w:val="22"/>
                <w:lang w:val="en-GB"/>
              </w:rPr>
            </w:pPr>
            <w:r>
              <w:rPr>
                <w:rFonts w:ascii="Arial Mäori" w:hAnsi="Arial Mäori" w:cs="Arial Mäori"/>
                <w:bCs/>
                <w:sz w:val="22"/>
              </w:rPr>
              <w:t>6.</w:t>
            </w:r>
            <w:r>
              <w:rPr>
                <w:rFonts w:ascii="Arial Mäori" w:hAnsi="Arial Mäori" w:cs="Arial Mäori"/>
                <w:b/>
                <w:sz w:val="22"/>
              </w:rPr>
              <w:tab/>
              <w:t xml:space="preserve">Written declaration.  </w:t>
            </w:r>
            <w:r>
              <w:rPr>
                <w:rFonts w:ascii="Arial Mäori" w:hAnsi="Arial Mäori" w:cs="Arial Mäori"/>
                <w:sz w:val="22"/>
              </w:rPr>
              <w:t>A member of the Board who makes a declaration of interest under Clause 5 must immediately hand to the Board a written declaration to the same effect, which declaration must be kept with the minutes of the Board.</w:t>
            </w:r>
          </w:p>
        </w:tc>
        <w:tc>
          <w:tcPr>
            <w:tcW w:w="1418" w:type="dxa"/>
          </w:tcPr>
          <w:p w14:paraId="563B43FC" w14:textId="77777777" w:rsidR="00C0686E" w:rsidRDefault="00C0686E" w:rsidP="00094D21">
            <w:pPr>
              <w:rPr>
                <w:rFonts w:ascii="Arial Mäori" w:hAnsi="Arial Mäori" w:cs="Arial Mäori"/>
                <w:i/>
                <w:sz w:val="18"/>
                <w:highlight w:val="yellow"/>
              </w:rPr>
            </w:pPr>
          </w:p>
        </w:tc>
      </w:tr>
      <w:tr w:rsidR="00C0686E" w14:paraId="644A34E6" w14:textId="77777777" w:rsidTr="00F970D4">
        <w:tc>
          <w:tcPr>
            <w:tcW w:w="959" w:type="dxa"/>
          </w:tcPr>
          <w:p w14:paraId="75FB7B65" w14:textId="77777777" w:rsidR="00C0686E" w:rsidRDefault="00C0686E" w:rsidP="00094D21">
            <w:pPr>
              <w:rPr>
                <w:rFonts w:ascii="Arial Mäori" w:hAnsi="Arial Mäori" w:cs="Arial Mäori"/>
                <w:bCs/>
                <w:sz w:val="22"/>
              </w:rPr>
            </w:pPr>
          </w:p>
        </w:tc>
        <w:tc>
          <w:tcPr>
            <w:tcW w:w="6662" w:type="dxa"/>
          </w:tcPr>
          <w:p w14:paraId="4BB9CED2" w14:textId="77777777" w:rsidR="00C0686E" w:rsidRDefault="00C0686E" w:rsidP="00843EE3">
            <w:pPr>
              <w:tabs>
                <w:tab w:val="left" w:pos="742"/>
              </w:tabs>
              <w:spacing w:after="120"/>
              <w:ind w:left="742" w:hanging="748"/>
              <w:jc w:val="both"/>
              <w:rPr>
                <w:rFonts w:ascii="Arial Mäori" w:hAnsi="Arial Mäori" w:cs="Arial Mäori"/>
                <w:b/>
                <w:sz w:val="22"/>
                <w:lang w:val="en-GB"/>
              </w:rPr>
            </w:pPr>
            <w:r>
              <w:rPr>
                <w:rFonts w:ascii="Arial Mäori" w:hAnsi="Arial Mäori" w:cs="Arial Mäori"/>
                <w:bCs/>
                <w:sz w:val="22"/>
              </w:rPr>
              <w:t>7.</w:t>
            </w:r>
            <w:r>
              <w:rPr>
                <w:rFonts w:ascii="Arial Mäori" w:hAnsi="Arial Mäori" w:cs="Arial Mäori"/>
                <w:b/>
                <w:sz w:val="22"/>
              </w:rPr>
              <w:tab/>
              <w:t>Seal.</w:t>
            </w:r>
            <w:r>
              <w:rPr>
                <w:rFonts w:ascii="Arial Mäori" w:hAnsi="Arial Mäori" w:cs="Arial Mäori"/>
                <w:sz w:val="22"/>
                <w:lang w:val="en-GB"/>
              </w:rPr>
              <w:t xml:space="preserve"> The Board must ensure the safe custody of the seal, which is to be used only by authority of the Board or of a committee authorised by the Board in that behalf. </w:t>
            </w:r>
            <w:r>
              <w:rPr>
                <w:rFonts w:ascii="Arial Mäori" w:hAnsi="Arial Mäori" w:cs="Arial Mäori"/>
                <w:sz w:val="22"/>
              </w:rPr>
              <w:t>Each impression of the seal must be accompanied by the signatures of at least two members of the Board and shall be sufficient evidence of the authority to use such seal. No person shall be interested to see or inquire as to the authority under which any document is sealed and in whose presence it is sealed.</w:t>
            </w:r>
          </w:p>
        </w:tc>
        <w:tc>
          <w:tcPr>
            <w:tcW w:w="1418" w:type="dxa"/>
          </w:tcPr>
          <w:p w14:paraId="32403551" w14:textId="77777777" w:rsidR="00C0686E" w:rsidRDefault="00C0686E" w:rsidP="00094D21">
            <w:pPr>
              <w:rPr>
                <w:rFonts w:ascii="Arial Mäori" w:hAnsi="Arial Mäori" w:cs="Arial Mäori"/>
                <w:i/>
                <w:sz w:val="18"/>
                <w:highlight w:val="yellow"/>
              </w:rPr>
            </w:pPr>
          </w:p>
        </w:tc>
      </w:tr>
      <w:tr w:rsidR="00C0686E" w14:paraId="6DF55716" w14:textId="77777777" w:rsidTr="00F970D4">
        <w:tc>
          <w:tcPr>
            <w:tcW w:w="959" w:type="dxa"/>
          </w:tcPr>
          <w:p w14:paraId="0DDC388B" w14:textId="77777777" w:rsidR="00C0686E" w:rsidRDefault="00C0686E" w:rsidP="00094D21">
            <w:pPr>
              <w:rPr>
                <w:rFonts w:ascii="Arial Mäori" w:hAnsi="Arial Mäori" w:cs="Arial Mäori"/>
                <w:bCs/>
                <w:sz w:val="22"/>
              </w:rPr>
            </w:pPr>
          </w:p>
        </w:tc>
        <w:tc>
          <w:tcPr>
            <w:tcW w:w="6662" w:type="dxa"/>
          </w:tcPr>
          <w:p w14:paraId="5471EFEE" w14:textId="77777777" w:rsidR="00C0686E" w:rsidRDefault="00C0686E" w:rsidP="00094D21">
            <w:pPr>
              <w:tabs>
                <w:tab w:val="left" w:pos="742"/>
                <w:tab w:val="num" w:pos="993"/>
                <w:tab w:val="num" w:pos="1134"/>
              </w:tabs>
              <w:spacing w:after="120"/>
              <w:ind w:left="742" w:hanging="749"/>
              <w:jc w:val="both"/>
              <w:rPr>
                <w:rFonts w:ascii="Arial Mäori" w:hAnsi="Arial Mäori" w:cs="Arial Mäori"/>
                <w:b/>
                <w:sz w:val="22"/>
                <w:lang w:val="en-GB"/>
              </w:rPr>
            </w:pPr>
            <w:r>
              <w:rPr>
                <w:rFonts w:ascii="Arial Mäori" w:hAnsi="Arial Mäori" w:cs="Arial Mäori"/>
                <w:bCs/>
                <w:sz w:val="22"/>
              </w:rPr>
              <w:t>8.</w:t>
            </w:r>
            <w:r>
              <w:rPr>
                <w:rFonts w:ascii="Arial Mäori" w:hAnsi="Arial Mäori" w:cs="Arial Mäori"/>
                <w:b/>
                <w:sz w:val="22"/>
              </w:rPr>
              <w:tab/>
              <w:t>Committees.</w:t>
            </w:r>
            <w:r>
              <w:rPr>
                <w:rFonts w:ascii="Arial Mäori" w:hAnsi="Arial Mäori" w:cs="Arial Mäori"/>
                <w:sz w:val="22"/>
              </w:rPr>
              <w:t xml:space="preserve"> The Board may, from time to time, appoint any committee and may delegate, in writing, any of its powers and duties to any such committee, or to any person.  The committee or person as the case may be, may without confirmation by the Board exercise or perform the delegated powers or duties in like manner and with the same effect as the Board could itself have exercised or performed them.</w:t>
            </w:r>
          </w:p>
        </w:tc>
        <w:tc>
          <w:tcPr>
            <w:tcW w:w="1418" w:type="dxa"/>
          </w:tcPr>
          <w:p w14:paraId="320E6995" w14:textId="77777777" w:rsidR="00C0686E" w:rsidRDefault="00C0686E" w:rsidP="00094D21">
            <w:pPr>
              <w:rPr>
                <w:rFonts w:ascii="Arial Mäori" w:hAnsi="Arial Mäori" w:cs="Arial Mäori"/>
                <w:i/>
                <w:sz w:val="18"/>
                <w:highlight w:val="yellow"/>
              </w:rPr>
            </w:pPr>
          </w:p>
        </w:tc>
      </w:tr>
      <w:tr w:rsidR="00C0686E" w14:paraId="0FD6623A" w14:textId="77777777" w:rsidTr="00F970D4">
        <w:tc>
          <w:tcPr>
            <w:tcW w:w="959" w:type="dxa"/>
          </w:tcPr>
          <w:p w14:paraId="781ADEA6" w14:textId="77777777" w:rsidR="00C0686E" w:rsidRDefault="00C0686E" w:rsidP="00094D21">
            <w:pPr>
              <w:rPr>
                <w:rFonts w:ascii="Arial Mäori" w:hAnsi="Arial Mäori" w:cs="Arial Mäori"/>
                <w:bCs/>
                <w:sz w:val="22"/>
              </w:rPr>
            </w:pPr>
          </w:p>
        </w:tc>
        <w:tc>
          <w:tcPr>
            <w:tcW w:w="6662" w:type="dxa"/>
          </w:tcPr>
          <w:p w14:paraId="39DC89A8" w14:textId="77777777" w:rsidR="00C0686E" w:rsidRDefault="00C0686E" w:rsidP="00094D21">
            <w:pPr>
              <w:tabs>
                <w:tab w:val="left" w:pos="742"/>
                <w:tab w:val="num" w:pos="993"/>
                <w:tab w:val="num" w:pos="1134"/>
              </w:tabs>
              <w:spacing w:after="120"/>
              <w:ind w:left="742" w:hanging="749"/>
              <w:jc w:val="both"/>
              <w:rPr>
                <w:rFonts w:ascii="Arial Mäori" w:hAnsi="Arial Mäori" w:cs="Arial Mäori"/>
                <w:b/>
                <w:sz w:val="22"/>
                <w:lang w:val="en-GB"/>
              </w:rPr>
            </w:pPr>
            <w:r>
              <w:rPr>
                <w:rFonts w:ascii="Arial Mäori" w:hAnsi="Arial Mäori" w:cs="Arial Mäori"/>
                <w:sz w:val="22"/>
              </w:rPr>
              <w:t>9.</w:t>
            </w:r>
            <w:r>
              <w:rPr>
                <w:rFonts w:ascii="Arial Mäori" w:hAnsi="Arial Mäori" w:cs="Arial Mäori"/>
                <w:sz w:val="22"/>
              </w:rPr>
              <w:tab/>
              <w:t xml:space="preserve">It shall not be necessary that any person who is appointed to be a member of any such committee, or to whom any such delegation is made, be </w:t>
            </w:r>
            <w:r>
              <w:rPr>
                <w:rFonts w:ascii="Arial Mäori" w:hAnsi="Arial Mäori" w:cs="Arial Mäori"/>
                <w:color w:val="000000"/>
                <w:sz w:val="22"/>
              </w:rPr>
              <w:t>a</w:t>
            </w:r>
            <w:r>
              <w:rPr>
                <w:rFonts w:ascii="Arial Mäori" w:hAnsi="Arial Mäori" w:cs="Arial Mäori"/>
                <w:color w:val="FF0000"/>
                <w:sz w:val="22"/>
              </w:rPr>
              <w:t xml:space="preserve"> </w:t>
            </w:r>
            <w:r>
              <w:rPr>
                <w:rFonts w:ascii="Arial Mäori" w:hAnsi="Arial Mäori" w:cs="Arial Mäori"/>
                <w:sz w:val="22"/>
              </w:rPr>
              <w:t>member of the Board."</w:t>
            </w:r>
          </w:p>
        </w:tc>
        <w:tc>
          <w:tcPr>
            <w:tcW w:w="1418" w:type="dxa"/>
          </w:tcPr>
          <w:p w14:paraId="5C99B58A" w14:textId="77777777" w:rsidR="00C0686E" w:rsidRDefault="00C0686E" w:rsidP="00094D21">
            <w:pPr>
              <w:rPr>
                <w:rFonts w:ascii="Arial Mäori" w:hAnsi="Arial Mäori" w:cs="Arial Mäori"/>
                <w:i/>
                <w:sz w:val="18"/>
                <w:highlight w:val="yellow"/>
              </w:rPr>
            </w:pPr>
          </w:p>
        </w:tc>
      </w:tr>
      <w:tr w:rsidR="00C0686E" w14:paraId="72FD9468" w14:textId="77777777" w:rsidTr="00F970D4">
        <w:tc>
          <w:tcPr>
            <w:tcW w:w="959" w:type="dxa"/>
          </w:tcPr>
          <w:p w14:paraId="2E82FE8C" w14:textId="77777777" w:rsidR="00C0686E" w:rsidRDefault="00C0686E" w:rsidP="00094D21">
            <w:pPr>
              <w:rPr>
                <w:rFonts w:ascii="Arial Mäori" w:hAnsi="Arial Mäori" w:cs="Arial Mäori"/>
                <w:bCs/>
                <w:sz w:val="22"/>
              </w:rPr>
            </w:pPr>
          </w:p>
        </w:tc>
        <w:tc>
          <w:tcPr>
            <w:tcW w:w="6662" w:type="dxa"/>
          </w:tcPr>
          <w:p w14:paraId="726C1287" w14:textId="77777777" w:rsidR="00C0686E" w:rsidRDefault="00C0686E" w:rsidP="00094D21">
            <w:pPr>
              <w:tabs>
                <w:tab w:val="left" w:pos="742"/>
                <w:tab w:val="num" w:pos="993"/>
                <w:tab w:val="num" w:pos="1134"/>
              </w:tabs>
              <w:spacing w:after="120"/>
              <w:ind w:left="742" w:hanging="749"/>
              <w:jc w:val="both"/>
              <w:rPr>
                <w:rFonts w:ascii="Arial Mäori" w:hAnsi="Arial Mäori" w:cs="Arial Mäori"/>
                <w:b/>
                <w:sz w:val="22"/>
                <w:lang w:val="en-GB"/>
              </w:rPr>
            </w:pPr>
            <w:r>
              <w:rPr>
                <w:rFonts w:ascii="Arial Mäori" w:hAnsi="Arial Mäori" w:cs="Arial Mäori"/>
                <w:sz w:val="22"/>
              </w:rPr>
              <w:t>10.</w:t>
            </w:r>
            <w:r>
              <w:rPr>
                <w:rFonts w:ascii="Arial Mäori" w:hAnsi="Arial Mäori" w:cs="Arial Mäori"/>
                <w:sz w:val="22"/>
              </w:rPr>
              <w:tab/>
              <w:t>Every delegation is revocable at will, and no such delegation shall prevent the exercise of any power or the performance of any duty by the Board itself during the currency of the delegation.</w:t>
            </w:r>
          </w:p>
        </w:tc>
        <w:tc>
          <w:tcPr>
            <w:tcW w:w="1418" w:type="dxa"/>
          </w:tcPr>
          <w:p w14:paraId="370FC4CC" w14:textId="77777777" w:rsidR="00C0686E" w:rsidRDefault="00C0686E" w:rsidP="00094D21">
            <w:pPr>
              <w:rPr>
                <w:rFonts w:ascii="Arial Mäori" w:hAnsi="Arial Mäori" w:cs="Arial Mäori"/>
                <w:i/>
                <w:sz w:val="18"/>
                <w:highlight w:val="yellow"/>
              </w:rPr>
            </w:pPr>
          </w:p>
        </w:tc>
      </w:tr>
      <w:tr w:rsidR="00C0686E" w14:paraId="4FDD1A42" w14:textId="77777777" w:rsidTr="00F970D4">
        <w:tc>
          <w:tcPr>
            <w:tcW w:w="959" w:type="dxa"/>
          </w:tcPr>
          <w:p w14:paraId="053352DF" w14:textId="77777777" w:rsidR="00C0686E" w:rsidRDefault="00C0686E" w:rsidP="00094D21">
            <w:pPr>
              <w:rPr>
                <w:rFonts w:ascii="Arial Mäori" w:hAnsi="Arial Mäori" w:cs="Arial Mäori"/>
                <w:bCs/>
                <w:sz w:val="22"/>
              </w:rPr>
            </w:pPr>
          </w:p>
        </w:tc>
        <w:tc>
          <w:tcPr>
            <w:tcW w:w="6662" w:type="dxa"/>
          </w:tcPr>
          <w:p w14:paraId="1CFED682" w14:textId="77777777" w:rsidR="00C0686E" w:rsidRDefault="00C0686E" w:rsidP="00094D21">
            <w:pPr>
              <w:tabs>
                <w:tab w:val="left" w:pos="742"/>
                <w:tab w:val="num" w:pos="993"/>
                <w:tab w:val="num" w:pos="1134"/>
              </w:tabs>
              <w:spacing w:after="120"/>
              <w:ind w:left="742" w:hanging="749"/>
              <w:jc w:val="both"/>
              <w:rPr>
                <w:rFonts w:ascii="Arial Mäori" w:hAnsi="Arial Mäori" w:cs="Arial Mäori"/>
                <w:b/>
                <w:sz w:val="22"/>
                <w:lang w:val="en-GB"/>
              </w:rPr>
            </w:pPr>
            <w:r>
              <w:rPr>
                <w:rFonts w:ascii="Arial Mäori" w:hAnsi="Arial Mäori" w:cs="Arial Mäori"/>
                <w:sz w:val="22"/>
              </w:rPr>
              <w:t>11.</w:t>
            </w:r>
            <w:r>
              <w:rPr>
                <w:rFonts w:ascii="Arial Mäori" w:hAnsi="Arial Mäori" w:cs="Arial Mäori"/>
                <w:sz w:val="22"/>
              </w:rPr>
              <w:tab/>
              <w:t xml:space="preserve">It shall not be necessary that any person who is appointed to be a member of any such committee, or to whom any such delegation is made, be </w:t>
            </w:r>
            <w:r>
              <w:rPr>
                <w:rFonts w:ascii="Arial Mäori" w:hAnsi="Arial Mäori" w:cs="Arial Mäori"/>
                <w:color w:val="000000"/>
                <w:sz w:val="22"/>
              </w:rPr>
              <w:t>a</w:t>
            </w:r>
            <w:r>
              <w:rPr>
                <w:rFonts w:ascii="Arial Mäori" w:hAnsi="Arial Mäori" w:cs="Arial Mäori"/>
                <w:color w:val="FF0000"/>
                <w:sz w:val="22"/>
              </w:rPr>
              <w:t xml:space="preserve"> </w:t>
            </w:r>
            <w:r>
              <w:rPr>
                <w:rFonts w:ascii="Arial Mäori" w:hAnsi="Arial Mäori" w:cs="Arial Mäori"/>
                <w:sz w:val="22"/>
              </w:rPr>
              <w:t>member of the Board."</w:t>
            </w:r>
          </w:p>
        </w:tc>
        <w:tc>
          <w:tcPr>
            <w:tcW w:w="1418" w:type="dxa"/>
          </w:tcPr>
          <w:p w14:paraId="7777F41E" w14:textId="77777777" w:rsidR="00C0686E" w:rsidRDefault="00C0686E" w:rsidP="00094D21">
            <w:pPr>
              <w:rPr>
                <w:rFonts w:ascii="Arial Mäori" w:hAnsi="Arial Mäori" w:cs="Arial Mäori"/>
                <w:i/>
                <w:sz w:val="18"/>
                <w:highlight w:val="yellow"/>
              </w:rPr>
            </w:pPr>
          </w:p>
        </w:tc>
      </w:tr>
    </w:tbl>
    <w:p w14:paraId="70453D73" w14:textId="77777777" w:rsidR="00C53B95" w:rsidRDefault="00C53B95"/>
    <w:sectPr w:rsidR="00C53B9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64BD2" w14:textId="77777777" w:rsidR="005A3487" w:rsidRDefault="005A3487" w:rsidP="00C0686E">
      <w:r>
        <w:separator/>
      </w:r>
    </w:p>
  </w:endnote>
  <w:endnote w:type="continuationSeparator" w:id="0">
    <w:p w14:paraId="20DB8B81" w14:textId="77777777" w:rsidR="005A3487" w:rsidRDefault="005A3487" w:rsidP="00C0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6C1E" w14:textId="77777777" w:rsidR="005C01FF" w:rsidRDefault="006611E2">
    <w:pPr>
      <w:pStyle w:val="Footer"/>
      <w:framePr w:wrap="around" w:vAnchor="text" w:hAnchor="margin" w:xAlign="center" w:y="1"/>
      <w:rPr>
        <w:rStyle w:val="PageNumber"/>
      </w:rPr>
    </w:pPr>
    <w:r>
      <w:rPr>
        <w:rStyle w:val="PageNumber"/>
      </w:rPr>
      <w:t xml:space="preserve">   </w:t>
    </w:r>
  </w:p>
  <w:p w14:paraId="652C81DB" w14:textId="2D43BF5B" w:rsidR="005C01FF" w:rsidRDefault="006611E2">
    <w:pPr>
      <w:pStyle w:val="Footer"/>
      <w:tabs>
        <w:tab w:val="clear" w:pos="8306"/>
        <w:tab w:val="right" w:pos="8931"/>
      </w:tabs>
      <w:ind w:right="-619"/>
      <w:jc w:val="center"/>
      <w:rPr>
        <w:lang w:val="en-US"/>
      </w:rPr>
    </w:pPr>
    <w:r>
      <w:tab/>
      <w:t>- B.</w:t>
    </w:r>
    <w:r w:rsidR="00C0686E">
      <w:rPr>
        <w:rStyle w:val="PageNumber"/>
      </w:rPr>
      <w:t>6</w:t>
    </w:r>
    <w:r w:rsidR="00362CA5">
      <w:rPr>
        <w:rStyle w:val="PageNumber"/>
      </w:rPr>
      <w:t>8</w:t>
    </w:r>
    <w:r w:rsidR="00C0686E">
      <w:rPr>
        <w:rStyle w:val="PageNumber"/>
      </w:rPr>
      <w:t xml:space="preserve"> - </w:t>
    </w:r>
    <w:r w:rsidR="00C0686E">
      <w:rPr>
        <w:rStyle w:val="PageNumber"/>
      </w:rPr>
      <w:tab/>
      <w:t>20</w:t>
    </w:r>
    <w:r w:rsidR="00061EE1">
      <w:rPr>
        <w:rStyle w:val="PageNumber"/>
      </w:rPr>
      <w:t>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0557" w14:textId="77777777" w:rsidR="00D07CA5" w:rsidRDefault="00D07CA5">
    <w:pPr>
      <w:pStyle w:val="Footer"/>
      <w:framePr w:wrap="around" w:vAnchor="text" w:hAnchor="margin" w:xAlign="center" w:y="1"/>
      <w:rPr>
        <w:rStyle w:val="PageNumber"/>
      </w:rPr>
    </w:pPr>
    <w:r>
      <w:rPr>
        <w:rStyle w:val="PageNumber"/>
      </w:rPr>
      <w:t xml:space="preserve">   </w:t>
    </w:r>
  </w:p>
  <w:p w14:paraId="3654A0F7" w14:textId="77777777" w:rsidR="00D07CA5" w:rsidRDefault="00A163A2">
    <w:pPr>
      <w:pStyle w:val="Footer"/>
      <w:tabs>
        <w:tab w:val="clear" w:pos="8306"/>
        <w:tab w:val="right" w:pos="8931"/>
      </w:tabs>
      <w:ind w:right="-619"/>
      <w:jc w:val="center"/>
      <w:rPr>
        <w:lang w:val="en-US"/>
      </w:rPr>
    </w:pPr>
    <w:r>
      <w:tab/>
      <w:t>- B.</w:t>
    </w:r>
    <w:r w:rsidR="00D07CA5">
      <w:t>7</w:t>
    </w:r>
    <w:r>
      <w:t>7</w:t>
    </w:r>
    <w:r w:rsidR="00D07CA5">
      <w:t xml:space="preserve"> </w:t>
    </w:r>
    <w:r w:rsidR="00D07CA5">
      <w:rPr>
        <w:rStyle w:val="PageNumber"/>
      </w:rPr>
      <w:t>-</w:t>
    </w:r>
    <w:r w:rsidR="00D07CA5">
      <w:rPr>
        <w:lang w:val="en-US"/>
      </w:rPr>
      <w:tab/>
      <w:t>2008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DE9F" w14:textId="77777777" w:rsidR="00D07CA5" w:rsidRDefault="00D07CA5">
    <w:pPr>
      <w:pStyle w:val="Footer"/>
      <w:framePr w:wrap="around" w:vAnchor="text" w:hAnchor="margin" w:xAlign="center" w:y="1"/>
      <w:rPr>
        <w:rStyle w:val="PageNumber"/>
      </w:rPr>
    </w:pPr>
    <w:r>
      <w:rPr>
        <w:rStyle w:val="PageNumber"/>
      </w:rPr>
      <w:t xml:space="preserve">   </w:t>
    </w:r>
  </w:p>
  <w:p w14:paraId="617F6E33" w14:textId="77777777" w:rsidR="00D07CA5" w:rsidRDefault="00D07CA5" w:rsidP="005A2C17">
    <w:pPr>
      <w:pStyle w:val="Footer"/>
      <w:numPr>
        <w:ilvl w:val="0"/>
        <w:numId w:val="17"/>
      </w:numPr>
      <w:tabs>
        <w:tab w:val="clear" w:pos="8306"/>
        <w:tab w:val="right" w:pos="8931"/>
      </w:tabs>
      <w:ind w:left="4678" w:right="-619" w:hanging="193"/>
      <w:rPr>
        <w:lang w:val="en-US"/>
      </w:rPr>
    </w:pPr>
    <w:r>
      <w:rPr>
        <w:lang w:val="en-US"/>
      </w:rPr>
      <w:t>B.7</w:t>
    </w:r>
    <w:r w:rsidR="00AE6B0B">
      <w:rPr>
        <w:lang w:val="en-US"/>
      </w:rPr>
      <w:t>8</w:t>
    </w:r>
    <w:r>
      <w:rPr>
        <w:lang w:val="en-US"/>
      </w:rPr>
      <w:t xml:space="preserve"> -</w:t>
    </w:r>
    <w:r>
      <w:rPr>
        <w:lang w:val="en-US"/>
      </w:rPr>
      <w:tab/>
      <w:t>2008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79B7" w14:textId="77777777" w:rsidR="00F970D4" w:rsidRDefault="00A163A2" w:rsidP="005A2C17">
    <w:pPr>
      <w:pStyle w:val="Footer"/>
      <w:numPr>
        <w:ilvl w:val="0"/>
        <w:numId w:val="18"/>
      </w:numPr>
      <w:tabs>
        <w:tab w:val="clear" w:pos="8306"/>
        <w:tab w:val="right" w:pos="8931"/>
      </w:tabs>
      <w:ind w:left="4678" w:right="-619" w:hanging="193"/>
      <w:rPr>
        <w:lang w:val="en-US"/>
      </w:rPr>
    </w:pPr>
    <w:r>
      <w:rPr>
        <w:lang w:val="en-US"/>
      </w:rPr>
      <w:t>B.</w:t>
    </w:r>
    <w:r w:rsidR="00AE6B0B">
      <w:rPr>
        <w:lang w:val="en-US"/>
      </w:rPr>
      <w:t>79</w:t>
    </w:r>
    <w:r w:rsidR="00F970D4">
      <w:rPr>
        <w:lang w:val="en-US"/>
      </w:rPr>
      <w:t xml:space="preserve"> -</w:t>
    </w:r>
    <w:r w:rsidR="00F970D4">
      <w:rPr>
        <w:lang w:val="en-US"/>
      </w:rPr>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A1D2" w14:textId="77777777" w:rsidR="00C0686E" w:rsidRDefault="00C0686E">
    <w:pPr>
      <w:pStyle w:val="Footer"/>
      <w:framePr w:wrap="around" w:vAnchor="text" w:hAnchor="margin" w:xAlign="center" w:y="1"/>
      <w:rPr>
        <w:rStyle w:val="PageNumber"/>
      </w:rPr>
    </w:pPr>
    <w:r>
      <w:rPr>
        <w:rStyle w:val="PageNumber"/>
      </w:rPr>
      <w:t xml:space="preserve">   </w:t>
    </w:r>
  </w:p>
  <w:p w14:paraId="58E7D845" w14:textId="77777777" w:rsidR="00C0686E" w:rsidRDefault="00C0686E">
    <w:pPr>
      <w:pStyle w:val="Footer"/>
      <w:tabs>
        <w:tab w:val="clear" w:pos="8306"/>
        <w:tab w:val="right" w:pos="8931"/>
      </w:tabs>
      <w:ind w:right="-619"/>
      <w:jc w:val="center"/>
      <w:rPr>
        <w:lang w:val="en-US"/>
      </w:rPr>
    </w:pPr>
    <w:r>
      <w:tab/>
      <w:t>- B.</w:t>
    </w:r>
    <w:r>
      <w:rPr>
        <w:rStyle w:val="PageNumber"/>
      </w:rPr>
      <w:t>6</w:t>
    </w:r>
    <w:r w:rsidR="00362CA5">
      <w:rPr>
        <w:rStyle w:val="PageNumber"/>
      </w:rPr>
      <w:t>9</w:t>
    </w:r>
    <w:r>
      <w:rPr>
        <w:rStyle w:val="PageNumber"/>
      </w:rPr>
      <w:t xml:space="preserve"> - </w:t>
    </w:r>
    <w:r>
      <w:rPr>
        <w:rStyle w:val="PageNumber"/>
      </w:rPr>
      <w:tab/>
      <w:t>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0173" w14:textId="77777777" w:rsidR="005C01FF" w:rsidRDefault="006611E2">
    <w:pPr>
      <w:pStyle w:val="Footer"/>
      <w:framePr w:wrap="around" w:vAnchor="text" w:hAnchor="margin" w:xAlign="center" w:y="1"/>
      <w:rPr>
        <w:rStyle w:val="PageNumber"/>
      </w:rPr>
    </w:pPr>
    <w:r>
      <w:rPr>
        <w:rStyle w:val="PageNumber"/>
      </w:rPr>
      <w:t xml:space="preserve">   </w:t>
    </w:r>
  </w:p>
  <w:p w14:paraId="031747FC" w14:textId="77777777" w:rsidR="005C01FF" w:rsidRDefault="006611E2">
    <w:pPr>
      <w:pStyle w:val="Footer"/>
      <w:tabs>
        <w:tab w:val="clear" w:pos="8306"/>
        <w:tab w:val="right" w:pos="8931"/>
      </w:tabs>
      <w:ind w:right="-619"/>
      <w:jc w:val="center"/>
      <w:rPr>
        <w:lang w:val="en-US"/>
      </w:rPr>
    </w:pPr>
    <w:r>
      <w:tab/>
      <w:t>- B.</w:t>
    </w:r>
    <w:r w:rsidR="00362CA5">
      <w:t>70</w:t>
    </w:r>
    <w:r w:rsidR="00C0686E">
      <w:t xml:space="preserve"> </w:t>
    </w:r>
    <w:r>
      <w:rPr>
        <w:rStyle w:val="PageNumber"/>
      </w:rPr>
      <w:t>-</w:t>
    </w:r>
    <w:r>
      <w:rPr>
        <w:lang w:val="en-US"/>
      </w:rPr>
      <w:tab/>
      <w:t>2008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D526" w14:textId="77777777" w:rsidR="00C0686E" w:rsidRDefault="00C0686E">
    <w:pPr>
      <w:pStyle w:val="Footer"/>
      <w:framePr w:wrap="around" w:vAnchor="text" w:hAnchor="margin" w:xAlign="center" w:y="1"/>
      <w:rPr>
        <w:rStyle w:val="PageNumber"/>
      </w:rPr>
    </w:pPr>
    <w:r>
      <w:rPr>
        <w:rStyle w:val="PageNumber"/>
      </w:rPr>
      <w:t xml:space="preserve">   </w:t>
    </w:r>
  </w:p>
  <w:p w14:paraId="42C9BC51" w14:textId="77777777" w:rsidR="00C0686E" w:rsidRDefault="00362CA5">
    <w:pPr>
      <w:pStyle w:val="Footer"/>
      <w:tabs>
        <w:tab w:val="clear" w:pos="8306"/>
        <w:tab w:val="right" w:pos="8931"/>
      </w:tabs>
      <w:ind w:right="-619"/>
      <w:jc w:val="center"/>
      <w:rPr>
        <w:lang w:val="en-US"/>
      </w:rPr>
    </w:pPr>
    <w:r>
      <w:tab/>
      <w:t>- B.71</w:t>
    </w:r>
    <w:r w:rsidR="00C0686E">
      <w:t xml:space="preserve"> </w:t>
    </w:r>
    <w:r w:rsidR="00C0686E">
      <w:rPr>
        <w:rStyle w:val="PageNumber"/>
      </w:rPr>
      <w:t>-</w:t>
    </w:r>
    <w:r w:rsidR="00C0686E">
      <w:rPr>
        <w:lang w:val="en-US"/>
      </w:rPr>
      <w:tab/>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5FF2" w14:textId="77777777" w:rsidR="005C01FF" w:rsidRDefault="006611E2">
    <w:pPr>
      <w:pStyle w:val="Footer"/>
      <w:framePr w:wrap="around" w:vAnchor="text" w:hAnchor="margin" w:xAlign="center" w:y="1"/>
      <w:rPr>
        <w:rStyle w:val="PageNumber"/>
      </w:rPr>
    </w:pPr>
    <w:r>
      <w:rPr>
        <w:rStyle w:val="PageNumber"/>
      </w:rPr>
      <w:t xml:space="preserve">   </w:t>
    </w:r>
  </w:p>
  <w:p w14:paraId="5DB8B009" w14:textId="77777777" w:rsidR="005C01FF" w:rsidRDefault="006611E2">
    <w:pPr>
      <w:pStyle w:val="Footer"/>
      <w:tabs>
        <w:tab w:val="clear" w:pos="8306"/>
        <w:tab w:val="right" w:pos="8931"/>
      </w:tabs>
      <w:ind w:right="-619"/>
      <w:jc w:val="center"/>
      <w:rPr>
        <w:lang w:val="en-US"/>
      </w:rPr>
    </w:pPr>
    <w:r>
      <w:tab/>
      <w:t>- B.</w:t>
    </w:r>
    <w:r w:rsidR="00C0686E">
      <w:t>7</w:t>
    </w:r>
    <w:r w:rsidR="00362CA5">
      <w:t>2</w:t>
    </w:r>
    <w:r w:rsidR="00C0686E">
      <w:t xml:space="preserve"> </w:t>
    </w:r>
    <w:r>
      <w:rPr>
        <w:rStyle w:val="PageNumber"/>
      </w:rPr>
      <w:t>-</w:t>
    </w:r>
    <w:r>
      <w:rPr>
        <w:lang w:val="en-US"/>
      </w:rPr>
      <w:tab/>
      <w:t>2012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A31B" w14:textId="77777777" w:rsidR="00C0686E" w:rsidRDefault="00C0686E">
    <w:pPr>
      <w:pStyle w:val="Footer"/>
      <w:framePr w:wrap="around" w:vAnchor="text" w:hAnchor="margin" w:xAlign="center" w:y="1"/>
      <w:rPr>
        <w:rStyle w:val="PageNumber"/>
      </w:rPr>
    </w:pPr>
    <w:r>
      <w:rPr>
        <w:rStyle w:val="PageNumber"/>
      </w:rPr>
      <w:t xml:space="preserve">   </w:t>
    </w:r>
  </w:p>
  <w:p w14:paraId="144210BD" w14:textId="77777777" w:rsidR="00C0686E" w:rsidRDefault="00C0686E">
    <w:pPr>
      <w:pStyle w:val="Footer"/>
      <w:tabs>
        <w:tab w:val="clear" w:pos="8306"/>
        <w:tab w:val="right" w:pos="8931"/>
      </w:tabs>
      <w:ind w:right="-619"/>
      <w:jc w:val="center"/>
      <w:rPr>
        <w:lang w:val="en-US"/>
      </w:rPr>
    </w:pPr>
    <w:r>
      <w:tab/>
      <w:t>- B.7</w:t>
    </w:r>
    <w:r w:rsidR="00362CA5">
      <w:t>3</w:t>
    </w:r>
    <w:r w:rsidR="00D07CA5">
      <w:t xml:space="preserve"> </w:t>
    </w:r>
    <w:r>
      <w:rPr>
        <w:rStyle w:val="PageNumber"/>
      </w:rPr>
      <w:t>-</w:t>
    </w:r>
    <w:r>
      <w:rPr>
        <w:lang w:val="en-US"/>
      </w:rPr>
      <w:tab/>
      <w:t>2008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D499" w14:textId="77777777" w:rsidR="00D07CA5" w:rsidRDefault="00D07CA5">
    <w:pPr>
      <w:pStyle w:val="Footer"/>
      <w:framePr w:wrap="around" w:vAnchor="text" w:hAnchor="margin" w:xAlign="center" w:y="1"/>
      <w:rPr>
        <w:rStyle w:val="PageNumber"/>
      </w:rPr>
    </w:pPr>
    <w:r>
      <w:rPr>
        <w:rStyle w:val="PageNumber"/>
      </w:rPr>
      <w:t xml:space="preserve">   </w:t>
    </w:r>
  </w:p>
  <w:p w14:paraId="3A45AA9A" w14:textId="77777777" w:rsidR="00D07CA5" w:rsidRDefault="00D07CA5">
    <w:pPr>
      <w:pStyle w:val="Footer"/>
      <w:tabs>
        <w:tab w:val="clear" w:pos="8306"/>
        <w:tab w:val="right" w:pos="8931"/>
      </w:tabs>
      <w:ind w:right="-619"/>
      <w:jc w:val="center"/>
      <w:rPr>
        <w:lang w:val="en-US"/>
      </w:rPr>
    </w:pPr>
    <w:r>
      <w:tab/>
      <w:t>- B.7</w:t>
    </w:r>
    <w:r w:rsidR="00A163A2">
      <w:t>4</w:t>
    </w:r>
    <w:r>
      <w:t xml:space="preserve"> </w:t>
    </w:r>
    <w:r>
      <w:rPr>
        <w:rStyle w:val="PageNumber"/>
      </w:rPr>
      <w:t>-</w:t>
    </w:r>
    <w:r>
      <w:rPr>
        <w:lang w:val="en-US"/>
      </w:rPr>
      <w:tab/>
      <w:t>2008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D48F" w14:textId="77777777" w:rsidR="00D07CA5" w:rsidRDefault="00D07CA5">
    <w:pPr>
      <w:pStyle w:val="Footer"/>
      <w:framePr w:wrap="around" w:vAnchor="text" w:hAnchor="margin" w:xAlign="center" w:y="1"/>
      <w:rPr>
        <w:rStyle w:val="PageNumber"/>
      </w:rPr>
    </w:pPr>
    <w:r>
      <w:rPr>
        <w:rStyle w:val="PageNumber"/>
      </w:rPr>
      <w:t xml:space="preserve">   </w:t>
    </w:r>
  </w:p>
  <w:p w14:paraId="15E95BE7" w14:textId="77777777" w:rsidR="00D07CA5" w:rsidRDefault="00A163A2">
    <w:pPr>
      <w:pStyle w:val="Footer"/>
      <w:tabs>
        <w:tab w:val="clear" w:pos="8306"/>
        <w:tab w:val="right" w:pos="8931"/>
      </w:tabs>
      <w:ind w:right="-619"/>
      <w:jc w:val="center"/>
      <w:rPr>
        <w:lang w:val="en-US"/>
      </w:rPr>
    </w:pPr>
    <w:r>
      <w:tab/>
      <w:t>- B.</w:t>
    </w:r>
    <w:r w:rsidR="00D07CA5">
      <w:t>7</w:t>
    </w:r>
    <w:r>
      <w:t>5</w:t>
    </w:r>
    <w:r w:rsidR="00D07CA5">
      <w:t xml:space="preserve"> </w:t>
    </w:r>
    <w:r w:rsidR="00D07CA5">
      <w:rPr>
        <w:rStyle w:val="PageNumber"/>
      </w:rPr>
      <w:t>-</w:t>
    </w:r>
    <w:r w:rsidR="00D07CA5">
      <w:rPr>
        <w:lang w:val="en-US"/>
      </w:rPr>
      <w:tab/>
      <w:t>2008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1EF7" w14:textId="77777777" w:rsidR="00D07CA5" w:rsidRDefault="00D07CA5">
    <w:pPr>
      <w:pStyle w:val="Footer"/>
      <w:framePr w:wrap="around" w:vAnchor="text" w:hAnchor="margin" w:xAlign="center" w:y="1"/>
      <w:rPr>
        <w:rStyle w:val="PageNumber"/>
      </w:rPr>
    </w:pPr>
    <w:r>
      <w:rPr>
        <w:rStyle w:val="PageNumber"/>
      </w:rPr>
      <w:t xml:space="preserve">   </w:t>
    </w:r>
  </w:p>
  <w:p w14:paraId="3B86E224" w14:textId="77777777" w:rsidR="00D07CA5" w:rsidRDefault="00D07CA5">
    <w:pPr>
      <w:pStyle w:val="Footer"/>
      <w:tabs>
        <w:tab w:val="clear" w:pos="8306"/>
        <w:tab w:val="right" w:pos="8931"/>
      </w:tabs>
      <w:ind w:right="-619"/>
      <w:jc w:val="center"/>
      <w:rPr>
        <w:lang w:val="en-US"/>
      </w:rPr>
    </w:pPr>
    <w:r>
      <w:tab/>
      <w:t>- B.7</w:t>
    </w:r>
    <w:r w:rsidR="00A163A2">
      <w:t>6</w:t>
    </w:r>
    <w:r>
      <w:t xml:space="preserve"> </w:t>
    </w:r>
    <w:r>
      <w:rPr>
        <w:rStyle w:val="PageNumber"/>
      </w:rPr>
      <w:t>-</w:t>
    </w:r>
    <w:r>
      <w:rPr>
        <w:lang w:val="en-US"/>
      </w:rPr>
      <w:tab/>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C821E" w14:textId="77777777" w:rsidR="005A3487" w:rsidRDefault="005A3487" w:rsidP="00C0686E">
      <w:r>
        <w:separator/>
      </w:r>
    </w:p>
  </w:footnote>
  <w:footnote w:type="continuationSeparator" w:id="0">
    <w:p w14:paraId="12C491D4" w14:textId="77777777" w:rsidR="005A3487" w:rsidRDefault="005A3487" w:rsidP="00C0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Layout w:type="fixed"/>
      <w:tblLook w:val="0000" w:firstRow="0" w:lastRow="0" w:firstColumn="0" w:lastColumn="0" w:noHBand="0" w:noVBand="0"/>
    </w:tblPr>
    <w:tblGrid>
      <w:gridCol w:w="959"/>
      <w:gridCol w:w="6662"/>
      <w:gridCol w:w="1559"/>
    </w:tblGrid>
    <w:tr w:rsidR="00D4186D" w14:paraId="753A8D77" w14:textId="77777777">
      <w:tc>
        <w:tcPr>
          <w:tcW w:w="959" w:type="dxa"/>
        </w:tcPr>
        <w:p w14:paraId="3F0091AD" w14:textId="77777777" w:rsidR="005C01FF" w:rsidRDefault="005C01FF">
          <w:pPr>
            <w:rPr>
              <w:rFonts w:ascii="Arial Mäori" w:hAnsi="Arial Mäori"/>
              <w:sz w:val="22"/>
            </w:rPr>
          </w:pPr>
        </w:p>
      </w:tc>
      <w:tc>
        <w:tcPr>
          <w:tcW w:w="6662" w:type="dxa"/>
        </w:tcPr>
        <w:p w14:paraId="13E17F4E" w14:textId="77777777" w:rsidR="005C01FF" w:rsidRDefault="006611E2">
          <w:pPr>
            <w:jc w:val="right"/>
            <w:rPr>
              <w:rFonts w:ascii="Arial" w:hAnsi="Arial" w:cs="Arial"/>
              <w:b/>
              <w:bCs/>
              <w:sz w:val="22"/>
            </w:rPr>
          </w:pPr>
          <w:r>
            <w:rPr>
              <w:rFonts w:ascii="Arial" w:hAnsi="Arial" w:cs="Arial"/>
              <w:b/>
              <w:bCs/>
              <w:sz w:val="22"/>
            </w:rPr>
            <w:t>CANON XXXII</w:t>
          </w:r>
        </w:p>
      </w:tc>
      <w:tc>
        <w:tcPr>
          <w:tcW w:w="1559" w:type="dxa"/>
        </w:tcPr>
        <w:p w14:paraId="4CDD8490" w14:textId="77777777" w:rsidR="005C01FF" w:rsidRDefault="006611E2">
          <w:pPr>
            <w:ind w:left="-537"/>
            <w:jc w:val="right"/>
            <w:rPr>
              <w:rFonts w:ascii="Arial" w:hAnsi="Arial" w:cs="Arial"/>
              <w:b/>
              <w:bCs/>
              <w:iCs/>
              <w:sz w:val="22"/>
            </w:rPr>
          </w:pPr>
          <w:r>
            <w:rPr>
              <w:rFonts w:ascii="Arial" w:hAnsi="Arial" w:cs="Arial"/>
              <w:b/>
              <w:bCs/>
              <w:iCs/>
              <w:sz w:val="22"/>
            </w:rPr>
            <w:t>TITLE B</w:t>
          </w:r>
        </w:p>
        <w:p w14:paraId="69336F1D" w14:textId="77777777" w:rsidR="005C01FF" w:rsidRDefault="005C01FF">
          <w:pPr>
            <w:ind w:left="-537"/>
            <w:jc w:val="right"/>
            <w:rPr>
              <w:rFonts w:ascii="Arial" w:hAnsi="Arial" w:cs="Arial"/>
              <w:b/>
              <w:bCs/>
              <w:i/>
              <w:sz w:val="22"/>
            </w:rPr>
          </w:pPr>
        </w:p>
      </w:tc>
    </w:tr>
  </w:tbl>
  <w:p w14:paraId="6251F794" w14:textId="77777777" w:rsidR="005C01FF" w:rsidRDefault="005C0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Layout w:type="fixed"/>
      <w:tblLook w:val="0000" w:firstRow="0" w:lastRow="0" w:firstColumn="0" w:lastColumn="0" w:noHBand="0" w:noVBand="0"/>
    </w:tblPr>
    <w:tblGrid>
      <w:gridCol w:w="959"/>
      <w:gridCol w:w="6662"/>
      <w:gridCol w:w="1559"/>
    </w:tblGrid>
    <w:tr w:rsidR="00D07CA5" w14:paraId="16CF00AD" w14:textId="77777777">
      <w:tc>
        <w:tcPr>
          <w:tcW w:w="959" w:type="dxa"/>
        </w:tcPr>
        <w:p w14:paraId="152DA7E6" w14:textId="77777777" w:rsidR="00D07CA5" w:rsidRDefault="00D07CA5">
          <w:pPr>
            <w:rPr>
              <w:rFonts w:ascii="Arial Mäori" w:hAnsi="Arial Mäori"/>
              <w:sz w:val="22"/>
            </w:rPr>
          </w:pPr>
        </w:p>
      </w:tc>
      <w:tc>
        <w:tcPr>
          <w:tcW w:w="6662" w:type="dxa"/>
        </w:tcPr>
        <w:p w14:paraId="138EF02F" w14:textId="77777777" w:rsidR="00D07CA5" w:rsidRDefault="00D07CA5">
          <w:pPr>
            <w:jc w:val="right"/>
            <w:rPr>
              <w:rFonts w:ascii="Arial" w:hAnsi="Arial" w:cs="Arial"/>
              <w:b/>
              <w:bCs/>
              <w:sz w:val="22"/>
            </w:rPr>
          </w:pPr>
          <w:r>
            <w:rPr>
              <w:rFonts w:ascii="Arial" w:hAnsi="Arial" w:cs="Arial"/>
              <w:b/>
              <w:bCs/>
              <w:sz w:val="22"/>
            </w:rPr>
            <w:t>CANON XXXII</w:t>
          </w:r>
        </w:p>
      </w:tc>
      <w:tc>
        <w:tcPr>
          <w:tcW w:w="1559" w:type="dxa"/>
        </w:tcPr>
        <w:p w14:paraId="6DA0F571" w14:textId="77777777" w:rsidR="00D07CA5" w:rsidRDefault="00D07CA5">
          <w:pPr>
            <w:ind w:left="-537"/>
            <w:jc w:val="right"/>
            <w:rPr>
              <w:rFonts w:ascii="Arial" w:hAnsi="Arial" w:cs="Arial"/>
              <w:b/>
              <w:bCs/>
              <w:iCs/>
              <w:sz w:val="22"/>
            </w:rPr>
          </w:pPr>
          <w:r>
            <w:rPr>
              <w:rFonts w:ascii="Arial" w:hAnsi="Arial" w:cs="Arial"/>
              <w:b/>
              <w:bCs/>
              <w:iCs/>
              <w:sz w:val="22"/>
            </w:rPr>
            <w:t>TITLE B</w:t>
          </w:r>
        </w:p>
        <w:p w14:paraId="52F4DCFF" w14:textId="77777777" w:rsidR="00D07CA5" w:rsidRDefault="00D07CA5">
          <w:pPr>
            <w:ind w:left="-537"/>
            <w:jc w:val="right"/>
            <w:rPr>
              <w:rFonts w:ascii="Arial" w:hAnsi="Arial" w:cs="Arial"/>
              <w:b/>
              <w:bCs/>
              <w:i/>
              <w:sz w:val="22"/>
            </w:rPr>
          </w:pPr>
        </w:p>
      </w:tc>
    </w:tr>
  </w:tbl>
  <w:p w14:paraId="1E599EC1" w14:textId="77777777" w:rsidR="00D07CA5" w:rsidRDefault="00D07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Layout w:type="fixed"/>
      <w:tblLook w:val="0000" w:firstRow="0" w:lastRow="0" w:firstColumn="0" w:lastColumn="0" w:noHBand="0" w:noVBand="0"/>
    </w:tblPr>
    <w:tblGrid>
      <w:gridCol w:w="959"/>
      <w:gridCol w:w="6662"/>
      <w:gridCol w:w="1559"/>
    </w:tblGrid>
    <w:tr w:rsidR="00D07CA5" w14:paraId="62DC1F38" w14:textId="77777777">
      <w:tc>
        <w:tcPr>
          <w:tcW w:w="959" w:type="dxa"/>
        </w:tcPr>
        <w:p w14:paraId="6318D8CF" w14:textId="77777777" w:rsidR="00D07CA5" w:rsidRDefault="00D07CA5">
          <w:pPr>
            <w:rPr>
              <w:rFonts w:ascii="Arial Mäori" w:hAnsi="Arial Mäori"/>
              <w:sz w:val="22"/>
            </w:rPr>
          </w:pPr>
        </w:p>
      </w:tc>
      <w:tc>
        <w:tcPr>
          <w:tcW w:w="6662" w:type="dxa"/>
        </w:tcPr>
        <w:p w14:paraId="4B425D1B" w14:textId="77777777" w:rsidR="00D07CA5" w:rsidRDefault="00D07CA5">
          <w:pPr>
            <w:jc w:val="right"/>
            <w:rPr>
              <w:rFonts w:ascii="Arial" w:hAnsi="Arial" w:cs="Arial"/>
              <w:b/>
              <w:bCs/>
              <w:sz w:val="22"/>
            </w:rPr>
          </w:pPr>
          <w:r>
            <w:rPr>
              <w:rFonts w:ascii="Arial" w:hAnsi="Arial" w:cs="Arial"/>
              <w:b/>
              <w:bCs/>
              <w:sz w:val="22"/>
            </w:rPr>
            <w:t>CANON XXXII</w:t>
          </w:r>
        </w:p>
      </w:tc>
      <w:tc>
        <w:tcPr>
          <w:tcW w:w="1559" w:type="dxa"/>
        </w:tcPr>
        <w:p w14:paraId="4BFAC1D4" w14:textId="77777777" w:rsidR="00D07CA5" w:rsidRDefault="00D07CA5">
          <w:pPr>
            <w:ind w:left="-537"/>
            <w:jc w:val="right"/>
            <w:rPr>
              <w:rFonts w:ascii="Arial" w:hAnsi="Arial" w:cs="Arial"/>
              <w:b/>
              <w:bCs/>
              <w:iCs/>
              <w:sz w:val="22"/>
            </w:rPr>
          </w:pPr>
          <w:r>
            <w:rPr>
              <w:rFonts w:ascii="Arial" w:hAnsi="Arial" w:cs="Arial"/>
              <w:b/>
              <w:bCs/>
              <w:iCs/>
              <w:sz w:val="22"/>
            </w:rPr>
            <w:t>TITLE B</w:t>
          </w:r>
        </w:p>
        <w:p w14:paraId="6DEAC6DE" w14:textId="77777777" w:rsidR="00D07CA5" w:rsidRDefault="00D07CA5">
          <w:pPr>
            <w:ind w:left="-537"/>
            <w:jc w:val="right"/>
            <w:rPr>
              <w:rFonts w:ascii="Arial" w:hAnsi="Arial" w:cs="Arial"/>
              <w:b/>
              <w:bCs/>
              <w:i/>
              <w:sz w:val="22"/>
            </w:rPr>
          </w:pPr>
        </w:p>
      </w:tc>
    </w:tr>
  </w:tbl>
  <w:p w14:paraId="31A688D4" w14:textId="77777777" w:rsidR="00D07CA5" w:rsidRDefault="00D07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0"/>
    <w:lvl w:ilvl="0">
      <w:start w:val="8"/>
      <w:numFmt w:val="bullet"/>
      <w:lvlText w:val=""/>
      <w:lvlJc w:val="left"/>
      <w:pPr>
        <w:tabs>
          <w:tab w:val="num" w:pos="1441"/>
        </w:tabs>
        <w:ind w:left="1441" w:hanging="440"/>
      </w:pPr>
      <w:rPr>
        <w:rFonts w:ascii="Symbol" w:hAnsi="Symbol" w:hint="default"/>
      </w:rPr>
    </w:lvl>
  </w:abstractNum>
  <w:abstractNum w:abstractNumId="1" w15:restartNumberingAfterBreak="0">
    <w:nsid w:val="0000000C"/>
    <w:multiLevelType w:val="singleLevel"/>
    <w:tmpl w:val="0944F85C"/>
    <w:lvl w:ilvl="0">
      <w:start w:val="1"/>
      <w:numFmt w:val="lowerLetter"/>
      <w:lvlText w:val="(%1)"/>
      <w:lvlJc w:val="left"/>
      <w:pPr>
        <w:tabs>
          <w:tab w:val="num" w:pos="1516"/>
        </w:tabs>
        <w:ind w:left="1516" w:hanging="360"/>
      </w:pPr>
      <w:rPr>
        <w:rFonts w:ascii="Arial" w:hAnsi="Arial" w:hint="default"/>
        <w:b w:val="0"/>
        <w:i w:val="0"/>
        <w:sz w:val="22"/>
      </w:rPr>
    </w:lvl>
  </w:abstractNum>
  <w:abstractNum w:abstractNumId="2" w15:restartNumberingAfterBreak="0">
    <w:nsid w:val="012E7F7A"/>
    <w:multiLevelType w:val="hybridMultilevel"/>
    <w:tmpl w:val="CF92C18C"/>
    <w:lvl w:ilvl="0" w:tplc="3FE81E32">
      <w:start w:val="11"/>
      <w:numFmt w:val="lowerLetter"/>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 w15:restartNumberingAfterBreak="0">
    <w:nsid w:val="0183249F"/>
    <w:multiLevelType w:val="hybridMultilevel"/>
    <w:tmpl w:val="EADC9736"/>
    <w:lvl w:ilvl="0" w:tplc="15EEBB88">
      <w:start w:val="10"/>
      <w:numFmt w:val="bullet"/>
      <w:lvlText w:val="-"/>
      <w:lvlJc w:val="left"/>
      <w:pPr>
        <w:ind w:left="4485" w:hanging="360"/>
      </w:pPr>
      <w:rPr>
        <w:rFonts w:ascii="Times New Roman" w:eastAsia="Times New Roman" w:hAnsi="Times New Roman" w:cs="Times New Roman"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4" w15:restartNumberingAfterBreak="0">
    <w:nsid w:val="05331786"/>
    <w:multiLevelType w:val="hybridMultilevel"/>
    <w:tmpl w:val="58529C6E"/>
    <w:lvl w:ilvl="0" w:tplc="846801A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62144C5"/>
    <w:multiLevelType w:val="multilevel"/>
    <w:tmpl w:val="FBEAE35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6581E7A"/>
    <w:multiLevelType w:val="hybridMultilevel"/>
    <w:tmpl w:val="4BE03222"/>
    <w:lvl w:ilvl="0" w:tplc="E9E20D36">
      <w:start w:val="1"/>
      <w:numFmt w:val="bullet"/>
      <w:lvlText w:val=""/>
      <w:lvlJc w:val="left"/>
      <w:pPr>
        <w:tabs>
          <w:tab w:val="num" w:pos="1800"/>
        </w:tabs>
        <w:ind w:left="1800" w:hanging="360"/>
      </w:pPr>
      <w:rPr>
        <w:rFonts w:ascii="Wingdings" w:hAnsi="Wingdings" w:hint="default"/>
        <w:color w:val="00000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7B14C98"/>
    <w:multiLevelType w:val="multilevel"/>
    <w:tmpl w:val="6382DC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81684"/>
    <w:multiLevelType w:val="hybridMultilevel"/>
    <w:tmpl w:val="B70A9254"/>
    <w:lvl w:ilvl="0" w:tplc="13BC5394">
      <w:start w:val="10"/>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9" w15:restartNumberingAfterBreak="0">
    <w:nsid w:val="16527295"/>
    <w:multiLevelType w:val="hybridMultilevel"/>
    <w:tmpl w:val="1D1E907A"/>
    <w:lvl w:ilvl="0" w:tplc="846801A4">
      <w:start w:val="1"/>
      <w:numFmt w:val="bullet"/>
      <w:lvlText w:val=""/>
      <w:lvlJc w:val="left"/>
      <w:pPr>
        <w:tabs>
          <w:tab w:val="num" w:pos="1102"/>
        </w:tabs>
        <w:ind w:left="1102" w:hanging="360"/>
      </w:pPr>
      <w:rPr>
        <w:rFonts w:ascii="Wingdings" w:hAnsi="Wingdings" w:hint="default"/>
      </w:rPr>
    </w:lvl>
    <w:lvl w:ilvl="1" w:tplc="04090003" w:tentative="1">
      <w:start w:val="1"/>
      <w:numFmt w:val="bullet"/>
      <w:lvlText w:val="o"/>
      <w:lvlJc w:val="left"/>
      <w:pPr>
        <w:tabs>
          <w:tab w:val="num" w:pos="1822"/>
        </w:tabs>
        <w:ind w:left="1822" w:hanging="360"/>
      </w:pPr>
      <w:rPr>
        <w:rFonts w:ascii="Courier New" w:hAnsi="Courier New" w:hint="default"/>
      </w:rPr>
    </w:lvl>
    <w:lvl w:ilvl="2" w:tplc="04090005" w:tentative="1">
      <w:start w:val="1"/>
      <w:numFmt w:val="bullet"/>
      <w:lvlText w:val=""/>
      <w:lvlJc w:val="left"/>
      <w:pPr>
        <w:tabs>
          <w:tab w:val="num" w:pos="2542"/>
        </w:tabs>
        <w:ind w:left="2542" w:hanging="360"/>
      </w:pPr>
      <w:rPr>
        <w:rFonts w:ascii="Wingdings" w:hAnsi="Wingdings" w:hint="default"/>
      </w:rPr>
    </w:lvl>
    <w:lvl w:ilvl="3" w:tplc="04090001" w:tentative="1">
      <w:start w:val="1"/>
      <w:numFmt w:val="bullet"/>
      <w:lvlText w:val=""/>
      <w:lvlJc w:val="left"/>
      <w:pPr>
        <w:tabs>
          <w:tab w:val="num" w:pos="3262"/>
        </w:tabs>
        <w:ind w:left="3262" w:hanging="360"/>
      </w:pPr>
      <w:rPr>
        <w:rFonts w:ascii="Symbol" w:hAnsi="Symbol" w:hint="default"/>
      </w:rPr>
    </w:lvl>
    <w:lvl w:ilvl="4" w:tplc="04090003" w:tentative="1">
      <w:start w:val="1"/>
      <w:numFmt w:val="bullet"/>
      <w:lvlText w:val="o"/>
      <w:lvlJc w:val="left"/>
      <w:pPr>
        <w:tabs>
          <w:tab w:val="num" w:pos="3982"/>
        </w:tabs>
        <w:ind w:left="3982" w:hanging="360"/>
      </w:pPr>
      <w:rPr>
        <w:rFonts w:ascii="Courier New" w:hAnsi="Courier New" w:hint="default"/>
      </w:rPr>
    </w:lvl>
    <w:lvl w:ilvl="5" w:tplc="04090005" w:tentative="1">
      <w:start w:val="1"/>
      <w:numFmt w:val="bullet"/>
      <w:lvlText w:val=""/>
      <w:lvlJc w:val="left"/>
      <w:pPr>
        <w:tabs>
          <w:tab w:val="num" w:pos="4702"/>
        </w:tabs>
        <w:ind w:left="4702" w:hanging="360"/>
      </w:pPr>
      <w:rPr>
        <w:rFonts w:ascii="Wingdings" w:hAnsi="Wingdings" w:hint="default"/>
      </w:rPr>
    </w:lvl>
    <w:lvl w:ilvl="6" w:tplc="04090001" w:tentative="1">
      <w:start w:val="1"/>
      <w:numFmt w:val="bullet"/>
      <w:lvlText w:val=""/>
      <w:lvlJc w:val="left"/>
      <w:pPr>
        <w:tabs>
          <w:tab w:val="num" w:pos="5422"/>
        </w:tabs>
        <w:ind w:left="5422" w:hanging="360"/>
      </w:pPr>
      <w:rPr>
        <w:rFonts w:ascii="Symbol" w:hAnsi="Symbol" w:hint="default"/>
      </w:rPr>
    </w:lvl>
    <w:lvl w:ilvl="7" w:tplc="04090003" w:tentative="1">
      <w:start w:val="1"/>
      <w:numFmt w:val="bullet"/>
      <w:lvlText w:val="o"/>
      <w:lvlJc w:val="left"/>
      <w:pPr>
        <w:tabs>
          <w:tab w:val="num" w:pos="6142"/>
        </w:tabs>
        <w:ind w:left="6142" w:hanging="360"/>
      </w:pPr>
      <w:rPr>
        <w:rFonts w:ascii="Courier New" w:hAnsi="Courier New" w:hint="default"/>
      </w:rPr>
    </w:lvl>
    <w:lvl w:ilvl="8" w:tplc="04090005" w:tentative="1">
      <w:start w:val="1"/>
      <w:numFmt w:val="bullet"/>
      <w:lvlText w:val=""/>
      <w:lvlJc w:val="left"/>
      <w:pPr>
        <w:tabs>
          <w:tab w:val="num" w:pos="6862"/>
        </w:tabs>
        <w:ind w:left="6862" w:hanging="360"/>
      </w:pPr>
      <w:rPr>
        <w:rFonts w:ascii="Wingdings" w:hAnsi="Wingdings" w:hint="default"/>
      </w:rPr>
    </w:lvl>
  </w:abstractNum>
  <w:abstractNum w:abstractNumId="10" w15:restartNumberingAfterBreak="0">
    <w:nsid w:val="228C1134"/>
    <w:multiLevelType w:val="hybridMultilevel"/>
    <w:tmpl w:val="48043C54"/>
    <w:lvl w:ilvl="0" w:tplc="E99A6F38">
      <w:start w:val="10"/>
      <w:numFmt w:val="bullet"/>
      <w:lvlText w:val="-"/>
      <w:lvlJc w:val="left"/>
      <w:pPr>
        <w:ind w:left="4485" w:hanging="360"/>
      </w:pPr>
      <w:rPr>
        <w:rFonts w:ascii="Times New Roman" w:eastAsia="Times New Roman" w:hAnsi="Times New Roman" w:cs="Times New Roman"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1" w15:restartNumberingAfterBreak="0">
    <w:nsid w:val="25D8018B"/>
    <w:multiLevelType w:val="hybridMultilevel"/>
    <w:tmpl w:val="B626616A"/>
    <w:lvl w:ilvl="0" w:tplc="846801A4">
      <w:start w:val="1"/>
      <w:numFmt w:val="bullet"/>
      <w:lvlText w:val=""/>
      <w:lvlJc w:val="left"/>
      <w:pPr>
        <w:tabs>
          <w:tab w:val="num" w:pos="1102"/>
        </w:tabs>
        <w:ind w:left="1102" w:hanging="360"/>
      </w:pPr>
      <w:rPr>
        <w:rFonts w:ascii="Wingdings" w:hAnsi="Wingdings" w:hint="default"/>
      </w:rPr>
    </w:lvl>
    <w:lvl w:ilvl="1" w:tplc="04090003" w:tentative="1">
      <w:start w:val="1"/>
      <w:numFmt w:val="bullet"/>
      <w:lvlText w:val="o"/>
      <w:lvlJc w:val="left"/>
      <w:pPr>
        <w:tabs>
          <w:tab w:val="num" w:pos="1822"/>
        </w:tabs>
        <w:ind w:left="1822" w:hanging="360"/>
      </w:pPr>
      <w:rPr>
        <w:rFonts w:ascii="Courier New" w:hAnsi="Courier New" w:hint="default"/>
      </w:rPr>
    </w:lvl>
    <w:lvl w:ilvl="2" w:tplc="04090005" w:tentative="1">
      <w:start w:val="1"/>
      <w:numFmt w:val="bullet"/>
      <w:lvlText w:val=""/>
      <w:lvlJc w:val="left"/>
      <w:pPr>
        <w:tabs>
          <w:tab w:val="num" w:pos="2542"/>
        </w:tabs>
        <w:ind w:left="2542" w:hanging="360"/>
      </w:pPr>
      <w:rPr>
        <w:rFonts w:ascii="Wingdings" w:hAnsi="Wingdings" w:hint="default"/>
      </w:rPr>
    </w:lvl>
    <w:lvl w:ilvl="3" w:tplc="04090001" w:tentative="1">
      <w:start w:val="1"/>
      <w:numFmt w:val="bullet"/>
      <w:lvlText w:val=""/>
      <w:lvlJc w:val="left"/>
      <w:pPr>
        <w:tabs>
          <w:tab w:val="num" w:pos="3262"/>
        </w:tabs>
        <w:ind w:left="3262" w:hanging="360"/>
      </w:pPr>
      <w:rPr>
        <w:rFonts w:ascii="Symbol" w:hAnsi="Symbol" w:hint="default"/>
      </w:rPr>
    </w:lvl>
    <w:lvl w:ilvl="4" w:tplc="04090003" w:tentative="1">
      <w:start w:val="1"/>
      <w:numFmt w:val="bullet"/>
      <w:lvlText w:val="o"/>
      <w:lvlJc w:val="left"/>
      <w:pPr>
        <w:tabs>
          <w:tab w:val="num" w:pos="3982"/>
        </w:tabs>
        <w:ind w:left="3982" w:hanging="360"/>
      </w:pPr>
      <w:rPr>
        <w:rFonts w:ascii="Courier New" w:hAnsi="Courier New" w:hint="default"/>
      </w:rPr>
    </w:lvl>
    <w:lvl w:ilvl="5" w:tplc="04090005" w:tentative="1">
      <w:start w:val="1"/>
      <w:numFmt w:val="bullet"/>
      <w:lvlText w:val=""/>
      <w:lvlJc w:val="left"/>
      <w:pPr>
        <w:tabs>
          <w:tab w:val="num" w:pos="4702"/>
        </w:tabs>
        <w:ind w:left="4702" w:hanging="360"/>
      </w:pPr>
      <w:rPr>
        <w:rFonts w:ascii="Wingdings" w:hAnsi="Wingdings" w:hint="default"/>
      </w:rPr>
    </w:lvl>
    <w:lvl w:ilvl="6" w:tplc="04090001" w:tentative="1">
      <w:start w:val="1"/>
      <w:numFmt w:val="bullet"/>
      <w:lvlText w:val=""/>
      <w:lvlJc w:val="left"/>
      <w:pPr>
        <w:tabs>
          <w:tab w:val="num" w:pos="5422"/>
        </w:tabs>
        <w:ind w:left="5422" w:hanging="360"/>
      </w:pPr>
      <w:rPr>
        <w:rFonts w:ascii="Symbol" w:hAnsi="Symbol" w:hint="default"/>
      </w:rPr>
    </w:lvl>
    <w:lvl w:ilvl="7" w:tplc="04090003" w:tentative="1">
      <w:start w:val="1"/>
      <w:numFmt w:val="bullet"/>
      <w:lvlText w:val="o"/>
      <w:lvlJc w:val="left"/>
      <w:pPr>
        <w:tabs>
          <w:tab w:val="num" w:pos="6142"/>
        </w:tabs>
        <w:ind w:left="6142" w:hanging="360"/>
      </w:pPr>
      <w:rPr>
        <w:rFonts w:ascii="Courier New" w:hAnsi="Courier New" w:hint="default"/>
      </w:rPr>
    </w:lvl>
    <w:lvl w:ilvl="8" w:tplc="04090005" w:tentative="1">
      <w:start w:val="1"/>
      <w:numFmt w:val="bullet"/>
      <w:lvlText w:val=""/>
      <w:lvlJc w:val="left"/>
      <w:pPr>
        <w:tabs>
          <w:tab w:val="num" w:pos="6862"/>
        </w:tabs>
        <w:ind w:left="6862" w:hanging="360"/>
      </w:pPr>
      <w:rPr>
        <w:rFonts w:ascii="Wingdings" w:hAnsi="Wingdings" w:hint="default"/>
      </w:rPr>
    </w:lvl>
  </w:abstractNum>
  <w:abstractNum w:abstractNumId="12" w15:restartNumberingAfterBreak="0">
    <w:nsid w:val="2F8E2779"/>
    <w:multiLevelType w:val="hybridMultilevel"/>
    <w:tmpl w:val="6D4439AC"/>
    <w:lvl w:ilvl="0" w:tplc="2C147596">
      <w:start w:val="6"/>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13" w15:restartNumberingAfterBreak="0">
    <w:nsid w:val="34817F21"/>
    <w:multiLevelType w:val="multilevel"/>
    <w:tmpl w:val="AFAE337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94"/>
        </w:tabs>
        <w:ind w:left="394" w:hanging="360"/>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822"/>
        </w:tabs>
        <w:ind w:left="822" w:hanging="72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2072"/>
        </w:tabs>
        <w:ind w:left="2072" w:hanging="1800"/>
      </w:pPr>
      <w:rPr>
        <w:rFonts w:hint="default"/>
      </w:rPr>
    </w:lvl>
  </w:abstractNum>
  <w:abstractNum w:abstractNumId="14" w15:restartNumberingAfterBreak="0">
    <w:nsid w:val="38BB0A34"/>
    <w:multiLevelType w:val="hybridMultilevel"/>
    <w:tmpl w:val="245E83E4"/>
    <w:lvl w:ilvl="0" w:tplc="D42AC5FE">
      <w:start w:val="1"/>
      <w:numFmt w:val="lowerLetter"/>
      <w:lvlText w:val="(%1)"/>
      <w:lvlJc w:val="left"/>
      <w:pPr>
        <w:tabs>
          <w:tab w:val="num" w:pos="1102"/>
        </w:tabs>
        <w:ind w:left="1102" w:hanging="360"/>
      </w:pPr>
      <w:rPr>
        <w:rFonts w:ascii="Arial Mäori" w:hAnsi="Arial Mäori" w:hint="default"/>
        <w:b w:val="0"/>
        <w:i w:val="0"/>
        <w:sz w:val="22"/>
      </w:rPr>
    </w:lvl>
    <w:lvl w:ilvl="1" w:tplc="04090019" w:tentative="1">
      <w:start w:val="1"/>
      <w:numFmt w:val="lowerLetter"/>
      <w:lvlText w:val="%2."/>
      <w:lvlJc w:val="left"/>
      <w:pPr>
        <w:tabs>
          <w:tab w:val="num" w:pos="1026"/>
        </w:tabs>
        <w:ind w:left="1026" w:hanging="360"/>
      </w:pPr>
    </w:lvl>
    <w:lvl w:ilvl="2" w:tplc="0409001B" w:tentative="1">
      <w:start w:val="1"/>
      <w:numFmt w:val="lowerRoman"/>
      <w:lvlText w:val="%3."/>
      <w:lvlJc w:val="right"/>
      <w:pPr>
        <w:tabs>
          <w:tab w:val="num" w:pos="1746"/>
        </w:tabs>
        <w:ind w:left="1746" w:hanging="180"/>
      </w:pPr>
    </w:lvl>
    <w:lvl w:ilvl="3" w:tplc="0409000F" w:tentative="1">
      <w:start w:val="1"/>
      <w:numFmt w:val="decimal"/>
      <w:lvlText w:val="%4."/>
      <w:lvlJc w:val="left"/>
      <w:pPr>
        <w:tabs>
          <w:tab w:val="num" w:pos="2466"/>
        </w:tabs>
        <w:ind w:left="2466" w:hanging="360"/>
      </w:pPr>
    </w:lvl>
    <w:lvl w:ilvl="4" w:tplc="04090019" w:tentative="1">
      <w:start w:val="1"/>
      <w:numFmt w:val="lowerLetter"/>
      <w:lvlText w:val="%5."/>
      <w:lvlJc w:val="left"/>
      <w:pPr>
        <w:tabs>
          <w:tab w:val="num" w:pos="3186"/>
        </w:tabs>
        <w:ind w:left="3186" w:hanging="360"/>
      </w:pPr>
    </w:lvl>
    <w:lvl w:ilvl="5" w:tplc="0409001B" w:tentative="1">
      <w:start w:val="1"/>
      <w:numFmt w:val="lowerRoman"/>
      <w:lvlText w:val="%6."/>
      <w:lvlJc w:val="right"/>
      <w:pPr>
        <w:tabs>
          <w:tab w:val="num" w:pos="3906"/>
        </w:tabs>
        <w:ind w:left="3906" w:hanging="180"/>
      </w:pPr>
    </w:lvl>
    <w:lvl w:ilvl="6" w:tplc="0409000F" w:tentative="1">
      <w:start w:val="1"/>
      <w:numFmt w:val="decimal"/>
      <w:lvlText w:val="%7."/>
      <w:lvlJc w:val="left"/>
      <w:pPr>
        <w:tabs>
          <w:tab w:val="num" w:pos="4626"/>
        </w:tabs>
        <w:ind w:left="4626" w:hanging="360"/>
      </w:pPr>
    </w:lvl>
    <w:lvl w:ilvl="7" w:tplc="04090019" w:tentative="1">
      <w:start w:val="1"/>
      <w:numFmt w:val="lowerLetter"/>
      <w:lvlText w:val="%8."/>
      <w:lvlJc w:val="left"/>
      <w:pPr>
        <w:tabs>
          <w:tab w:val="num" w:pos="5346"/>
        </w:tabs>
        <w:ind w:left="5346" w:hanging="360"/>
      </w:pPr>
    </w:lvl>
    <w:lvl w:ilvl="8" w:tplc="0409001B" w:tentative="1">
      <w:start w:val="1"/>
      <w:numFmt w:val="lowerRoman"/>
      <w:lvlText w:val="%9."/>
      <w:lvlJc w:val="right"/>
      <w:pPr>
        <w:tabs>
          <w:tab w:val="num" w:pos="6066"/>
        </w:tabs>
        <w:ind w:left="6066" w:hanging="180"/>
      </w:pPr>
    </w:lvl>
  </w:abstractNum>
  <w:abstractNum w:abstractNumId="15" w15:restartNumberingAfterBreak="0">
    <w:nsid w:val="4A25368E"/>
    <w:multiLevelType w:val="multilevel"/>
    <w:tmpl w:val="393292EC"/>
    <w:lvl w:ilvl="0">
      <w:start w:val="5"/>
      <w:numFmt w:val="decimal"/>
      <w:lvlText w:val="%1"/>
      <w:lvlJc w:val="left"/>
      <w:pPr>
        <w:ind w:left="480" w:hanging="480"/>
      </w:pPr>
      <w:rPr>
        <w:rFonts w:hint="default"/>
      </w:rPr>
    </w:lvl>
    <w:lvl w:ilvl="1">
      <w:start w:val="8"/>
      <w:numFmt w:val="decimal"/>
      <w:lvlText w:val="%1.%2"/>
      <w:lvlJc w:val="left"/>
      <w:pPr>
        <w:ind w:left="93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563576A3"/>
    <w:multiLevelType w:val="multilevel"/>
    <w:tmpl w:val="A73C3B8C"/>
    <w:lvl w:ilvl="0">
      <w:start w:val="5"/>
      <w:numFmt w:val="decimal"/>
      <w:lvlText w:val="%1"/>
      <w:lvlJc w:val="left"/>
      <w:pPr>
        <w:tabs>
          <w:tab w:val="num" w:pos="1260"/>
        </w:tabs>
        <w:ind w:left="1260" w:hanging="1260"/>
      </w:pPr>
      <w:rPr>
        <w:rFonts w:hint="default"/>
      </w:rPr>
    </w:lvl>
    <w:lvl w:ilvl="1">
      <w:start w:val="8"/>
      <w:numFmt w:val="decimal"/>
      <w:lvlText w:val="%1.%2"/>
      <w:lvlJc w:val="left"/>
      <w:pPr>
        <w:tabs>
          <w:tab w:val="num" w:pos="1710"/>
        </w:tabs>
        <w:ind w:left="1710" w:hanging="1260"/>
      </w:pPr>
      <w:rPr>
        <w:rFonts w:hint="default"/>
      </w:rPr>
    </w:lvl>
    <w:lvl w:ilvl="2">
      <w:start w:val="1"/>
      <w:numFmt w:val="decimal"/>
      <w:lvlText w:val="%1.%2.%3"/>
      <w:lvlJc w:val="left"/>
      <w:pPr>
        <w:tabs>
          <w:tab w:val="num" w:pos="2160"/>
        </w:tabs>
        <w:ind w:left="2160" w:hanging="1260"/>
      </w:pPr>
      <w:rPr>
        <w:rFonts w:hint="default"/>
        <w:b w:val="0"/>
        <w:i w:val="0"/>
      </w:rPr>
    </w:lvl>
    <w:lvl w:ilvl="3">
      <w:start w:val="1"/>
      <w:numFmt w:val="decimal"/>
      <w:lvlText w:val="%1.%2.%3.%4"/>
      <w:lvlJc w:val="left"/>
      <w:pPr>
        <w:tabs>
          <w:tab w:val="num" w:pos="2610"/>
        </w:tabs>
        <w:ind w:left="2610" w:hanging="1260"/>
      </w:pPr>
      <w:rPr>
        <w:rFonts w:hint="default"/>
      </w:rPr>
    </w:lvl>
    <w:lvl w:ilvl="4">
      <w:start w:val="1"/>
      <w:numFmt w:val="decimal"/>
      <w:lvlText w:val="%1.%2.%3.%4.%5"/>
      <w:lvlJc w:val="left"/>
      <w:pPr>
        <w:tabs>
          <w:tab w:val="num" w:pos="3060"/>
        </w:tabs>
        <w:ind w:left="3060" w:hanging="1260"/>
      </w:pPr>
      <w:rPr>
        <w:rFonts w:hint="default"/>
      </w:rPr>
    </w:lvl>
    <w:lvl w:ilvl="5">
      <w:start w:val="1"/>
      <w:numFmt w:val="decimal"/>
      <w:lvlText w:val="%1.%2.%3.%4.%5.%6"/>
      <w:lvlJc w:val="left"/>
      <w:pPr>
        <w:tabs>
          <w:tab w:val="num" w:pos="3510"/>
        </w:tabs>
        <w:ind w:left="3510" w:hanging="126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705673D0"/>
    <w:multiLevelType w:val="hybridMultilevel"/>
    <w:tmpl w:val="C3DEA736"/>
    <w:lvl w:ilvl="0" w:tplc="EC866226">
      <w:start w:val="6"/>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16cid:durableId="1281691392">
    <w:abstractNumId w:val="5"/>
  </w:num>
  <w:num w:numId="2" w16cid:durableId="809634116">
    <w:abstractNumId w:val="0"/>
  </w:num>
  <w:num w:numId="3" w16cid:durableId="1824852650">
    <w:abstractNumId w:val="1"/>
  </w:num>
  <w:num w:numId="4" w16cid:durableId="1205100902">
    <w:abstractNumId w:val="9"/>
  </w:num>
  <w:num w:numId="5" w16cid:durableId="833882935">
    <w:abstractNumId w:val="4"/>
  </w:num>
  <w:num w:numId="6" w16cid:durableId="2139950835">
    <w:abstractNumId w:val="11"/>
  </w:num>
  <w:num w:numId="7" w16cid:durableId="1111050264">
    <w:abstractNumId w:val="14"/>
  </w:num>
  <w:num w:numId="8" w16cid:durableId="1974365060">
    <w:abstractNumId w:val="2"/>
  </w:num>
  <w:num w:numId="9" w16cid:durableId="502551169">
    <w:abstractNumId w:val="13"/>
  </w:num>
  <w:num w:numId="10" w16cid:durableId="2045980571">
    <w:abstractNumId w:val="16"/>
  </w:num>
  <w:num w:numId="11" w16cid:durableId="1781759188">
    <w:abstractNumId w:val="6"/>
  </w:num>
  <w:num w:numId="12" w16cid:durableId="424110478">
    <w:abstractNumId w:val="15"/>
  </w:num>
  <w:num w:numId="13" w16cid:durableId="731077872">
    <w:abstractNumId w:val="7"/>
  </w:num>
  <w:num w:numId="14" w16cid:durableId="824324406">
    <w:abstractNumId w:val="3"/>
  </w:num>
  <w:num w:numId="15" w16cid:durableId="1725712544">
    <w:abstractNumId w:val="8"/>
  </w:num>
  <w:num w:numId="16" w16cid:durableId="517744369">
    <w:abstractNumId w:val="10"/>
  </w:num>
  <w:num w:numId="17" w16cid:durableId="39592980">
    <w:abstractNumId w:val="17"/>
  </w:num>
  <w:num w:numId="18" w16cid:durableId="1478304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21"/>
    <w:rsid w:val="00061EE1"/>
    <w:rsid w:val="00203127"/>
    <w:rsid w:val="00362CA5"/>
    <w:rsid w:val="003D04F1"/>
    <w:rsid w:val="0043192F"/>
    <w:rsid w:val="004914B0"/>
    <w:rsid w:val="004B31F0"/>
    <w:rsid w:val="004D47C4"/>
    <w:rsid w:val="005A2C17"/>
    <w:rsid w:val="005A3487"/>
    <w:rsid w:val="005C01FF"/>
    <w:rsid w:val="005D6523"/>
    <w:rsid w:val="006611E2"/>
    <w:rsid w:val="006B1D6C"/>
    <w:rsid w:val="006E6648"/>
    <w:rsid w:val="007216C8"/>
    <w:rsid w:val="00742D67"/>
    <w:rsid w:val="00770097"/>
    <w:rsid w:val="007F0CBD"/>
    <w:rsid w:val="00843EE3"/>
    <w:rsid w:val="008A7021"/>
    <w:rsid w:val="00933B5E"/>
    <w:rsid w:val="00986C14"/>
    <w:rsid w:val="00A163A2"/>
    <w:rsid w:val="00A628B2"/>
    <w:rsid w:val="00A6304D"/>
    <w:rsid w:val="00AE6B0B"/>
    <w:rsid w:val="00B67BB1"/>
    <w:rsid w:val="00BD54A2"/>
    <w:rsid w:val="00C0686E"/>
    <w:rsid w:val="00C53B95"/>
    <w:rsid w:val="00D07CA5"/>
    <w:rsid w:val="00DB0E1D"/>
    <w:rsid w:val="00DB24B7"/>
    <w:rsid w:val="00E94D95"/>
    <w:rsid w:val="00EB12EE"/>
    <w:rsid w:val="00EC155F"/>
    <w:rsid w:val="00F505E1"/>
    <w:rsid w:val="00F970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EF57"/>
  <w15:chartTrackingRefBased/>
  <w15:docId w15:val="{FB4EC0D0-9FEA-4D39-A0AF-A90CD80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1"/>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A7021"/>
    <w:pPr>
      <w:tabs>
        <w:tab w:val="center" w:pos="4153"/>
        <w:tab w:val="right" w:pos="8306"/>
      </w:tabs>
    </w:pPr>
  </w:style>
  <w:style w:type="character" w:customStyle="1" w:styleId="HeaderChar">
    <w:name w:val="Header Char"/>
    <w:basedOn w:val="DefaultParagraphFont"/>
    <w:link w:val="Header"/>
    <w:semiHidden/>
    <w:rsid w:val="008A7021"/>
    <w:rPr>
      <w:rFonts w:ascii="Times New Roman" w:eastAsia="Times New Roman" w:hAnsi="Times New Roman" w:cs="Times New Roman"/>
      <w:sz w:val="20"/>
      <w:szCs w:val="20"/>
      <w:lang w:val="en-AU"/>
    </w:rPr>
  </w:style>
  <w:style w:type="paragraph" w:styleId="Footer">
    <w:name w:val="footer"/>
    <w:basedOn w:val="Normal"/>
    <w:link w:val="FooterChar"/>
    <w:semiHidden/>
    <w:rsid w:val="008A7021"/>
    <w:pPr>
      <w:tabs>
        <w:tab w:val="center" w:pos="4153"/>
        <w:tab w:val="right" w:pos="8306"/>
      </w:tabs>
    </w:pPr>
  </w:style>
  <w:style w:type="character" w:customStyle="1" w:styleId="FooterChar">
    <w:name w:val="Footer Char"/>
    <w:basedOn w:val="DefaultParagraphFont"/>
    <w:link w:val="Footer"/>
    <w:semiHidden/>
    <w:rsid w:val="008A7021"/>
    <w:rPr>
      <w:rFonts w:ascii="Times New Roman" w:eastAsia="Times New Roman" w:hAnsi="Times New Roman" w:cs="Times New Roman"/>
      <w:sz w:val="20"/>
      <w:szCs w:val="20"/>
      <w:lang w:val="en-AU"/>
    </w:rPr>
  </w:style>
  <w:style w:type="paragraph" w:styleId="BodyText">
    <w:name w:val="Body Text"/>
    <w:basedOn w:val="Normal"/>
    <w:link w:val="BodyTextChar"/>
    <w:semiHidden/>
    <w:rsid w:val="008A7021"/>
    <w:pPr>
      <w:tabs>
        <w:tab w:val="left" w:pos="-1440"/>
        <w:tab w:val="left" w:pos="-720"/>
        <w:tab w:val="left" w:pos="0"/>
        <w:tab w:val="left" w:pos="720"/>
        <w:tab w:val="left" w:pos="1224"/>
        <w:tab w:val="left" w:pos="2358"/>
        <w:tab w:val="left" w:pos="2880"/>
      </w:tabs>
      <w:suppressAutoHyphens/>
      <w:spacing w:before="120"/>
      <w:jc w:val="both"/>
    </w:pPr>
    <w:rPr>
      <w:rFonts w:ascii="Arial Mäori" w:hAnsi="Arial Mäori"/>
      <w:spacing w:val="-3"/>
      <w:sz w:val="22"/>
      <w:lang w:val="en-US"/>
    </w:rPr>
  </w:style>
  <w:style w:type="character" w:customStyle="1" w:styleId="BodyTextChar">
    <w:name w:val="Body Text Char"/>
    <w:basedOn w:val="DefaultParagraphFont"/>
    <w:link w:val="BodyText"/>
    <w:semiHidden/>
    <w:rsid w:val="008A7021"/>
    <w:rPr>
      <w:rFonts w:ascii="Arial Mäori" w:eastAsia="Times New Roman" w:hAnsi="Arial Mäori" w:cs="Times New Roman"/>
      <w:spacing w:val="-3"/>
      <w:szCs w:val="20"/>
      <w:lang w:val="en-US"/>
    </w:rPr>
  </w:style>
  <w:style w:type="character" w:styleId="PageNumber">
    <w:name w:val="page number"/>
    <w:basedOn w:val="DefaultParagraphFont"/>
    <w:semiHidden/>
    <w:rsid w:val="008A7021"/>
  </w:style>
  <w:style w:type="paragraph" w:styleId="ListParagraph">
    <w:name w:val="List Paragraph"/>
    <w:basedOn w:val="Normal"/>
    <w:uiPriority w:val="34"/>
    <w:qFormat/>
    <w:rsid w:val="005D6523"/>
    <w:pPr>
      <w:ind w:left="720"/>
      <w:contextualSpacing/>
    </w:pPr>
  </w:style>
  <w:style w:type="paragraph" w:styleId="BalloonText">
    <w:name w:val="Balloon Text"/>
    <w:basedOn w:val="Normal"/>
    <w:link w:val="BalloonTextChar"/>
    <w:uiPriority w:val="99"/>
    <w:semiHidden/>
    <w:unhideWhenUsed/>
    <w:rsid w:val="00661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E2"/>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2.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6" ma:contentTypeDescription="Create a new document." ma:contentTypeScope="" ma:versionID="8022b7ea6e392a707757ee52c37ced63">
  <xsd:schema xmlns:xsd="http://www.w3.org/2001/XMLSchema" xmlns:xs="http://www.w3.org/2001/XMLSchema" xmlns:p="http://schemas.microsoft.com/office/2006/metadata/properties" xmlns:ns2="4fb0e633-e10e-4f72-bd97-71b29ba6a154" targetNamespace="http://schemas.microsoft.com/office/2006/metadata/properties" ma:root="true" ma:fieldsID="bdfa1aa6340161ece5dba1d8101ee95f" ns2:_="">
    <xsd:import namespace="4fb0e633-e10e-4f72-bd97-71b29ba6a154"/>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AA930C44-93B9-46D3-B320-203ADC8D6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1FCC4-9D44-492B-B98C-2C46B196E62F}">
  <ds:schemaRefs>
    <ds:schemaRef ds:uri="http://schemas.microsoft.com/sharepoint/v3/contenttype/forms"/>
  </ds:schemaRefs>
</ds:datastoreItem>
</file>

<file path=customXml/itemProps3.xml><?xml version="1.0" encoding="utf-8"?>
<ds:datastoreItem xmlns:ds="http://schemas.openxmlformats.org/officeDocument/2006/customXml" ds:itemID="{06C0A986-F020-4B98-A764-96239F9CA6E6}">
  <ds:schemaRefs>
    <ds:schemaRef ds:uri="http://schemas.microsoft.com/office/2006/metadata/properties"/>
    <ds:schemaRef ds:uri="http://schemas.microsoft.com/office/infopath/2007/PartnerControls"/>
    <ds:schemaRef ds:uri="4fb0e633-e10e-4f72-bd97-71b29ba6a15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4538</Words>
  <Characters>22193</Characters>
  <Application>Microsoft Office Word</Application>
  <DocSecurity>0</DocSecurity>
  <Lines>924</Lines>
  <Paragraphs>445</Paragraphs>
  <ScaleCrop>false</ScaleCrop>
  <HeadingPairs>
    <vt:vector size="2" baseType="variant">
      <vt:variant>
        <vt:lpstr>Title</vt:lpstr>
      </vt:variant>
      <vt:variant>
        <vt:i4>1</vt:i4>
      </vt:variant>
    </vt:vector>
  </HeadingPairs>
  <TitlesOfParts>
    <vt:vector size="1" baseType="lpstr">
      <vt:lpstr>Canons 2016 Update B68</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B68</dc:title>
  <dc:subject/>
  <dc:creator>Marissa Alix</dc:creator>
  <cp:keywords/>
  <dc:description/>
  <cp:lastModifiedBy>Marissa Alix</cp:lastModifiedBy>
  <cp:revision>11</cp:revision>
  <cp:lastPrinted>2017-05-01T04:12:00Z</cp:lastPrinted>
  <dcterms:created xsi:type="dcterms:W3CDTF">2024-08-19T22:04:00Z</dcterms:created>
  <dcterms:modified xsi:type="dcterms:W3CDTF">2024-08-23T00:01:00Z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